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66507" w14:textId="77777777" w:rsidR="003A3A5B" w:rsidRPr="003D18ED" w:rsidRDefault="009E1A3B" w:rsidP="003A3A5B">
      <w:pPr>
        <w:jc w:val="center"/>
        <w:rPr>
          <w:rFonts w:cs="Arial"/>
          <w:b/>
          <w:i/>
          <w:sz w:val="40"/>
          <w:szCs w:val="40"/>
        </w:rPr>
      </w:pPr>
      <w:r w:rsidRPr="00067AC2">
        <w:rPr>
          <w:noProof/>
          <w:sz w:val="36"/>
          <w:szCs w:val="36"/>
        </w:rPr>
        <w:drawing>
          <wp:inline distT="0" distB="0" distL="0" distR="0" wp14:anchorId="551A9133" wp14:editId="77413B06">
            <wp:extent cx="2190750" cy="952500"/>
            <wp:effectExtent l="0" t="0" r="0" b="0"/>
            <wp:docPr id="2" name="Picture 2" descr="cid:image001.jpg@01D04B64.ED5FB670"/>
            <wp:cNvGraphicFramePr/>
            <a:graphic xmlns:a="http://schemas.openxmlformats.org/drawingml/2006/main">
              <a:graphicData uri="http://schemas.openxmlformats.org/drawingml/2006/picture">
                <pic:pic xmlns:pic="http://schemas.openxmlformats.org/drawingml/2006/picture">
                  <pic:nvPicPr>
                    <pic:cNvPr id="1" name="Picture 1" descr="cid:image001.jpg@01D04B64.ED5FB670"/>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0" cy="952500"/>
                    </a:xfrm>
                    <a:prstGeom prst="rect">
                      <a:avLst/>
                    </a:prstGeom>
                    <a:noFill/>
                    <a:ln>
                      <a:noFill/>
                    </a:ln>
                  </pic:spPr>
                </pic:pic>
              </a:graphicData>
            </a:graphic>
          </wp:inline>
        </w:drawing>
      </w:r>
    </w:p>
    <w:p w14:paraId="1FAE955C" w14:textId="77777777" w:rsidR="003A3A5B" w:rsidRDefault="003A3A5B" w:rsidP="003A3A5B">
      <w:pPr>
        <w:jc w:val="center"/>
        <w:rPr>
          <w:rFonts w:cs="Arial"/>
          <w:b/>
          <w:sz w:val="40"/>
          <w:szCs w:val="40"/>
        </w:rPr>
      </w:pPr>
    </w:p>
    <w:p w14:paraId="07A4BFC5" w14:textId="77777777" w:rsidR="003A3A5B" w:rsidRDefault="003A3A5B" w:rsidP="003A3A5B">
      <w:pPr>
        <w:jc w:val="center"/>
        <w:rPr>
          <w:rFonts w:cs="Arial"/>
          <w:b/>
          <w:sz w:val="40"/>
          <w:szCs w:val="40"/>
        </w:rPr>
      </w:pPr>
    </w:p>
    <w:p w14:paraId="565D97C5" w14:textId="77777777" w:rsidR="003A3A5B" w:rsidRDefault="003A3A5B" w:rsidP="003A3A5B">
      <w:pPr>
        <w:jc w:val="center"/>
        <w:rPr>
          <w:rFonts w:cs="Arial"/>
          <w:b/>
          <w:sz w:val="40"/>
          <w:szCs w:val="40"/>
        </w:rPr>
      </w:pPr>
    </w:p>
    <w:p w14:paraId="5F944B0A" w14:textId="77777777" w:rsidR="003A3A5B" w:rsidRDefault="003A3A5B" w:rsidP="003A3A5B">
      <w:pPr>
        <w:jc w:val="center"/>
        <w:rPr>
          <w:rFonts w:cs="Arial"/>
          <w:b/>
          <w:sz w:val="40"/>
          <w:szCs w:val="40"/>
        </w:rPr>
      </w:pPr>
    </w:p>
    <w:p w14:paraId="570F9CBE" w14:textId="77777777" w:rsidR="003A3A5B" w:rsidRDefault="003A3A5B" w:rsidP="003A3A5B">
      <w:pPr>
        <w:jc w:val="center"/>
        <w:rPr>
          <w:rFonts w:cs="Arial"/>
          <w:b/>
          <w:sz w:val="40"/>
          <w:szCs w:val="40"/>
        </w:rPr>
      </w:pPr>
    </w:p>
    <w:p w14:paraId="0CFD0443" w14:textId="77777777" w:rsidR="003A3A5B" w:rsidRDefault="003A3A5B" w:rsidP="003A3A5B">
      <w:pPr>
        <w:jc w:val="center"/>
        <w:rPr>
          <w:rFonts w:cs="Arial"/>
          <w:b/>
          <w:sz w:val="40"/>
          <w:szCs w:val="40"/>
        </w:rPr>
      </w:pPr>
    </w:p>
    <w:p w14:paraId="61992CA5" w14:textId="1FAF2B67" w:rsidR="00FE5B8B" w:rsidRPr="00E24EF1" w:rsidRDefault="00140B03" w:rsidP="00DD7DF2">
      <w:pPr>
        <w:jc w:val="center"/>
        <w:rPr>
          <w:rFonts w:cs="Arial"/>
          <w:b/>
          <w:sz w:val="40"/>
          <w:szCs w:val="40"/>
          <w:highlight w:val="yellow"/>
        </w:rPr>
      </w:pPr>
      <w:r>
        <w:rPr>
          <w:rFonts w:cs="Arial"/>
          <w:b/>
          <w:sz w:val="40"/>
          <w:szCs w:val="40"/>
          <w:highlight w:val="yellow"/>
        </w:rPr>
        <w:t xml:space="preserve">DRAFT </w:t>
      </w:r>
      <w:r w:rsidR="00FE5B8B" w:rsidRPr="00E24EF1">
        <w:rPr>
          <w:rFonts w:cs="Arial"/>
          <w:b/>
          <w:sz w:val="40"/>
          <w:szCs w:val="40"/>
          <w:highlight w:val="yellow"/>
        </w:rPr>
        <w:t>C</w:t>
      </w:r>
      <w:r w:rsidR="00A7537B" w:rsidRPr="00E24EF1">
        <w:rPr>
          <w:rFonts w:cs="Arial"/>
          <w:b/>
          <w:sz w:val="40"/>
          <w:szCs w:val="40"/>
          <w:highlight w:val="yellow"/>
        </w:rPr>
        <w:t>ontract for the Provision of</w:t>
      </w:r>
    </w:p>
    <w:p w14:paraId="4C529985" w14:textId="77777777" w:rsidR="00FE5B8B" w:rsidRPr="00E24EF1" w:rsidRDefault="00FE5B8B" w:rsidP="00DD7DF2">
      <w:pPr>
        <w:jc w:val="center"/>
        <w:rPr>
          <w:rFonts w:cs="Arial"/>
          <w:b/>
          <w:sz w:val="40"/>
          <w:szCs w:val="40"/>
          <w:highlight w:val="yellow"/>
        </w:rPr>
      </w:pPr>
    </w:p>
    <w:p w14:paraId="3AD528BA" w14:textId="729395EA" w:rsidR="00A7537B" w:rsidRPr="00E24EF1" w:rsidRDefault="00063027" w:rsidP="00DD7DF2">
      <w:pPr>
        <w:jc w:val="center"/>
        <w:rPr>
          <w:rFonts w:cs="Arial"/>
          <w:b/>
          <w:sz w:val="40"/>
          <w:szCs w:val="40"/>
          <w:highlight w:val="yellow"/>
        </w:rPr>
      </w:pPr>
      <w:r>
        <w:rPr>
          <w:rFonts w:cs="Arial"/>
          <w:b/>
          <w:sz w:val="40"/>
          <w:szCs w:val="40"/>
          <w:highlight w:val="yellow"/>
        </w:rPr>
        <w:t xml:space="preserve">Campus </w:t>
      </w:r>
      <w:r w:rsidR="008E32EB" w:rsidRPr="00E24EF1">
        <w:rPr>
          <w:rFonts w:cs="Arial"/>
          <w:b/>
          <w:sz w:val="40"/>
          <w:szCs w:val="40"/>
          <w:highlight w:val="yellow"/>
        </w:rPr>
        <w:t>W</w:t>
      </w:r>
      <w:r w:rsidR="00A7537B" w:rsidRPr="00E24EF1">
        <w:rPr>
          <w:rFonts w:cs="Arial"/>
          <w:b/>
          <w:sz w:val="40"/>
          <w:szCs w:val="40"/>
          <w:highlight w:val="yellow"/>
        </w:rPr>
        <w:t>aste Services</w:t>
      </w:r>
    </w:p>
    <w:p w14:paraId="782B7A7B" w14:textId="77777777" w:rsidR="00A7537B" w:rsidRPr="00E24EF1" w:rsidRDefault="00A7537B" w:rsidP="00DD7DF2">
      <w:pPr>
        <w:jc w:val="center"/>
        <w:rPr>
          <w:rFonts w:cs="Arial"/>
          <w:b/>
          <w:sz w:val="40"/>
          <w:szCs w:val="40"/>
          <w:highlight w:val="yellow"/>
        </w:rPr>
      </w:pPr>
    </w:p>
    <w:p w14:paraId="1EE37E49" w14:textId="080B766F" w:rsidR="00A7537B" w:rsidRDefault="00A7537B" w:rsidP="00DD7DF2">
      <w:pPr>
        <w:jc w:val="center"/>
        <w:rPr>
          <w:rFonts w:cs="Arial"/>
          <w:b/>
          <w:sz w:val="40"/>
          <w:szCs w:val="40"/>
        </w:rPr>
      </w:pPr>
      <w:r w:rsidRPr="00E24EF1">
        <w:rPr>
          <w:rFonts w:cs="Arial"/>
          <w:b/>
          <w:sz w:val="40"/>
          <w:szCs w:val="40"/>
          <w:highlight w:val="yellow"/>
        </w:rPr>
        <w:t>Brunel University London</w:t>
      </w:r>
    </w:p>
    <w:p w14:paraId="3ACB29D6" w14:textId="2ABAB33C" w:rsidR="007F100B" w:rsidRDefault="007F100B" w:rsidP="00DD7DF2">
      <w:pPr>
        <w:jc w:val="center"/>
        <w:rPr>
          <w:rFonts w:cs="Arial"/>
          <w:b/>
          <w:sz w:val="40"/>
          <w:szCs w:val="40"/>
        </w:rPr>
      </w:pPr>
    </w:p>
    <w:p w14:paraId="64C7DEB0" w14:textId="77777777" w:rsidR="003A3A5B" w:rsidRDefault="003A3A5B" w:rsidP="003A3A5B">
      <w:pPr>
        <w:jc w:val="center"/>
        <w:rPr>
          <w:rFonts w:cs="Arial"/>
          <w:b/>
          <w:sz w:val="40"/>
          <w:szCs w:val="40"/>
        </w:rPr>
      </w:pPr>
    </w:p>
    <w:p w14:paraId="62B704DD" w14:textId="77777777" w:rsidR="003A3A5B" w:rsidRDefault="003A3A5B" w:rsidP="003A3A5B">
      <w:pPr>
        <w:jc w:val="center"/>
        <w:rPr>
          <w:rFonts w:cs="Arial"/>
          <w:b/>
          <w:sz w:val="40"/>
          <w:szCs w:val="40"/>
        </w:rPr>
      </w:pPr>
    </w:p>
    <w:p w14:paraId="224286F3" w14:textId="77777777" w:rsidR="003A3A5B" w:rsidRPr="00A33096" w:rsidRDefault="003A3A5B" w:rsidP="003A3A5B">
      <w:pPr>
        <w:jc w:val="center"/>
        <w:rPr>
          <w:rFonts w:cs="Arial"/>
          <w:sz w:val="40"/>
          <w:szCs w:val="40"/>
        </w:rPr>
      </w:pPr>
    </w:p>
    <w:p w14:paraId="6D3FEAFF" w14:textId="77777777" w:rsidR="00A33096" w:rsidRDefault="00A33096" w:rsidP="00A33096">
      <w:pPr>
        <w:rPr>
          <w:rFonts w:cs="Arial"/>
          <w:color w:val="FF0000"/>
          <w:sz w:val="24"/>
          <w:szCs w:val="24"/>
        </w:rPr>
      </w:pPr>
    </w:p>
    <w:p w14:paraId="482726DB" w14:textId="77777777" w:rsidR="00A33096" w:rsidRDefault="00A33096" w:rsidP="00A33096">
      <w:pPr>
        <w:rPr>
          <w:rFonts w:cs="Arial"/>
          <w:color w:val="FF0000"/>
          <w:sz w:val="24"/>
          <w:szCs w:val="24"/>
        </w:rPr>
      </w:pPr>
    </w:p>
    <w:p w14:paraId="210A80E5" w14:textId="77777777" w:rsidR="003A3A5B" w:rsidRDefault="003A3A5B" w:rsidP="003A3A5B">
      <w:pPr>
        <w:jc w:val="center"/>
        <w:rPr>
          <w:rFonts w:cs="Arial"/>
          <w:b/>
          <w:sz w:val="40"/>
          <w:szCs w:val="40"/>
        </w:rPr>
      </w:pPr>
    </w:p>
    <w:p w14:paraId="2AFF82CC" w14:textId="77777777" w:rsidR="003A3A5B" w:rsidRDefault="003A3A5B" w:rsidP="003A3A5B">
      <w:pPr>
        <w:jc w:val="center"/>
        <w:rPr>
          <w:rFonts w:cs="Arial"/>
          <w:b/>
          <w:sz w:val="40"/>
          <w:szCs w:val="40"/>
        </w:rPr>
      </w:pPr>
    </w:p>
    <w:p w14:paraId="27498907" w14:textId="77777777" w:rsidR="003A3A5B" w:rsidRDefault="003A3A5B" w:rsidP="003A3A5B">
      <w:pPr>
        <w:jc w:val="center"/>
        <w:rPr>
          <w:rFonts w:cs="Arial"/>
          <w:b/>
          <w:sz w:val="40"/>
          <w:szCs w:val="40"/>
        </w:rPr>
      </w:pPr>
    </w:p>
    <w:p w14:paraId="4B1A9EDE" w14:textId="77777777" w:rsidR="003A3A5B" w:rsidRDefault="003A3A5B" w:rsidP="003A3A5B">
      <w:pPr>
        <w:jc w:val="center"/>
        <w:rPr>
          <w:rFonts w:cs="Arial"/>
          <w:b/>
          <w:sz w:val="40"/>
          <w:szCs w:val="40"/>
        </w:rPr>
      </w:pPr>
    </w:p>
    <w:p w14:paraId="574D95DF" w14:textId="77777777" w:rsidR="003A3A5B" w:rsidRDefault="003A3A5B" w:rsidP="003A3A5B">
      <w:pPr>
        <w:jc w:val="center"/>
        <w:rPr>
          <w:rFonts w:cs="Arial"/>
          <w:b/>
          <w:sz w:val="40"/>
          <w:szCs w:val="40"/>
        </w:rPr>
      </w:pPr>
    </w:p>
    <w:p w14:paraId="6193757C" w14:textId="77F417D1" w:rsidR="002F5E31" w:rsidRPr="002F5E31" w:rsidRDefault="002F5E31" w:rsidP="002F5E31">
      <w:pPr>
        <w:jc w:val="center"/>
        <w:rPr>
          <w:rFonts w:cs="Arial"/>
          <w:szCs w:val="22"/>
        </w:rPr>
      </w:pPr>
      <w:r w:rsidRPr="002F5E31">
        <w:rPr>
          <w:rFonts w:cs="Arial"/>
          <w:szCs w:val="22"/>
        </w:rPr>
        <w:t>Version 02 – 10.02.20</w:t>
      </w:r>
    </w:p>
    <w:p w14:paraId="514DD972" w14:textId="4DF50C45" w:rsidR="002F5E31" w:rsidRDefault="002F5E31">
      <w:pPr>
        <w:rPr>
          <w:rFonts w:cs="Arial"/>
          <w:b/>
          <w:szCs w:val="22"/>
        </w:rPr>
      </w:pPr>
    </w:p>
    <w:p w14:paraId="4CE49AEB" w14:textId="2B1A1632" w:rsidR="002F5E31" w:rsidRDefault="002F5E31">
      <w:pPr>
        <w:rPr>
          <w:rFonts w:cs="Arial"/>
          <w:b/>
          <w:szCs w:val="22"/>
        </w:rPr>
      </w:pPr>
    </w:p>
    <w:p w14:paraId="22D23530" w14:textId="7A62FCA4" w:rsidR="002F5E31" w:rsidRDefault="002F5E31">
      <w:pPr>
        <w:rPr>
          <w:rFonts w:cs="Arial"/>
          <w:b/>
          <w:szCs w:val="22"/>
        </w:rPr>
      </w:pPr>
    </w:p>
    <w:p w14:paraId="42830B1A" w14:textId="58C810E6" w:rsidR="002F5E31" w:rsidRDefault="002F5E31">
      <w:pPr>
        <w:rPr>
          <w:rFonts w:cs="Arial"/>
          <w:b/>
          <w:szCs w:val="22"/>
        </w:rPr>
      </w:pPr>
    </w:p>
    <w:p w14:paraId="0E3D2C90" w14:textId="26A3966F" w:rsidR="002F5E31" w:rsidRDefault="002F5E31">
      <w:pPr>
        <w:rPr>
          <w:rFonts w:cs="Arial"/>
          <w:b/>
          <w:szCs w:val="22"/>
        </w:rPr>
      </w:pPr>
    </w:p>
    <w:p w14:paraId="6CCEE721" w14:textId="2ED3765C" w:rsidR="002F5E31" w:rsidRDefault="002F5E31">
      <w:pPr>
        <w:rPr>
          <w:rFonts w:cs="Arial"/>
          <w:b/>
          <w:szCs w:val="22"/>
        </w:rPr>
      </w:pPr>
    </w:p>
    <w:p w14:paraId="01707341" w14:textId="5B9B3334" w:rsidR="002F5E31" w:rsidRDefault="002F5E31">
      <w:pPr>
        <w:rPr>
          <w:rFonts w:cs="Arial"/>
          <w:b/>
          <w:szCs w:val="22"/>
        </w:rPr>
      </w:pPr>
    </w:p>
    <w:p w14:paraId="6C083D09" w14:textId="77777777" w:rsidR="002F5E31" w:rsidRDefault="002F5E31">
      <w:pPr>
        <w:rPr>
          <w:rFonts w:cs="Arial"/>
          <w:b/>
          <w:szCs w:val="22"/>
        </w:rPr>
      </w:pPr>
    </w:p>
    <w:p w14:paraId="26622916" w14:textId="77777777" w:rsidR="00C56FE8" w:rsidRDefault="00531AC5" w:rsidP="00AF29CC">
      <w:pPr>
        <w:spacing w:before="120"/>
        <w:jc w:val="center"/>
        <w:rPr>
          <w:rFonts w:cs="Arial"/>
          <w:b/>
          <w:szCs w:val="22"/>
        </w:rPr>
      </w:pPr>
      <w:r>
        <w:rPr>
          <w:rFonts w:cs="Arial"/>
          <w:b/>
          <w:szCs w:val="22"/>
        </w:rPr>
        <w:lastRenderedPageBreak/>
        <w:t xml:space="preserve">TERMS AND CONDITIONS </w:t>
      </w:r>
      <w:r w:rsidR="00AF29CC" w:rsidRPr="00C56FE8">
        <w:rPr>
          <w:rFonts w:cs="Arial"/>
          <w:b/>
          <w:szCs w:val="22"/>
        </w:rPr>
        <w:t>FOR THE PROVISION OF SERVICES</w:t>
      </w:r>
      <w:r w:rsidR="00205080" w:rsidRPr="007D4E64">
        <w:rPr>
          <w:rFonts w:cs="Arial"/>
          <w:b/>
          <w:szCs w:val="22"/>
        </w:rPr>
        <w:t xml:space="preserve"> </w:t>
      </w:r>
    </w:p>
    <w:p w14:paraId="1ECEF15C" w14:textId="77777777" w:rsidR="009B4F10" w:rsidRPr="00FA1F3C" w:rsidRDefault="009B4F10" w:rsidP="00AF29CC">
      <w:pPr>
        <w:spacing w:before="120"/>
        <w:jc w:val="center"/>
        <w:rPr>
          <w:rFonts w:cs="Arial"/>
          <w:b/>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AF29CC" w:rsidRPr="00FA1F3C" w14:paraId="0439D023" w14:textId="77777777" w:rsidTr="006F78AF">
        <w:tc>
          <w:tcPr>
            <w:tcW w:w="2943" w:type="dxa"/>
          </w:tcPr>
          <w:p w14:paraId="040E0B07" w14:textId="77777777" w:rsidR="00AF29CC" w:rsidRPr="00FA1F3C" w:rsidRDefault="00AF29CC" w:rsidP="009B4F10">
            <w:pPr>
              <w:spacing w:line="480" w:lineRule="auto"/>
              <w:rPr>
                <w:rFonts w:cs="Arial"/>
                <w:spacing w:val="-3"/>
                <w:szCs w:val="22"/>
              </w:rPr>
            </w:pPr>
            <w:r w:rsidRPr="00FA1F3C">
              <w:rPr>
                <w:rFonts w:cs="Arial"/>
                <w:b/>
                <w:spacing w:val="-3"/>
                <w:szCs w:val="22"/>
              </w:rPr>
              <w:t xml:space="preserve">The </w:t>
            </w:r>
            <w:r w:rsidR="009B4F10">
              <w:rPr>
                <w:rFonts w:cs="Arial"/>
                <w:b/>
                <w:spacing w:val="-3"/>
                <w:szCs w:val="22"/>
              </w:rPr>
              <w:t>University</w:t>
            </w:r>
            <w:r w:rsidRPr="00FA1F3C">
              <w:rPr>
                <w:rFonts w:cs="Arial"/>
                <w:szCs w:val="22"/>
              </w:rPr>
              <w:t xml:space="preserve"> </w:t>
            </w:r>
          </w:p>
        </w:tc>
        <w:tc>
          <w:tcPr>
            <w:tcW w:w="6237" w:type="dxa"/>
          </w:tcPr>
          <w:p w14:paraId="38E354D2" w14:textId="057C54CE" w:rsidR="00AF29CC" w:rsidRPr="00477A4F" w:rsidRDefault="009B4F10" w:rsidP="0023055E">
            <w:pPr>
              <w:spacing w:line="480" w:lineRule="auto"/>
              <w:rPr>
                <w:rFonts w:cs="Arial"/>
                <w:b/>
                <w:szCs w:val="22"/>
              </w:rPr>
            </w:pPr>
            <w:r>
              <w:rPr>
                <w:rFonts w:cs="Arial"/>
                <w:b/>
                <w:szCs w:val="22"/>
              </w:rPr>
              <w:t>Brunel University</w:t>
            </w:r>
            <w:r w:rsidR="00535491">
              <w:rPr>
                <w:rFonts w:cs="Arial"/>
                <w:b/>
                <w:szCs w:val="22"/>
              </w:rPr>
              <w:t xml:space="preserve"> London</w:t>
            </w:r>
          </w:p>
        </w:tc>
      </w:tr>
      <w:tr w:rsidR="00AF29CC" w:rsidRPr="00FA1F3C" w14:paraId="1BF22207" w14:textId="77777777" w:rsidTr="006F78AF">
        <w:trPr>
          <w:trHeight w:val="638"/>
        </w:trPr>
        <w:tc>
          <w:tcPr>
            <w:tcW w:w="2943" w:type="dxa"/>
          </w:tcPr>
          <w:p w14:paraId="38F28C02" w14:textId="77777777" w:rsidR="00AF29CC" w:rsidRPr="00FA1F3C" w:rsidRDefault="00AF29CC" w:rsidP="0023055E">
            <w:pPr>
              <w:spacing w:line="480" w:lineRule="auto"/>
              <w:rPr>
                <w:rFonts w:cs="Arial"/>
                <w:b/>
                <w:spacing w:val="-3"/>
                <w:szCs w:val="22"/>
              </w:rPr>
            </w:pPr>
            <w:r w:rsidRPr="00FA1F3C">
              <w:rPr>
                <w:rFonts w:cs="Arial"/>
                <w:b/>
                <w:szCs w:val="22"/>
              </w:rPr>
              <w:t>The Supplier</w:t>
            </w:r>
          </w:p>
        </w:tc>
        <w:tc>
          <w:tcPr>
            <w:tcW w:w="6237" w:type="dxa"/>
          </w:tcPr>
          <w:p w14:paraId="4BF1F288" w14:textId="045475A5" w:rsidR="00AF29CC" w:rsidRPr="00D84BFD" w:rsidRDefault="00AF29CC" w:rsidP="00477A4F">
            <w:pPr>
              <w:rPr>
                <w:rFonts w:cs="Arial"/>
                <w:b/>
                <w:caps/>
                <w:szCs w:val="22"/>
              </w:rPr>
            </w:pPr>
          </w:p>
        </w:tc>
      </w:tr>
      <w:tr w:rsidR="003F5BB6" w:rsidRPr="00FA1F3C" w14:paraId="05FA94D6" w14:textId="77777777" w:rsidTr="006F78AF">
        <w:trPr>
          <w:trHeight w:val="638"/>
        </w:trPr>
        <w:tc>
          <w:tcPr>
            <w:tcW w:w="2943" w:type="dxa"/>
          </w:tcPr>
          <w:p w14:paraId="705CE343" w14:textId="77777777" w:rsidR="003F5BB6" w:rsidRPr="00FA1F3C" w:rsidRDefault="003F5BB6" w:rsidP="0023055E">
            <w:pPr>
              <w:spacing w:line="480" w:lineRule="auto"/>
              <w:rPr>
                <w:rFonts w:cs="Arial"/>
                <w:b/>
                <w:szCs w:val="22"/>
              </w:rPr>
            </w:pPr>
            <w:r w:rsidRPr="00FA1F3C">
              <w:rPr>
                <w:rFonts w:cs="Arial"/>
                <w:b/>
                <w:szCs w:val="22"/>
              </w:rPr>
              <w:t>Date</w:t>
            </w:r>
          </w:p>
        </w:tc>
        <w:tc>
          <w:tcPr>
            <w:tcW w:w="6237" w:type="dxa"/>
          </w:tcPr>
          <w:p w14:paraId="3687775A" w14:textId="171AED49" w:rsidR="003F5BB6" w:rsidRPr="00D84BFD" w:rsidRDefault="00477A4F" w:rsidP="0023055E">
            <w:pPr>
              <w:spacing w:line="480" w:lineRule="auto"/>
              <w:rPr>
                <w:rFonts w:cs="Arial"/>
                <w:b/>
                <w:szCs w:val="22"/>
              </w:rPr>
            </w:pPr>
            <w:r>
              <w:rPr>
                <w:rFonts w:cs="Arial"/>
                <w:b/>
                <w:szCs w:val="22"/>
              </w:rPr>
              <w:tab/>
            </w:r>
            <w:r>
              <w:rPr>
                <w:rFonts w:cs="Arial"/>
                <w:b/>
                <w:szCs w:val="22"/>
              </w:rPr>
              <w:tab/>
            </w:r>
            <w:r>
              <w:rPr>
                <w:rFonts w:cs="Arial"/>
                <w:b/>
                <w:szCs w:val="22"/>
              </w:rPr>
              <w:tab/>
            </w:r>
            <w:r>
              <w:rPr>
                <w:rFonts w:cs="Arial"/>
                <w:b/>
                <w:szCs w:val="22"/>
              </w:rPr>
              <w:tab/>
            </w:r>
          </w:p>
        </w:tc>
      </w:tr>
      <w:tr w:rsidR="003F5BB6" w:rsidRPr="00FA1F3C" w14:paraId="26CDE446" w14:textId="77777777" w:rsidTr="006F78AF">
        <w:trPr>
          <w:trHeight w:val="638"/>
        </w:trPr>
        <w:tc>
          <w:tcPr>
            <w:tcW w:w="2943" w:type="dxa"/>
          </w:tcPr>
          <w:p w14:paraId="792C80BF" w14:textId="77777777" w:rsidR="003F5BB6" w:rsidRPr="00FA1F3C" w:rsidRDefault="003F5BB6" w:rsidP="0023055E">
            <w:pPr>
              <w:spacing w:line="480" w:lineRule="auto"/>
              <w:rPr>
                <w:rFonts w:cs="Arial"/>
                <w:b/>
                <w:szCs w:val="22"/>
              </w:rPr>
            </w:pPr>
            <w:r>
              <w:rPr>
                <w:rFonts w:cs="Arial"/>
                <w:b/>
                <w:szCs w:val="22"/>
              </w:rPr>
              <w:t>Type of Services</w:t>
            </w:r>
          </w:p>
        </w:tc>
        <w:tc>
          <w:tcPr>
            <w:tcW w:w="6237" w:type="dxa"/>
          </w:tcPr>
          <w:p w14:paraId="3B5429A1" w14:textId="22EB2CBE" w:rsidR="003F5BB6" w:rsidRPr="009E4E2B" w:rsidRDefault="00063027" w:rsidP="0023055E">
            <w:pPr>
              <w:spacing w:line="480" w:lineRule="auto"/>
              <w:rPr>
                <w:rFonts w:cs="Arial"/>
                <w:b/>
                <w:szCs w:val="22"/>
                <w:highlight w:val="cyan"/>
              </w:rPr>
            </w:pPr>
            <w:r>
              <w:rPr>
                <w:rFonts w:cs="Arial"/>
                <w:b/>
                <w:szCs w:val="22"/>
                <w:highlight w:val="yellow"/>
              </w:rPr>
              <w:t xml:space="preserve">Campus </w:t>
            </w:r>
            <w:r w:rsidR="00A95F6E" w:rsidRPr="00E24EF1">
              <w:rPr>
                <w:rFonts w:cs="Arial"/>
                <w:b/>
                <w:szCs w:val="22"/>
                <w:highlight w:val="yellow"/>
              </w:rPr>
              <w:t>Waste Services</w:t>
            </w:r>
          </w:p>
        </w:tc>
      </w:tr>
    </w:tbl>
    <w:p w14:paraId="43BB22A7" w14:textId="77777777" w:rsidR="0023055E" w:rsidRDefault="0023055E" w:rsidP="00AF29CC">
      <w:pPr>
        <w:spacing w:before="120"/>
        <w:rPr>
          <w:rFonts w:cs="Arial"/>
          <w:szCs w:val="22"/>
        </w:rPr>
      </w:pPr>
    </w:p>
    <w:p w14:paraId="7D2D369B" w14:textId="77777777" w:rsidR="00AF29CC" w:rsidRPr="00FA1F3C" w:rsidRDefault="003539AD" w:rsidP="00AF29CC">
      <w:pPr>
        <w:spacing w:before="120"/>
        <w:rPr>
          <w:rFonts w:cs="Arial"/>
          <w:szCs w:val="22"/>
        </w:rPr>
      </w:pPr>
      <w:r>
        <w:rPr>
          <w:rFonts w:cs="Arial"/>
          <w:szCs w:val="22"/>
        </w:rPr>
        <w:t>This Contract</w:t>
      </w:r>
      <w:r w:rsidRPr="00FA1F3C">
        <w:rPr>
          <w:rFonts w:cs="Arial"/>
          <w:szCs w:val="22"/>
        </w:rPr>
        <w:t xml:space="preserve"> is made on the date set out above subject to the terms set out in the schedules listed below (“</w:t>
      </w:r>
      <w:r w:rsidRPr="00FA1F3C">
        <w:rPr>
          <w:rFonts w:cs="Arial"/>
          <w:b/>
          <w:szCs w:val="22"/>
        </w:rPr>
        <w:t>Schedules</w:t>
      </w:r>
      <w:r w:rsidRPr="00FA1F3C">
        <w:rPr>
          <w:rFonts w:cs="Arial"/>
          <w:szCs w:val="22"/>
        </w:rPr>
        <w:t>”)</w:t>
      </w:r>
      <w:r>
        <w:rPr>
          <w:rFonts w:cs="Arial"/>
          <w:szCs w:val="22"/>
        </w:rPr>
        <w:t>.</w:t>
      </w:r>
      <w:r w:rsidRPr="00FA1F3C">
        <w:rPr>
          <w:rFonts w:cs="Arial"/>
          <w:szCs w:val="22"/>
        </w:rPr>
        <w:t xml:space="preserve"> </w:t>
      </w:r>
      <w:r>
        <w:rPr>
          <w:rFonts w:cs="Arial"/>
          <w:szCs w:val="22"/>
        </w:rPr>
        <w:t>T</w:t>
      </w:r>
      <w:r w:rsidRPr="00FA1F3C">
        <w:rPr>
          <w:rFonts w:cs="Arial"/>
          <w:szCs w:val="22"/>
        </w:rPr>
        <w:t xml:space="preserve">he </w:t>
      </w:r>
      <w:r w:rsidR="009B4F10">
        <w:rPr>
          <w:rFonts w:cs="Arial"/>
          <w:szCs w:val="22"/>
        </w:rPr>
        <w:t>University</w:t>
      </w:r>
      <w:r w:rsidRPr="00FA1F3C">
        <w:rPr>
          <w:rFonts w:cs="Arial"/>
          <w:szCs w:val="22"/>
        </w:rPr>
        <w:t xml:space="preserve"> and the Supplier undertake to </w:t>
      </w:r>
      <w:r>
        <w:rPr>
          <w:rFonts w:cs="Arial"/>
          <w:szCs w:val="22"/>
        </w:rPr>
        <w:t xml:space="preserve">comply with the provisions of the Schedules </w:t>
      </w:r>
      <w:r w:rsidRPr="00FA1F3C">
        <w:rPr>
          <w:rFonts w:cs="Arial"/>
          <w:szCs w:val="22"/>
        </w:rPr>
        <w:t>in t</w:t>
      </w:r>
      <w:r>
        <w:rPr>
          <w:rFonts w:cs="Arial"/>
          <w:szCs w:val="22"/>
        </w:rPr>
        <w:t>he performance of this Contract</w:t>
      </w:r>
      <w:r w:rsidRPr="00FA1F3C">
        <w:rPr>
          <w:rFonts w:cs="Arial"/>
          <w:szCs w:val="22"/>
        </w:rPr>
        <w:t>.</w:t>
      </w:r>
    </w:p>
    <w:p w14:paraId="4A94E59F" w14:textId="77777777" w:rsidR="00AF29CC" w:rsidRPr="00FA1F3C" w:rsidRDefault="00AF29CC" w:rsidP="00AF29CC">
      <w:pPr>
        <w:spacing w:before="120"/>
        <w:rPr>
          <w:rFonts w:cs="Arial"/>
          <w:szCs w:val="22"/>
        </w:rPr>
      </w:pPr>
      <w:r w:rsidRPr="00FA1F3C">
        <w:rPr>
          <w:rFonts w:cs="Arial"/>
          <w:szCs w:val="22"/>
        </w:rPr>
        <w:t xml:space="preserve">The Supplier shall supply to the </w:t>
      </w:r>
      <w:r w:rsidR="009B4F10">
        <w:rPr>
          <w:rFonts w:cs="Arial"/>
          <w:szCs w:val="22"/>
        </w:rPr>
        <w:t>University</w:t>
      </w:r>
      <w:r w:rsidRPr="00FA1F3C">
        <w:rPr>
          <w:rFonts w:cs="Arial"/>
          <w:szCs w:val="22"/>
        </w:rPr>
        <w:t xml:space="preserve">, and the </w:t>
      </w:r>
      <w:r w:rsidR="009B4F10">
        <w:rPr>
          <w:rFonts w:cs="Arial"/>
          <w:szCs w:val="22"/>
        </w:rPr>
        <w:t>University</w:t>
      </w:r>
      <w:r w:rsidRPr="00FA1F3C">
        <w:rPr>
          <w:rFonts w:cs="Arial"/>
          <w:szCs w:val="22"/>
        </w:rPr>
        <w:t xml:space="preserve"> shall </w:t>
      </w:r>
      <w:r w:rsidR="00EF782F">
        <w:rPr>
          <w:rFonts w:cs="Arial"/>
          <w:szCs w:val="22"/>
        </w:rPr>
        <w:t>receive</w:t>
      </w:r>
      <w:r w:rsidR="006870EA">
        <w:rPr>
          <w:rFonts w:cs="Arial"/>
          <w:szCs w:val="22"/>
        </w:rPr>
        <w:t xml:space="preserve"> and pay for</w:t>
      </w:r>
      <w:r w:rsidRPr="00FA1F3C">
        <w:rPr>
          <w:rFonts w:cs="Arial"/>
          <w:szCs w:val="22"/>
        </w:rPr>
        <w:t xml:space="preserve"> the Services on the terms of this </w:t>
      </w:r>
      <w:r w:rsidR="00EE4D6A">
        <w:rPr>
          <w:rFonts w:cs="Arial"/>
          <w:szCs w:val="22"/>
        </w:rPr>
        <w:t>Contract</w:t>
      </w:r>
      <w:r w:rsidRPr="00FA1F3C">
        <w:rPr>
          <w:rFonts w:cs="Arial"/>
          <w:szCs w:val="22"/>
        </w:rPr>
        <w:t>.</w:t>
      </w:r>
    </w:p>
    <w:p w14:paraId="4D39F4C7" w14:textId="487CF7B0" w:rsidR="00AF29CC" w:rsidRPr="00FA1F3C" w:rsidRDefault="00AF29CC" w:rsidP="00AF29CC">
      <w:pPr>
        <w:spacing w:before="120"/>
        <w:rPr>
          <w:rFonts w:cs="Arial"/>
          <w:szCs w:val="22"/>
        </w:rPr>
      </w:pPr>
      <w:r w:rsidRPr="00FA1F3C">
        <w:rPr>
          <w:rFonts w:cs="Arial"/>
          <w:szCs w:val="22"/>
        </w:rPr>
        <w:t xml:space="preserve">The Definitions in </w:t>
      </w:r>
      <w:r w:rsidR="00F25D8A">
        <w:rPr>
          <w:rFonts w:cs="Arial"/>
          <w:szCs w:val="22"/>
        </w:rPr>
        <w:t xml:space="preserve">Schedule 4 </w:t>
      </w:r>
      <w:r w:rsidRPr="00FA1F3C">
        <w:rPr>
          <w:rFonts w:cs="Arial"/>
          <w:szCs w:val="22"/>
        </w:rPr>
        <w:t xml:space="preserve">apply to the use of all capitalised terms in this </w:t>
      </w:r>
      <w:r w:rsidR="00EE4D6A">
        <w:rPr>
          <w:rFonts w:cs="Arial"/>
          <w:szCs w:val="22"/>
        </w:rPr>
        <w:t>Contract</w:t>
      </w:r>
      <w:r>
        <w:rPr>
          <w:rFonts w:cs="Arial"/>
          <w:szCs w:val="22"/>
        </w:rPr>
        <w:t>.</w:t>
      </w:r>
      <w:r w:rsidRPr="00FA1F3C">
        <w:rPr>
          <w:rFonts w:cs="Arial"/>
          <w:szCs w:val="22"/>
        </w:rPr>
        <w:t xml:space="preserve"> </w:t>
      </w:r>
    </w:p>
    <w:p w14:paraId="43706556" w14:textId="77777777" w:rsidR="0023055E" w:rsidRDefault="0023055E" w:rsidP="00AF29CC">
      <w:pPr>
        <w:spacing w:before="120"/>
        <w:jc w:val="center"/>
        <w:rPr>
          <w:rFonts w:cs="Arial"/>
          <w:b/>
          <w:szCs w:val="22"/>
          <w:u w:val="single"/>
        </w:rPr>
      </w:pPr>
    </w:p>
    <w:p w14:paraId="49EC756D" w14:textId="77777777" w:rsidR="00AF29CC" w:rsidRPr="00FA1F3C" w:rsidRDefault="00AF29CC" w:rsidP="00AF29CC">
      <w:pPr>
        <w:spacing w:before="120"/>
        <w:jc w:val="center"/>
        <w:rPr>
          <w:rFonts w:cs="Arial"/>
          <w:b/>
          <w:szCs w:val="22"/>
          <w:u w:val="single"/>
        </w:rPr>
      </w:pPr>
      <w:r w:rsidRPr="00FA1F3C">
        <w:rPr>
          <w:rFonts w:cs="Arial"/>
          <w:b/>
          <w:szCs w:val="22"/>
          <w:u w:val="single"/>
        </w:rPr>
        <w:t>Schedules</w:t>
      </w:r>
    </w:p>
    <w:p w14:paraId="0F61A0A1" w14:textId="77777777" w:rsidR="00AF29CC" w:rsidRPr="00FA1F3C" w:rsidRDefault="00AF29CC" w:rsidP="00AF29CC">
      <w:pPr>
        <w:spacing w:before="120"/>
        <w:jc w:val="center"/>
        <w:rPr>
          <w:rFonts w:cs="Arial"/>
          <w:b/>
          <w:szCs w:val="22"/>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AF29CC" w:rsidRPr="00FA1F3C" w14:paraId="69571300" w14:textId="77777777" w:rsidTr="00AF29CC">
        <w:tc>
          <w:tcPr>
            <w:tcW w:w="2916" w:type="dxa"/>
          </w:tcPr>
          <w:p w14:paraId="2F5C05A6" w14:textId="595A7619" w:rsidR="00AF29CC" w:rsidRPr="00FA1F3C" w:rsidRDefault="003D749C" w:rsidP="00AF29CC">
            <w:pPr>
              <w:spacing w:before="120"/>
              <w:rPr>
                <w:rFonts w:cs="Arial"/>
                <w:b/>
                <w:szCs w:val="22"/>
              </w:rPr>
            </w:pPr>
            <w:r>
              <w:rPr>
                <w:rFonts w:cs="Arial"/>
                <w:b/>
                <w:szCs w:val="22"/>
              </w:rPr>
              <w:fldChar w:fldCharType="begin"/>
            </w:r>
            <w:r w:rsidR="00AF29CC">
              <w:rPr>
                <w:rFonts w:cs="Arial"/>
                <w:b/>
                <w:szCs w:val="22"/>
              </w:rPr>
              <w:instrText xml:space="preserve"> REF _Ref318785210 \r \h </w:instrText>
            </w:r>
            <w:r>
              <w:rPr>
                <w:rFonts w:cs="Arial"/>
                <w:b/>
                <w:szCs w:val="22"/>
              </w:rPr>
            </w:r>
            <w:r>
              <w:rPr>
                <w:rFonts w:cs="Arial"/>
                <w:b/>
                <w:szCs w:val="22"/>
              </w:rPr>
              <w:fldChar w:fldCharType="separate"/>
            </w:r>
            <w:r w:rsidR="00F62454">
              <w:rPr>
                <w:rFonts w:cs="Arial"/>
                <w:b/>
                <w:szCs w:val="22"/>
              </w:rPr>
              <w:t>Schedule 1</w:t>
            </w:r>
            <w:r>
              <w:rPr>
                <w:rFonts w:cs="Arial"/>
                <w:b/>
                <w:szCs w:val="22"/>
              </w:rPr>
              <w:fldChar w:fldCharType="end"/>
            </w:r>
          </w:p>
        </w:tc>
        <w:tc>
          <w:tcPr>
            <w:tcW w:w="6240" w:type="dxa"/>
          </w:tcPr>
          <w:p w14:paraId="78517DE1" w14:textId="77777777" w:rsidR="00AF29CC" w:rsidRPr="00FA1F3C" w:rsidRDefault="00AF29CC" w:rsidP="00AF29CC">
            <w:pPr>
              <w:spacing w:before="120"/>
              <w:rPr>
                <w:rFonts w:cs="Arial"/>
                <w:szCs w:val="22"/>
              </w:rPr>
            </w:pPr>
            <w:r w:rsidRPr="00FA1F3C">
              <w:rPr>
                <w:rFonts w:cs="Arial"/>
                <w:szCs w:val="22"/>
              </w:rPr>
              <w:t xml:space="preserve">Key Provisions </w:t>
            </w:r>
          </w:p>
        </w:tc>
      </w:tr>
      <w:tr w:rsidR="00AF29CC" w:rsidRPr="00FA1F3C" w14:paraId="72144C7B" w14:textId="77777777" w:rsidTr="00AF29CC">
        <w:tc>
          <w:tcPr>
            <w:tcW w:w="2916" w:type="dxa"/>
          </w:tcPr>
          <w:p w14:paraId="4C80E75A" w14:textId="656CE50E" w:rsidR="00AF29CC" w:rsidRPr="00FA1F3C" w:rsidRDefault="00477A4F" w:rsidP="00C54416">
            <w:pPr>
              <w:spacing w:before="120"/>
              <w:rPr>
                <w:rFonts w:cs="Arial"/>
                <w:b/>
                <w:szCs w:val="22"/>
              </w:rPr>
            </w:pPr>
            <w:r>
              <w:rPr>
                <w:rFonts w:cs="Arial"/>
                <w:b/>
                <w:szCs w:val="22"/>
              </w:rPr>
              <w:fldChar w:fldCharType="begin"/>
            </w:r>
            <w:r>
              <w:rPr>
                <w:rFonts w:cs="Arial"/>
                <w:b/>
                <w:szCs w:val="22"/>
              </w:rPr>
              <w:instrText xml:space="preserve"> REF _Ref477248332 \r \h </w:instrText>
            </w:r>
            <w:r>
              <w:rPr>
                <w:rFonts w:cs="Arial"/>
                <w:b/>
                <w:szCs w:val="22"/>
              </w:rPr>
            </w:r>
            <w:r>
              <w:rPr>
                <w:rFonts w:cs="Arial"/>
                <w:b/>
                <w:szCs w:val="22"/>
              </w:rPr>
              <w:fldChar w:fldCharType="separate"/>
            </w:r>
            <w:r w:rsidR="00F62454">
              <w:rPr>
                <w:rFonts w:cs="Arial"/>
                <w:b/>
                <w:szCs w:val="22"/>
              </w:rPr>
              <w:t>Schedule 2</w:t>
            </w:r>
            <w:r>
              <w:rPr>
                <w:rFonts w:cs="Arial"/>
                <w:b/>
                <w:szCs w:val="22"/>
              </w:rPr>
              <w:fldChar w:fldCharType="end"/>
            </w:r>
          </w:p>
        </w:tc>
        <w:tc>
          <w:tcPr>
            <w:tcW w:w="6240" w:type="dxa"/>
          </w:tcPr>
          <w:p w14:paraId="0838474F" w14:textId="5B116F97" w:rsidR="00AF29CC" w:rsidRPr="00FA1F3C" w:rsidRDefault="00AF29CC" w:rsidP="004E4C65">
            <w:pPr>
              <w:spacing w:before="120"/>
              <w:rPr>
                <w:rFonts w:cs="Arial"/>
                <w:szCs w:val="22"/>
              </w:rPr>
            </w:pPr>
            <w:r w:rsidRPr="00FA1F3C">
              <w:rPr>
                <w:rFonts w:cs="Arial"/>
                <w:szCs w:val="22"/>
              </w:rPr>
              <w:t>General Terms and Conditions</w:t>
            </w:r>
            <w:r w:rsidR="00426F1E">
              <w:rPr>
                <w:rFonts w:cs="Arial"/>
                <w:szCs w:val="22"/>
              </w:rPr>
              <w:t xml:space="preserve"> </w:t>
            </w:r>
          </w:p>
        </w:tc>
      </w:tr>
      <w:tr w:rsidR="00721CE1" w:rsidRPr="00FA1F3C" w14:paraId="44A675B3" w14:textId="77777777" w:rsidTr="00AF29CC">
        <w:tc>
          <w:tcPr>
            <w:tcW w:w="2916" w:type="dxa"/>
          </w:tcPr>
          <w:p w14:paraId="0FC70006" w14:textId="56EFD331" w:rsidR="00721CE1" w:rsidRDefault="002F5E31" w:rsidP="002F5E31">
            <w:pPr>
              <w:spacing w:before="120"/>
              <w:rPr>
                <w:rFonts w:cs="Arial"/>
                <w:b/>
                <w:szCs w:val="22"/>
              </w:rPr>
            </w:pPr>
            <w:r>
              <w:rPr>
                <w:rFonts w:cs="Arial"/>
                <w:b/>
                <w:szCs w:val="22"/>
              </w:rPr>
              <w:t>Schedule 3</w:t>
            </w:r>
          </w:p>
        </w:tc>
        <w:tc>
          <w:tcPr>
            <w:tcW w:w="6240" w:type="dxa"/>
          </w:tcPr>
          <w:p w14:paraId="6058AB0A" w14:textId="1E4B0AEA" w:rsidR="00721CE1" w:rsidRPr="00FA1F3C" w:rsidRDefault="00D76E8F" w:rsidP="00AF29CC">
            <w:pPr>
              <w:spacing w:before="120"/>
              <w:rPr>
                <w:rFonts w:cs="Arial"/>
                <w:szCs w:val="22"/>
              </w:rPr>
            </w:pPr>
            <w:r w:rsidRPr="00FA1F3C">
              <w:rPr>
                <w:rFonts w:cs="Arial"/>
                <w:szCs w:val="22"/>
              </w:rPr>
              <w:t>Information Governance Provisions</w:t>
            </w:r>
          </w:p>
        </w:tc>
      </w:tr>
      <w:tr w:rsidR="00AF29CC" w:rsidRPr="00FA1F3C" w14:paraId="393F8676" w14:textId="77777777" w:rsidTr="00AF29CC">
        <w:tc>
          <w:tcPr>
            <w:tcW w:w="2916" w:type="dxa"/>
          </w:tcPr>
          <w:p w14:paraId="40FE306A" w14:textId="60C9F0AB" w:rsidR="00AF29CC" w:rsidRPr="00FA1F3C" w:rsidRDefault="0077209B" w:rsidP="0077209B">
            <w:pPr>
              <w:spacing w:before="120"/>
              <w:rPr>
                <w:rFonts w:cs="Arial"/>
                <w:b/>
                <w:szCs w:val="22"/>
              </w:rPr>
            </w:pPr>
            <w:r>
              <w:rPr>
                <w:rFonts w:cs="Arial"/>
                <w:b/>
                <w:szCs w:val="22"/>
              </w:rPr>
              <w:t>Schedule 4</w:t>
            </w:r>
          </w:p>
        </w:tc>
        <w:tc>
          <w:tcPr>
            <w:tcW w:w="6240" w:type="dxa"/>
          </w:tcPr>
          <w:p w14:paraId="72942AEC" w14:textId="77777777" w:rsidR="00AF29CC" w:rsidRPr="00FA1F3C" w:rsidRDefault="00D76E8F" w:rsidP="00AF29CC">
            <w:pPr>
              <w:spacing w:before="120"/>
              <w:rPr>
                <w:rFonts w:cs="Arial"/>
                <w:szCs w:val="22"/>
              </w:rPr>
            </w:pPr>
            <w:r w:rsidRPr="00FA1F3C">
              <w:rPr>
                <w:rFonts w:cs="Arial"/>
                <w:szCs w:val="22"/>
              </w:rPr>
              <w:t>Definitions and Interpretations</w:t>
            </w:r>
          </w:p>
        </w:tc>
      </w:tr>
      <w:tr w:rsidR="00AF29CC" w:rsidRPr="00FA1F3C" w14:paraId="491AC03D" w14:textId="77777777" w:rsidTr="00AF29CC">
        <w:tc>
          <w:tcPr>
            <w:tcW w:w="2916" w:type="dxa"/>
          </w:tcPr>
          <w:p w14:paraId="551637E7" w14:textId="2DB38EDB" w:rsidR="00AF29CC" w:rsidRPr="00FA1F3C" w:rsidRDefault="0077209B" w:rsidP="0077209B">
            <w:pPr>
              <w:spacing w:before="120"/>
              <w:rPr>
                <w:rFonts w:cs="Arial"/>
                <w:b/>
                <w:szCs w:val="22"/>
              </w:rPr>
            </w:pPr>
            <w:r>
              <w:rPr>
                <w:rFonts w:cs="Arial"/>
                <w:b/>
                <w:szCs w:val="22"/>
              </w:rPr>
              <w:t>Schedule 5</w:t>
            </w:r>
          </w:p>
        </w:tc>
        <w:tc>
          <w:tcPr>
            <w:tcW w:w="6240" w:type="dxa"/>
          </w:tcPr>
          <w:p w14:paraId="506B8D5B" w14:textId="6FEEF77D" w:rsidR="00AF29CC" w:rsidRPr="00FA1F3C" w:rsidRDefault="00D76E8F" w:rsidP="00AF29CC">
            <w:pPr>
              <w:spacing w:before="120"/>
              <w:rPr>
                <w:rFonts w:cs="Arial"/>
                <w:szCs w:val="22"/>
              </w:rPr>
            </w:pPr>
            <w:r w:rsidRPr="00FA1F3C">
              <w:rPr>
                <w:rFonts w:cs="Arial"/>
                <w:szCs w:val="22"/>
              </w:rPr>
              <w:t>Specification and Tender Response Document</w:t>
            </w:r>
            <w:r w:rsidR="008E32EB">
              <w:rPr>
                <w:rFonts w:cs="Arial"/>
                <w:szCs w:val="22"/>
              </w:rPr>
              <w:t xml:space="preserve"> [to be inserted]</w:t>
            </w:r>
          </w:p>
        </w:tc>
      </w:tr>
      <w:tr w:rsidR="00AF29CC" w:rsidRPr="00FA1F3C" w14:paraId="1D83B514" w14:textId="77777777" w:rsidTr="00AF29CC">
        <w:tc>
          <w:tcPr>
            <w:tcW w:w="2916" w:type="dxa"/>
          </w:tcPr>
          <w:p w14:paraId="224DB862" w14:textId="26C1FEF5" w:rsidR="00AF29CC" w:rsidRPr="00FA1F3C" w:rsidRDefault="0077209B" w:rsidP="0077209B">
            <w:pPr>
              <w:spacing w:before="120"/>
              <w:rPr>
                <w:rFonts w:cs="Arial"/>
                <w:b/>
                <w:szCs w:val="22"/>
              </w:rPr>
            </w:pPr>
            <w:r>
              <w:rPr>
                <w:rFonts w:cs="Arial"/>
                <w:b/>
                <w:szCs w:val="22"/>
              </w:rPr>
              <w:t>Schedule 6</w:t>
            </w:r>
          </w:p>
        </w:tc>
        <w:tc>
          <w:tcPr>
            <w:tcW w:w="6240" w:type="dxa"/>
          </w:tcPr>
          <w:p w14:paraId="1AA74160" w14:textId="49022199" w:rsidR="00AF29CC" w:rsidRPr="00FA1F3C" w:rsidRDefault="00D76E8F" w:rsidP="00AF29CC">
            <w:pPr>
              <w:spacing w:before="120"/>
              <w:rPr>
                <w:rFonts w:cs="Arial"/>
                <w:szCs w:val="22"/>
              </w:rPr>
            </w:pPr>
            <w:r w:rsidRPr="00FA1F3C">
              <w:rPr>
                <w:rFonts w:cs="Arial"/>
                <w:szCs w:val="22"/>
              </w:rPr>
              <w:t>Commercial Schedule</w:t>
            </w:r>
            <w:r w:rsidR="008E32EB">
              <w:rPr>
                <w:rFonts w:cs="Arial"/>
                <w:szCs w:val="22"/>
              </w:rPr>
              <w:t xml:space="preserve"> [to be inserted]</w:t>
            </w:r>
          </w:p>
        </w:tc>
      </w:tr>
      <w:tr w:rsidR="00AF29CC" w:rsidRPr="00A4691E" w14:paraId="24E74106" w14:textId="77777777" w:rsidTr="00AF29CC">
        <w:tc>
          <w:tcPr>
            <w:tcW w:w="2916" w:type="dxa"/>
          </w:tcPr>
          <w:p w14:paraId="60C67264" w14:textId="1CB85CB6" w:rsidR="00AF29CC" w:rsidRPr="00A4691E" w:rsidRDefault="00D911B5" w:rsidP="00D911B5">
            <w:pPr>
              <w:spacing w:before="120"/>
              <w:rPr>
                <w:rFonts w:cs="Arial"/>
                <w:b/>
                <w:szCs w:val="22"/>
              </w:rPr>
            </w:pPr>
            <w:r w:rsidRPr="00D911B5">
              <w:rPr>
                <w:rFonts w:cs="Arial"/>
                <w:b/>
                <w:szCs w:val="22"/>
              </w:rPr>
              <w:t>Schedule 7</w:t>
            </w:r>
          </w:p>
        </w:tc>
        <w:tc>
          <w:tcPr>
            <w:tcW w:w="6240" w:type="dxa"/>
          </w:tcPr>
          <w:p w14:paraId="381F5406" w14:textId="38501854" w:rsidR="00AF29CC" w:rsidRPr="00A4691E" w:rsidRDefault="00DA72CA" w:rsidP="00091F7B">
            <w:pPr>
              <w:spacing w:before="120"/>
              <w:rPr>
                <w:rFonts w:cs="Arial"/>
                <w:szCs w:val="22"/>
              </w:rPr>
            </w:pPr>
            <w:r>
              <w:rPr>
                <w:rFonts w:cs="Arial"/>
                <w:szCs w:val="22"/>
              </w:rPr>
              <w:t>Staff Transfer</w:t>
            </w:r>
            <w:r w:rsidR="008E32EB">
              <w:rPr>
                <w:rFonts w:cs="Arial"/>
                <w:szCs w:val="22"/>
              </w:rPr>
              <w:t xml:space="preserve"> </w:t>
            </w:r>
            <w:r w:rsidR="008E32EB" w:rsidRPr="00091F7B">
              <w:rPr>
                <w:rFonts w:cs="Arial"/>
                <w:szCs w:val="22"/>
                <w:highlight w:val="yellow"/>
              </w:rPr>
              <w:t>[to be inserted</w:t>
            </w:r>
            <w:r w:rsidR="00426F1E" w:rsidRPr="00091F7B">
              <w:rPr>
                <w:rFonts w:cs="Arial"/>
                <w:szCs w:val="22"/>
                <w:highlight w:val="yellow"/>
              </w:rPr>
              <w:t xml:space="preserve"> </w:t>
            </w:r>
            <w:r w:rsidR="00091F7B" w:rsidRPr="00091F7B">
              <w:rPr>
                <w:rFonts w:cs="Arial"/>
                <w:szCs w:val="22"/>
                <w:highlight w:val="yellow"/>
              </w:rPr>
              <w:t>if</w:t>
            </w:r>
            <w:r w:rsidR="00B71BD2" w:rsidRPr="00091F7B">
              <w:rPr>
                <w:rFonts w:cs="Arial"/>
                <w:szCs w:val="22"/>
                <w:highlight w:val="yellow"/>
              </w:rPr>
              <w:t xml:space="preserve"> applicable</w:t>
            </w:r>
            <w:r w:rsidR="00091F7B" w:rsidRPr="00091F7B">
              <w:rPr>
                <w:rFonts w:cs="Arial"/>
                <w:szCs w:val="22"/>
                <w:highlight w:val="yellow"/>
              </w:rPr>
              <w:t>]</w:t>
            </w:r>
          </w:p>
        </w:tc>
      </w:tr>
      <w:tr w:rsidR="00AF29CC" w:rsidRPr="00FA1F3C" w14:paraId="0407EF97" w14:textId="77777777" w:rsidTr="00AF29CC">
        <w:tc>
          <w:tcPr>
            <w:tcW w:w="2916" w:type="dxa"/>
          </w:tcPr>
          <w:p w14:paraId="56B64AA9" w14:textId="61A1093C" w:rsidR="00AF29CC" w:rsidRPr="0077209B" w:rsidRDefault="0077209B" w:rsidP="0077209B">
            <w:pPr>
              <w:spacing w:before="120"/>
              <w:rPr>
                <w:rFonts w:cs="Arial"/>
                <w:b/>
                <w:szCs w:val="22"/>
              </w:rPr>
            </w:pPr>
            <w:r w:rsidRPr="0077209B">
              <w:rPr>
                <w:b/>
                <w:szCs w:val="22"/>
              </w:rPr>
              <w:t>Schedule 8</w:t>
            </w:r>
          </w:p>
        </w:tc>
        <w:tc>
          <w:tcPr>
            <w:tcW w:w="6240" w:type="dxa"/>
          </w:tcPr>
          <w:p w14:paraId="2A5B1A2D" w14:textId="4857F83C" w:rsidR="00AF29CC" w:rsidRPr="000B5802" w:rsidRDefault="000B5802" w:rsidP="00AF29CC">
            <w:pPr>
              <w:spacing w:before="120"/>
              <w:rPr>
                <w:rFonts w:cs="Arial"/>
                <w:szCs w:val="22"/>
              </w:rPr>
            </w:pPr>
            <w:r w:rsidRPr="000B5802">
              <w:rPr>
                <w:rFonts w:cs="Arial"/>
                <w:szCs w:val="22"/>
              </w:rPr>
              <w:t>Contract Management Schedule</w:t>
            </w:r>
            <w:r w:rsidR="008E32EB">
              <w:rPr>
                <w:rFonts w:cs="Arial"/>
                <w:szCs w:val="22"/>
              </w:rPr>
              <w:t xml:space="preserve"> [to be inserted]</w:t>
            </w:r>
          </w:p>
        </w:tc>
      </w:tr>
      <w:tr w:rsidR="0081424F" w:rsidRPr="00FA1F3C" w14:paraId="4507B68E" w14:textId="77777777" w:rsidTr="00AF29CC">
        <w:tc>
          <w:tcPr>
            <w:tcW w:w="2916" w:type="dxa"/>
          </w:tcPr>
          <w:p w14:paraId="3F7F3305" w14:textId="77777777" w:rsidR="0081424F" w:rsidRPr="0081424F" w:rsidRDefault="00660332" w:rsidP="0081424F">
            <w:pPr>
              <w:spacing w:before="120"/>
              <w:rPr>
                <w:b/>
                <w:szCs w:val="22"/>
              </w:rPr>
            </w:pPr>
            <w:hyperlink w:anchor="_Hlk371705992" w:history="1" w:docLocation="1,213850,213861,0,,Schedule 9 ">
              <w:r w:rsidR="0081424F" w:rsidRPr="0081424F">
                <w:rPr>
                  <w:b/>
                  <w:szCs w:val="22"/>
                </w:rPr>
                <w:t>Schedule 9</w:t>
              </w:r>
            </w:hyperlink>
          </w:p>
        </w:tc>
        <w:tc>
          <w:tcPr>
            <w:tcW w:w="6240" w:type="dxa"/>
          </w:tcPr>
          <w:p w14:paraId="0DD52561" w14:textId="414B4567" w:rsidR="0081424F" w:rsidRPr="000B5802" w:rsidRDefault="0081424F" w:rsidP="00426F1E">
            <w:pPr>
              <w:spacing w:before="120"/>
              <w:rPr>
                <w:rFonts w:cs="Arial"/>
                <w:szCs w:val="22"/>
              </w:rPr>
            </w:pPr>
            <w:r>
              <w:rPr>
                <w:rFonts w:cs="Arial"/>
                <w:szCs w:val="22"/>
              </w:rPr>
              <w:t>Change Control Notice</w:t>
            </w:r>
            <w:r w:rsidR="008E32EB">
              <w:rPr>
                <w:rFonts w:cs="Arial"/>
                <w:szCs w:val="22"/>
              </w:rPr>
              <w:t xml:space="preserve"> </w:t>
            </w:r>
          </w:p>
        </w:tc>
      </w:tr>
      <w:tr w:rsidR="00B50653" w:rsidRPr="00FA1F3C" w14:paraId="760C9019" w14:textId="77777777" w:rsidTr="00AF29CC">
        <w:tc>
          <w:tcPr>
            <w:tcW w:w="2916" w:type="dxa"/>
          </w:tcPr>
          <w:p w14:paraId="53F347E4" w14:textId="7F79F5FB" w:rsidR="00B50653" w:rsidRDefault="00D911B5" w:rsidP="0081424F">
            <w:pPr>
              <w:spacing w:before="120"/>
            </w:pPr>
            <w:r>
              <w:rPr>
                <w:b/>
                <w:szCs w:val="22"/>
              </w:rPr>
              <w:t>Schedule 10</w:t>
            </w:r>
          </w:p>
        </w:tc>
        <w:tc>
          <w:tcPr>
            <w:tcW w:w="6240" w:type="dxa"/>
          </w:tcPr>
          <w:p w14:paraId="3719DBA8" w14:textId="053AF5BC" w:rsidR="00B50653" w:rsidRDefault="00B50653" w:rsidP="00AF29CC">
            <w:pPr>
              <w:spacing w:before="120"/>
              <w:rPr>
                <w:rFonts w:cs="Arial"/>
                <w:szCs w:val="22"/>
              </w:rPr>
            </w:pPr>
            <w:r>
              <w:rPr>
                <w:rFonts w:cs="Arial"/>
                <w:szCs w:val="22"/>
              </w:rPr>
              <w:t>Implementation Plan</w:t>
            </w:r>
            <w:r w:rsidR="008E32EB">
              <w:rPr>
                <w:rFonts w:cs="Arial"/>
                <w:szCs w:val="22"/>
              </w:rPr>
              <w:t xml:space="preserve"> [to be inserted]</w:t>
            </w:r>
          </w:p>
        </w:tc>
      </w:tr>
      <w:tr w:rsidR="00B50653" w:rsidRPr="00FA1F3C" w14:paraId="765E2136" w14:textId="77777777" w:rsidTr="00AF29CC">
        <w:tc>
          <w:tcPr>
            <w:tcW w:w="2916" w:type="dxa"/>
          </w:tcPr>
          <w:p w14:paraId="5B0107A4" w14:textId="3079827C" w:rsidR="00B50653" w:rsidRDefault="0077209B" w:rsidP="0081424F">
            <w:pPr>
              <w:spacing w:before="120"/>
            </w:pPr>
            <w:r>
              <w:rPr>
                <w:b/>
                <w:szCs w:val="22"/>
              </w:rPr>
              <w:t>Schedule 11</w:t>
            </w:r>
          </w:p>
        </w:tc>
        <w:tc>
          <w:tcPr>
            <w:tcW w:w="6240" w:type="dxa"/>
          </w:tcPr>
          <w:p w14:paraId="518F0275" w14:textId="763D89A0" w:rsidR="00B50653" w:rsidRDefault="00B50653" w:rsidP="00AF29CC">
            <w:pPr>
              <w:spacing w:before="120"/>
              <w:rPr>
                <w:rFonts w:cs="Arial"/>
                <w:szCs w:val="22"/>
              </w:rPr>
            </w:pPr>
            <w:r>
              <w:rPr>
                <w:rFonts w:cs="Arial"/>
                <w:szCs w:val="22"/>
              </w:rPr>
              <w:t>Key Assumptions</w:t>
            </w:r>
            <w:r w:rsidR="008E32EB">
              <w:rPr>
                <w:rFonts w:cs="Arial"/>
                <w:szCs w:val="22"/>
              </w:rPr>
              <w:t xml:space="preserve"> [to be inserted]</w:t>
            </w:r>
          </w:p>
        </w:tc>
      </w:tr>
      <w:tr w:rsidR="00B50653" w:rsidRPr="00FA1F3C" w14:paraId="7F13C65E" w14:textId="77777777" w:rsidTr="006F78AF">
        <w:trPr>
          <w:trHeight w:val="314"/>
        </w:trPr>
        <w:tc>
          <w:tcPr>
            <w:tcW w:w="2916" w:type="dxa"/>
          </w:tcPr>
          <w:p w14:paraId="142D053D" w14:textId="23A9E71B" w:rsidR="00B50653" w:rsidRDefault="0077209B" w:rsidP="0081424F">
            <w:pPr>
              <w:spacing w:before="120"/>
            </w:pPr>
            <w:r>
              <w:rPr>
                <w:b/>
                <w:szCs w:val="22"/>
              </w:rPr>
              <w:t>Schedule 12</w:t>
            </w:r>
          </w:p>
        </w:tc>
        <w:tc>
          <w:tcPr>
            <w:tcW w:w="6240" w:type="dxa"/>
          </w:tcPr>
          <w:p w14:paraId="1E2EA8F0" w14:textId="49BB8742" w:rsidR="00B50653" w:rsidRDefault="008E32EB" w:rsidP="00B50653">
            <w:pPr>
              <w:spacing w:before="120"/>
              <w:rPr>
                <w:rFonts w:cs="Arial"/>
                <w:szCs w:val="22"/>
              </w:rPr>
            </w:pPr>
            <w:r>
              <w:rPr>
                <w:rFonts w:cs="Arial"/>
                <w:szCs w:val="22"/>
              </w:rPr>
              <w:t>Not Used</w:t>
            </w:r>
          </w:p>
        </w:tc>
      </w:tr>
    </w:tbl>
    <w:p w14:paraId="34ADF36B" w14:textId="77777777" w:rsidR="0023055E" w:rsidRDefault="0023055E" w:rsidP="00AF29CC">
      <w:pPr>
        <w:keepNext/>
        <w:spacing w:before="120"/>
        <w:rPr>
          <w:rFonts w:cs="Arial"/>
          <w:b/>
          <w:szCs w:val="22"/>
        </w:rPr>
      </w:pPr>
    </w:p>
    <w:p w14:paraId="10601FAC" w14:textId="77777777" w:rsidR="0023055E" w:rsidRDefault="0023055E" w:rsidP="00AF29CC">
      <w:pPr>
        <w:keepNext/>
        <w:spacing w:before="120"/>
        <w:rPr>
          <w:rFonts w:cs="Arial"/>
          <w:b/>
          <w:szCs w:val="22"/>
        </w:rPr>
      </w:pPr>
    </w:p>
    <w:p w14:paraId="52ABCE1E" w14:textId="77777777" w:rsidR="0023055E" w:rsidRDefault="0023055E" w:rsidP="00AF29CC">
      <w:pPr>
        <w:keepNext/>
        <w:spacing w:before="120"/>
        <w:rPr>
          <w:rFonts w:cs="Arial"/>
          <w:b/>
          <w:szCs w:val="22"/>
        </w:rPr>
      </w:pPr>
    </w:p>
    <w:p w14:paraId="240F3D6D" w14:textId="77777777" w:rsidR="00B50653" w:rsidRDefault="00B50653">
      <w:pPr>
        <w:rPr>
          <w:rFonts w:cs="Arial"/>
          <w:b/>
          <w:szCs w:val="22"/>
        </w:rPr>
      </w:pPr>
      <w:r>
        <w:rPr>
          <w:rFonts w:cs="Arial"/>
          <w:b/>
          <w:szCs w:val="22"/>
        </w:rPr>
        <w:br w:type="page"/>
      </w:r>
    </w:p>
    <w:p w14:paraId="77B440FB" w14:textId="77777777" w:rsidR="00AF29CC" w:rsidRDefault="00AF29CC" w:rsidP="00B50653">
      <w:pPr>
        <w:rPr>
          <w:rFonts w:cs="Arial"/>
          <w:b/>
          <w:szCs w:val="22"/>
        </w:rPr>
      </w:pPr>
      <w:r w:rsidRPr="00FA1F3C">
        <w:rPr>
          <w:rFonts w:cs="Arial"/>
          <w:b/>
          <w:szCs w:val="22"/>
        </w:rPr>
        <w:lastRenderedPageBreak/>
        <w:t xml:space="preserve">Signed by the authorised representative of THE </w:t>
      </w:r>
      <w:r w:rsidR="009B4F10">
        <w:rPr>
          <w:rFonts w:cs="Arial"/>
          <w:b/>
          <w:szCs w:val="22"/>
        </w:rPr>
        <w:t>UNIVERSITY</w:t>
      </w:r>
    </w:p>
    <w:p w14:paraId="592DDAD6" w14:textId="77777777" w:rsidR="0023055E" w:rsidRPr="00FA1F3C" w:rsidRDefault="0023055E" w:rsidP="00AF29CC">
      <w:pPr>
        <w:keepNext/>
        <w:spacing w:before="12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AF29CC" w:rsidRPr="00FA1F3C" w14:paraId="20BC9236" w14:textId="77777777" w:rsidTr="00AF29CC">
        <w:trPr>
          <w:cantSplit/>
          <w:trHeight w:val="557"/>
        </w:trPr>
        <w:tc>
          <w:tcPr>
            <w:tcW w:w="1318" w:type="dxa"/>
          </w:tcPr>
          <w:p w14:paraId="4F31351C" w14:textId="77777777" w:rsidR="00AF29CC" w:rsidRPr="00FA1F3C" w:rsidRDefault="00AF29CC" w:rsidP="00AF29CC">
            <w:pPr>
              <w:keepNext/>
              <w:spacing w:before="120"/>
              <w:rPr>
                <w:rFonts w:cs="Arial"/>
                <w:szCs w:val="22"/>
              </w:rPr>
            </w:pPr>
            <w:r w:rsidRPr="00FA1F3C">
              <w:rPr>
                <w:rFonts w:cs="Arial"/>
                <w:szCs w:val="22"/>
              </w:rPr>
              <w:t>Name:</w:t>
            </w:r>
          </w:p>
        </w:tc>
        <w:tc>
          <w:tcPr>
            <w:tcW w:w="3261" w:type="dxa"/>
          </w:tcPr>
          <w:p w14:paraId="2DCF4632" w14:textId="77777777" w:rsidR="00AF29CC" w:rsidRPr="00FA1F3C" w:rsidRDefault="00AF29CC" w:rsidP="00AF29CC">
            <w:pPr>
              <w:keepNext/>
              <w:tabs>
                <w:tab w:val="left" w:leader="dot" w:pos="3222"/>
              </w:tabs>
              <w:spacing w:before="120"/>
              <w:rPr>
                <w:rFonts w:cs="Arial"/>
                <w:szCs w:val="22"/>
              </w:rPr>
            </w:pPr>
            <w:r w:rsidRPr="00FA1F3C">
              <w:rPr>
                <w:rFonts w:cs="Arial"/>
                <w:szCs w:val="22"/>
              </w:rPr>
              <w:tab/>
            </w:r>
          </w:p>
        </w:tc>
        <w:tc>
          <w:tcPr>
            <w:tcW w:w="1257" w:type="dxa"/>
          </w:tcPr>
          <w:p w14:paraId="03C4A989" w14:textId="77777777" w:rsidR="00AF29CC" w:rsidRPr="00FA1F3C" w:rsidRDefault="00AF29CC" w:rsidP="00AF29CC">
            <w:pPr>
              <w:keepNext/>
              <w:spacing w:before="120"/>
              <w:rPr>
                <w:rFonts w:cs="Arial"/>
                <w:szCs w:val="22"/>
              </w:rPr>
            </w:pPr>
            <w:r w:rsidRPr="00FA1F3C">
              <w:rPr>
                <w:rFonts w:cs="Arial"/>
                <w:szCs w:val="22"/>
              </w:rPr>
              <w:t>Signature:</w:t>
            </w:r>
          </w:p>
        </w:tc>
        <w:tc>
          <w:tcPr>
            <w:tcW w:w="3409" w:type="dxa"/>
          </w:tcPr>
          <w:p w14:paraId="2AA8972E" w14:textId="77777777" w:rsidR="00AF29CC" w:rsidRPr="00FA1F3C" w:rsidRDefault="00AF29CC" w:rsidP="00AF29CC">
            <w:pPr>
              <w:keepNext/>
              <w:tabs>
                <w:tab w:val="left" w:leader="dot" w:pos="3132"/>
              </w:tabs>
              <w:spacing w:before="120"/>
              <w:rPr>
                <w:rFonts w:cs="Arial"/>
                <w:szCs w:val="22"/>
              </w:rPr>
            </w:pPr>
            <w:r w:rsidRPr="00FA1F3C">
              <w:rPr>
                <w:rFonts w:cs="Arial"/>
                <w:szCs w:val="22"/>
              </w:rPr>
              <w:tab/>
            </w:r>
          </w:p>
        </w:tc>
      </w:tr>
      <w:tr w:rsidR="00AF29CC" w:rsidRPr="00FA1F3C" w14:paraId="0EB0759A" w14:textId="77777777" w:rsidTr="00AF29CC">
        <w:trPr>
          <w:cantSplit/>
          <w:trHeight w:val="512"/>
        </w:trPr>
        <w:tc>
          <w:tcPr>
            <w:tcW w:w="1318" w:type="dxa"/>
          </w:tcPr>
          <w:p w14:paraId="7D41D491" w14:textId="77777777" w:rsidR="00AF29CC" w:rsidRPr="00FA1F3C" w:rsidRDefault="00AF29CC" w:rsidP="00AF29CC">
            <w:pPr>
              <w:spacing w:before="120"/>
              <w:rPr>
                <w:rFonts w:cs="Arial"/>
                <w:szCs w:val="22"/>
              </w:rPr>
            </w:pPr>
            <w:r w:rsidRPr="00FA1F3C">
              <w:rPr>
                <w:rFonts w:cs="Arial"/>
                <w:szCs w:val="22"/>
              </w:rPr>
              <w:t>Position:</w:t>
            </w:r>
          </w:p>
        </w:tc>
        <w:tc>
          <w:tcPr>
            <w:tcW w:w="3261" w:type="dxa"/>
          </w:tcPr>
          <w:p w14:paraId="6184AC4B" w14:textId="77777777" w:rsidR="00AF29CC" w:rsidRPr="00FA1F3C" w:rsidRDefault="00AF29CC" w:rsidP="00AF29CC">
            <w:pPr>
              <w:tabs>
                <w:tab w:val="left" w:leader="dot" w:pos="3222"/>
              </w:tabs>
              <w:spacing w:before="120"/>
              <w:rPr>
                <w:rFonts w:cs="Arial"/>
                <w:szCs w:val="22"/>
              </w:rPr>
            </w:pPr>
            <w:r w:rsidRPr="00FA1F3C">
              <w:rPr>
                <w:rFonts w:cs="Arial"/>
                <w:szCs w:val="22"/>
              </w:rPr>
              <w:tab/>
            </w:r>
          </w:p>
        </w:tc>
        <w:tc>
          <w:tcPr>
            <w:tcW w:w="1257" w:type="dxa"/>
          </w:tcPr>
          <w:p w14:paraId="39D2AF8F" w14:textId="77777777" w:rsidR="00AF29CC" w:rsidRPr="00FA1F3C" w:rsidRDefault="00AF29CC" w:rsidP="00AF29CC">
            <w:pPr>
              <w:spacing w:before="120"/>
              <w:rPr>
                <w:rFonts w:cs="Arial"/>
                <w:szCs w:val="22"/>
              </w:rPr>
            </w:pPr>
          </w:p>
        </w:tc>
        <w:tc>
          <w:tcPr>
            <w:tcW w:w="3409" w:type="dxa"/>
          </w:tcPr>
          <w:p w14:paraId="62A5D385" w14:textId="77777777" w:rsidR="00AF29CC" w:rsidRPr="00FA1F3C" w:rsidRDefault="00AF29CC" w:rsidP="00AF29CC">
            <w:pPr>
              <w:tabs>
                <w:tab w:val="left" w:leader="dot" w:pos="3132"/>
              </w:tabs>
              <w:spacing w:before="120"/>
              <w:rPr>
                <w:rFonts w:cs="Arial"/>
                <w:szCs w:val="22"/>
              </w:rPr>
            </w:pPr>
          </w:p>
        </w:tc>
      </w:tr>
    </w:tbl>
    <w:p w14:paraId="229C5815" w14:textId="77777777" w:rsidR="0023055E" w:rsidRDefault="0023055E" w:rsidP="00AF29CC">
      <w:pPr>
        <w:keepNext/>
        <w:spacing w:before="120"/>
        <w:rPr>
          <w:rFonts w:cs="Arial"/>
          <w:b/>
          <w:szCs w:val="22"/>
        </w:rPr>
      </w:pPr>
    </w:p>
    <w:p w14:paraId="62EBEDE0" w14:textId="77777777" w:rsidR="00AF29CC" w:rsidRPr="00FA1F3C" w:rsidRDefault="00AF29CC" w:rsidP="00AF29CC">
      <w:pPr>
        <w:keepNext/>
        <w:spacing w:before="120"/>
        <w:rPr>
          <w:rFonts w:cs="Arial"/>
          <w:b/>
          <w:szCs w:val="22"/>
        </w:rPr>
      </w:pPr>
      <w:r w:rsidRPr="00FA1F3C">
        <w:rPr>
          <w:rFonts w:cs="Arial"/>
          <w:b/>
          <w:szCs w:val="22"/>
        </w:rPr>
        <w:t>Signed by the authorised representative of THE SUPPLIER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261"/>
        <w:gridCol w:w="1257"/>
        <w:gridCol w:w="3409"/>
      </w:tblGrid>
      <w:tr w:rsidR="00AF29CC" w:rsidRPr="00FA1F3C" w14:paraId="33FABB13" w14:textId="77777777" w:rsidTr="00AF29CC">
        <w:trPr>
          <w:cantSplit/>
          <w:trHeight w:val="521"/>
        </w:trPr>
        <w:tc>
          <w:tcPr>
            <w:tcW w:w="1318" w:type="dxa"/>
          </w:tcPr>
          <w:p w14:paraId="101198D3" w14:textId="77777777" w:rsidR="00AF29CC" w:rsidRPr="00FA1F3C" w:rsidRDefault="00AF29CC" w:rsidP="00AF29CC">
            <w:pPr>
              <w:keepNext/>
              <w:spacing w:before="120"/>
              <w:rPr>
                <w:rFonts w:cs="Arial"/>
                <w:szCs w:val="22"/>
              </w:rPr>
            </w:pPr>
            <w:r w:rsidRPr="00FA1F3C">
              <w:rPr>
                <w:rFonts w:cs="Arial"/>
                <w:szCs w:val="22"/>
              </w:rPr>
              <w:t>Name:</w:t>
            </w:r>
          </w:p>
        </w:tc>
        <w:tc>
          <w:tcPr>
            <w:tcW w:w="3261" w:type="dxa"/>
          </w:tcPr>
          <w:p w14:paraId="0E208017" w14:textId="233574A0" w:rsidR="00AF29CC" w:rsidRPr="00FA1F3C" w:rsidRDefault="001A11C4" w:rsidP="00AF29CC">
            <w:pPr>
              <w:keepNext/>
              <w:tabs>
                <w:tab w:val="left" w:leader="dot" w:pos="3222"/>
              </w:tabs>
              <w:spacing w:before="120"/>
              <w:rPr>
                <w:rFonts w:cs="Arial"/>
                <w:szCs w:val="22"/>
              </w:rPr>
            </w:pPr>
            <w:r w:rsidRPr="00FA1F3C">
              <w:rPr>
                <w:rFonts w:cs="Arial"/>
                <w:szCs w:val="22"/>
              </w:rPr>
              <w:tab/>
            </w:r>
          </w:p>
        </w:tc>
        <w:tc>
          <w:tcPr>
            <w:tcW w:w="1257" w:type="dxa"/>
          </w:tcPr>
          <w:p w14:paraId="0FDEB6FE" w14:textId="77777777" w:rsidR="00AF29CC" w:rsidRPr="00FA1F3C" w:rsidRDefault="00AF29CC" w:rsidP="00AF29CC">
            <w:pPr>
              <w:keepNext/>
              <w:spacing w:before="120"/>
              <w:rPr>
                <w:rFonts w:cs="Arial"/>
                <w:szCs w:val="22"/>
              </w:rPr>
            </w:pPr>
            <w:r w:rsidRPr="00FA1F3C">
              <w:rPr>
                <w:rFonts w:cs="Arial"/>
                <w:szCs w:val="22"/>
              </w:rPr>
              <w:t>Signature</w:t>
            </w:r>
          </w:p>
        </w:tc>
        <w:tc>
          <w:tcPr>
            <w:tcW w:w="3409" w:type="dxa"/>
          </w:tcPr>
          <w:p w14:paraId="6E1EF06F" w14:textId="77777777" w:rsidR="00AF29CC" w:rsidRPr="00FA1F3C" w:rsidRDefault="00AF29CC" w:rsidP="00AF29CC">
            <w:pPr>
              <w:keepNext/>
              <w:tabs>
                <w:tab w:val="left" w:leader="dot" w:pos="3132"/>
              </w:tabs>
              <w:spacing w:before="120"/>
              <w:rPr>
                <w:rFonts w:cs="Arial"/>
                <w:szCs w:val="22"/>
              </w:rPr>
            </w:pPr>
            <w:r w:rsidRPr="00FA1F3C">
              <w:rPr>
                <w:rFonts w:cs="Arial"/>
                <w:szCs w:val="22"/>
              </w:rPr>
              <w:t>…………………………………….</w:t>
            </w:r>
          </w:p>
        </w:tc>
      </w:tr>
      <w:tr w:rsidR="00AF29CC" w:rsidRPr="00FA1F3C" w14:paraId="1627E103" w14:textId="77777777" w:rsidTr="00AF29CC">
        <w:trPr>
          <w:cantSplit/>
          <w:trHeight w:val="503"/>
        </w:trPr>
        <w:tc>
          <w:tcPr>
            <w:tcW w:w="1318" w:type="dxa"/>
          </w:tcPr>
          <w:p w14:paraId="34E79F58" w14:textId="77777777" w:rsidR="00AF29CC" w:rsidRPr="00FA1F3C" w:rsidRDefault="00AF29CC" w:rsidP="00AF29CC">
            <w:pPr>
              <w:keepNext/>
              <w:spacing w:before="120"/>
              <w:rPr>
                <w:rFonts w:cs="Arial"/>
                <w:szCs w:val="22"/>
              </w:rPr>
            </w:pPr>
            <w:r w:rsidRPr="00FA1F3C">
              <w:rPr>
                <w:rFonts w:cs="Arial"/>
                <w:szCs w:val="22"/>
              </w:rPr>
              <w:t>Position:</w:t>
            </w:r>
          </w:p>
        </w:tc>
        <w:tc>
          <w:tcPr>
            <w:tcW w:w="3261" w:type="dxa"/>
          </w:tcPr>
          <w:p w14:paraId="34D8CBD6" w14:textId="54C7E4C8" w:rsidR="00AF29CC" w:rsidRPr="00FA1F3C" w:rsidRDefault="001A11C4" w:rsidP="00AF29CC">
            <w:pPr>
              <w:keepNext/>
              <w:tabs>
                <w:tab w:val="left" w:leader="dot" w:pos="3222"/>
              </w:tabs>
              <w:spacing w:before="120"/>
              <w:rPr>
                <w:rFonts w:cs="Arial"/>
                <w:szCs w:val="22"/>
              </w:rPr>
            </w:pPr>
            <w:r w:rsidRPr="00FA1F3C">
              <w:rPr>
                <w:rFonts w:cs="Arial"/>
                <w:szCs w:val="22"/>
              </w:rPr>
              <w:tab/>
            </w:r>
          </w:p>
        </w:tc>
        <w:tc>
          <w:tcPr>
            <w:tcW w:w="1257" w:type="dxa"/>
          </w:tcPr>
          <w:p w14:paraId="7C10948D" w14:textId="77777777" w:rsidR="00AF29CC" w:rsidRPr="00FA1F3C" w:rsidRDefault="00AF29CC" w:rsidP="00AF29CC">
            <w:pPr>
              <w:keepNext/>
              <w:spacing w:before="120"/>
              <w:rPr>
                <w:rFonts w:cs="Arial"/>
                <w:szCs w:val="22"/>
              </w:rPr>
            </w:pPr>
          </w:p>
        </w:tc>
        <w:tc>
          <w:tcPr>
            <w:tcW w:w="3409" w:type="dxa"/>
          </w:tcPr>
          <w:p w14:paraId="231FCDD3" w14:textId="77777777" w:rsidR="00AF29CC" w:rsidRPr="00FA1F3C" w:rsidRDefault="00AF29CC" w:rsidP="00AF29CC">
            <w:pPr>
              <w:keepNext/>
              <w:tabs>
                <w:tab w:val="left" w:leader="dot" w:pos="3132"/>
              </w:tabs>
              <w:spacing w:before="120"/>
              <w:rPr>
                <w:rFonts w:cs="Arial"/>
                <w:szCs w:val="22"/>
              </w:rPr>
            </w:pPr>
          </w:p>
        </w:tc>
      </w:tr>
    </w:tbl>
    <w:p w14:paraId="12EFDCE6" w14:textId="77777777" w:rsidR="0023055E" w:rsidRDefault="0023055E" w:rsidP="003176B3">
      <w:pPr>
        <w:keepNext/>
        <w:spacing w:before="120"/>
        <w:rPr>
          <w:rFonts w:cs="Arial"/>
          <w:b/>
          <w:szCs w:val="22"/>
        </w:rPr>
      </w:pPr>
    </w:p>
    <w:p w14:paraId="16E47675" w14:textId="264AC57D" w:rsidR="0023055E" w:rsidRPr="00FA1F3C" w:rsidRDefault="0023055E" w:rsidP="003176B3">
      <w:pPr>
        <w:keepNext/>
        <w:spacing w:before="120"/>
        <w:rPr>
          <w:rFonts w:cs="Arial"/>
          <w:b/>
          <w:szCs w:val="22"/>
        </w:rPr>
      </w:pPr>
    </w:p>
    <w:p w14:paraId="4B0DEB73" w14:textId="77777777" w:rsidR="00AF29CC" w:rsidRDefault="00AF29CC" w:rsidP="00AF29CC">
      <w:pPr>
        <w:rPr>
          <w:b/>
        </w:rPr>
        <w:sectPr w:rsidR="00AF29CC" w:rsidSect="0063012E">
          <w:headerReference w:type="even" r:id="rId12"/>
          <w:headerReference w:type="default" r:id="rId13"/>
          <w:footerReference w:type="even" r:id="rId14"/>
          <w:footerReference w:type="default" r:id="rId15"/>
          <w:headerReference w:type="first" r:id="rId16"/>
          <w:footerReference w:type="first" r:id="rId17"/>
          <w:pgSz w:w="11909" w:h="16834" w:code="9"/>
          <w:pgMar w:top="1440" w:right="1440" w:bottom="1440" w:left="1440" w:header="720" w:footer="720" w:gutter="0"/>
          <w:paperSrc w:first="262" w:other="262"/>
          <w:cols w:space="708"/>
          <w:docGrid w:linePitch="233"/>
        </w:sectPr>
      </w:pPr>
    </w:p>
    <w:p w14:paraId="700E6913" w14:textId="77777777" w:rsidR="00AF29CC" w:rsidRPr="0007687D" w:rsidRDefault="00AF29CC" w:rsidP="003F5BB6">
      <w:pPr>
        <w:pStyle w:val="MRSchedule1"/>
        <w:spacing w:before="0" w:line="240" w:lineRule="auto"/>
        <w:ind w:left="0"/>
        <w:rPr>
          <w:lang w:val="en-US"/>
        </w:rPr>
      </w:pPr>
      <w:bookmarkStart w:id="3" w:name="_Toc312422902"/>
      <w:bookmarkStart w:id="4" w:name="_Ref318785210"/>
      <w:bookmarkEnd w:id="3"/>
    </w:p>
    <w:bookmarkEnd w:id="4"/>
    <w:p w14:paraId="73E1F6FC" w14:textId="77777777" w:rsidR="00AF29CC" w:rsidRDefault="00AF29CC" w:rsidP="003539AD">
      <w:pPr>
        <w:pStyle w:val="MRheading20"/>
        <w:tabs>
          <w:tab w:val="clear" w:pos="720"/>
        </w:tabs>
        <w:spacing w:line="240" w:lineRule="auto"/>
        <w:ind w:left="0" w:firstLine="0"/>
        <w:jc w:val="center"/>
        <w:rPr>
          <w:b/>
        </w:rPr>
      </w:pPr>
      <w:r>
        <w:rPr>
          <w:b/>
        </w:rPr>
        <w:t>Key Provisions</w:t>
      </w:r>
    </w:p>
    <w:p w14:paraId="3ECD0FC4" w14:textId="77777777" w:rsidR="0019722D" w:rsidRDefault="0019722D" w:rsidP="0019722D">
      <w:pPr>
        <w:rPr>
          <w:b/>
          <w:szCs w:val="22"/>
        </w:rPr>
      </w:pPr>
    </w:p>
    <w:p w14:paraId="5BE2B389" w14:textId="77777777" w:rsidR="00FA1C44" w:rsidRDefault="00FA1C44" w:rsidP="003539AD">
      <w:pPr>
        <w:rPr>
          <w:b/>
          <w:szCs w:val="22"/>
        </w:rPr>
      </w:pPr>
    </w:p>
    <w:p w14:paraId="230E66BD" w14:textId="77777777" w:rsidR="00FA1C44" w:rsidRPr="00A523D3" w:rsidRDefault="00FA1C44" w:rsidP="003539AD">
      <w:pPr>
        <w:rPr>
          <w:b/>
          <w:szCs w:val="22"/>
          <w:u w:val="single"/>
        </w:rPr>
      </w:pPr>
      <w:r w:rsidRPr="00A523D3">
        <w:rPr>
          <w:b/>
          <w:szCs w:val="22"/>
          <w:u w:val="single"/>
        </w:rPr>
        <w:t>Standard Key Provisions</w:t>
      </w:r>
    </w:p>
    <w:p w14:paraId="7A881D93" w14:textId="77777777" w:rsidR="00FA1C44" w:rsidRPr="00A523D3" w:rsidRDefault="00FA1C44" w:rsidP="003539AD">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rPr>
      </w:pPr>
      <w:bookmarkStart w:id="5" w:name="_Ref358208507"/>
      <w:r>
        <w:rPr>
          <w:rFonts w:ascii="Arial" w:hAnsi="Arial" w:cs="Arial"/>
          <w:b/>
          <w:color w:val="auto"/>
        </w:rPr>
        <w:t>Application of</w:t>
      </w:r>
      <w:r w:rsidRPr="00A523D3">
        <w:rPr>
          <w:rFonts w:ascii="Arial" w:hAnsi="Arial" w:cs="Arial"/>
          <w:b/>
          <w:color w:val="auto"/>
        </w:rPr>
        <w:t xml:space="preserve"> </w:t>
      </w:r>
      <w:r>
        <w:rPr>
          <w:rFonts w:ascii="Arial" w:hAnsi="Arial" w:cs="Arial"/>
          <w:b/>
          <w:color w:val="auto"/>
        </w:rPr>
        <w:t xml:space="preserve">the </w:t>
      </w:r>
      <w:r w:rsidRPr="00A523D3">
        <w:rPr>
          <w:rFonts w:ascii="Arial" w:hAnsi="Arial" w:cs="Arial"/>
          <w:b/>
          <w:color w:val="auto"/>
        </w:rPr>
        <w:t>Key Provisions</w:t>
      </w:r>
      <w:bookmarkEnd w:id="5"/>
    </w:p>
    <w:p w14:paraId="52E38417" w14:textId="47EB45A7" w:rsidR="00FA1C44" w:rsidRPr="00A523D3" w:rsidRDefault="00FA1C44" w:rsidP="003539AD">
      <w:pPr>
        <w:pStyle w:val="MRNumberedHeading2"/>
        <w:spacing w:line="240" w:lineRule="auto"/>
        <w:jc w:val="both"/>
        <w:rPr>
          <w:sz w:val="22"/>
          <w:szCs w:val="22"/>
          <w:lang w:val="en-US"/>
        </w:rPr>
      </w:pPr>
      <w:bookmarkStart w:id="6" w:name="_Ref474485466"/>
      <w:r w:rsidRPr="00A523D3">
        <w:rPr>
          <w:sz w:val="22"/>
          <w:szCs w:val="22"/>
          <w:lang w:val="en-US"/>
        </w:rPr>
        <w:t xml:space="preserve">The standard Key Provisions </w:t>
      </w:r>
      <w:r w:rsidR="003539AD">
        <w:rPr>
          <w:sz w:val="22"/>
          <w:szCs w:val="22"/>
          <w:lang w:val="en-US"/>
        </w:rPr>
        <w:t xml:space="preserve">at Clauses </w:t>
      </w:r>
      <w:r w:rsidR="003D749C">
        <w:rPr>
          <w:sz w:val="22"/>
          <w:szCs w:val="22"/>
          <w:lang w:val="en-US"/>
        </w:rPr>
        <w:fldChar w:fldCharType="begin"/>
      </w:r>
      <w:r w:rsidR="003539AD">
        <w:rPr>
          <w:sz w:val="22"/>
          <w:szCs w:val="22"/>
          <w:lang w:val="en-US"/>
        </w:rPr>
        <w:instrText xml:space="preserve"> REF _Ref358208507 \r \h </w:instrText>
      </w:r>
      <w:r w:rsidR="003D749C">
        <w:rPr>
          <w:sz w:val="22"/>
          <w:szCs w:val="22"/>
          <w:lang w:val="en-US"/>
        </w:rPr>
      </w:r>
      <w:r w:rsidR="003D749C">
        <w:rPr>
          <w:sz w:val="22"/>
          <w:szCs w:val="22"/>
          <w:lang w:val="en-US"/>
        </w:rPr>
        <w:fldChar w:fldCharType="separate"/>
      </w:r>
      <w:r w:rsidR="00F62454">
        <w:rPr>
          <w:sz w:val="22"/>
          <w:szCs w:val="22"/>
          <w:lang w:val="en-US"/>
        </w:rPr>
        <w:t>1</w:t>
      </w:r>
      <w:r w:rsidR="003D749C">
        <w:rPr>
          <w:sz w:val="22"/>
          <w:szCs w:val="22"/>
          <w:lang w:val="en-US"/>
        </w:rPr>
        <w:fldChar w:fldCharType="end"/>
      </w:r>
      <w:r w:rsidR="00562AAA">
        <w:rPr>
          <w:sz w:val="22"/>
          <w:szCs w:val="22"/>
          <w:lang w:val="en-US"/>
        </w:rPr>
        <w:t xml:space="preserve"> to </w:t>
      </w:r>
      <w:r w:rsidR="003D749C">
        <w:rPr>
          <w:sz w:val="22"/>
          <w:szCs w:val="22"/>
          <w:lang w:val="en-US"/>
        </w:rPr>
        <w:fldChar w:fldCharType="begin"/>
      </w:r>
      <w:r w:rsidR="00562AAA">
        <w:rPr>
          <w:sz w:val="22"/>
          <w:szCs w:val="22"/>
          <w:lang w:val="en-US"/>
        </w:rPr>
        <w:instrText xml:space="preserve"> REF _Ref358208621 \r \h </w:instrText>
      </w:r>
      <w:r w:rsidR="003D749C">
        <w:rPr>
          <w:sz w:val="22"/>
          <w:szCs w:val="22"/>
          <w:lang w:val="en-US"/>
        </w:rPr>
      </w:r>
      <w:r w:rsidR="003D749C">
        <w:rPr>
          <w:sz w:val="22"/>
          <w:szCs w:val="22"/>
          <w:lang w:val="en-US"/>
        </w:rPr>
        <w:fldChar w:fldCharType="separate"/>
      </w:r>
      <w:r w:rsidR="00F62454">
        <w:rPr>
          <w:sz w:val="22"/>
          <w:szCs w:val="22"/>
          <w:lang w:val="en-US"/>
        </w:rPr>
        <w:t>7</w:t>
      </w:r>
      <w:r w:rsidR="003D749C">
        <w:rPr>
          <w:sz w:val="22"/>
          <w:szCs w:val="22"/>
          <w:lang w:val="en-US"/>
        </w:rPr>
        <w:fldChar w:fldCharType="end"/>
      </w:r>
      <w:r w:rsidR="003539AD">
        <w:rPr>
          <w:sz w:val="22"/>
          <w:szCs w:val="22"/>
          <w:lang w:val="en-US"/>
        </w:rPr>
        <w:t xml:space="preserve"> of this </w:t>
      </w:r>
      <w:r w:rsidR="003D749C">
        <w:rPr>
          <w:sz w:val="22"/>
          <w:szCs w:val="22"/>
          <w:lang w:val="en-US"/>
        </w:rPr>
        <w:fldChar w:fldCharType="begin"/>
      </w:r>
      <w:r w:rsidR="003539AD">
        <w:rPr>
          <w:sz w:val="22"/>
          <w:szCs w:val="22"/>
          <w:lang w:val="en-US"/>
        </w:rPr>
        <w:instrText xml:space="preserve"> REF _Ref318785210 \r \h </w:instrText>
      </w:r>
      <w:r w:rsidR="003D749C">
        <w:rPr>
          <w:sz w:val="22"/>
          <w:szCs w:val="22"/>
          <w:lang w:val="en-US"/>
        </w:rPr>
      </w:r>
      <w:r w:rsidR="003D749C">
        <w:rPr>
          <w:sz w:val="22"/>
          <w:szCs w:val="22"/>
          <w:lang w:val="en-US"/>
        </w:rPr>
        <w:fldChar w:fldCharType="separate"/>
      </w:r>
      <w:r w:rsidR="00F62454">
        <w:rPr>
          <w:sz w:val="22"/>
          <w:szCs w:val="22"/>
          <w:lang w:val="en-US"/>
        </w:rPr>
        <w:t>Schedule 1</w:t>
      </w:r>
      <w:r w:rsidR="003D749C">
        <w:rPr>
          <w:sz w:val="22"/>
          <w:szCs w:val="22"/>
          <w:lang w:val="en-US"/>
        </w:rPr>
        <w:fldChar w:fldCharType="end"/>
      </w:r>
      <w:r w:rsidR="003539AD">
        <w:rPr>
          <w:sz w:val="22"/>
          <w:szCs w:val="22"/>
          <w:lang w:val="en-US"/>
        </w:rPr>
        <w:t xml:space="preserve"> </w:t>
      </w:r>
      <w:r w:rsidRPr="00A523D3">
        <w:rPr>
          <w:sz w:val="22"/>
          <w:szCs w:val="22"/>
          <w:lang w:val="en-US"/>
        </w:rPr>
        <w:t>shall apply to this Contract.</w:t>
      </w:r>
      <w:bookmarkEnd w:id="6"/>
      <w:r w:rsidRPr="00A523D3">
        <w:rPr>
          <w:sz w:val="22"/>
          <w:szCs w:val="22"/>
          <w:lang w:val="en-US"/>
        </w:rPr>
        <w:t xml:space="preserve"> </w:t>
      </w:r>
    </w:p>
    <w:p w14:paraId="7D4F5193" w14:textId="37D0FB4B" w:rsidR="00FA1C44" w:rsidRPr="00A523D3" w:rsidRDefault="00FA1C44" w:rsidP="003539AD">
      <w:pPr>
        <w:pStyle w:val="MRNumberedHeading2"/>
        <w:spacing w:line="240" w:lineRule="auto"/>
        <w:jc w:val="both"/>
        <w:rPr>
          <w:sz w:val="22"/>
          <w:szCs w:val="22"/>
          <w:lang w:val="en-US"/>
        </w:rPr>
      </w:pPr>
      <w:r w:rsidRPr="00A523D3">
        <w:rPr>
          <w:sz w:val="22"/>
          <w:szCs w:val="22"/>
          <w:lang w:val="en-US"/>
        </w:rPr>
        <w:t>The optional Key Pro</w:t>
      </w:r>
      <w:r>
        <w:rPr>
          <w:sz w:val="22"/>
          <w:szCs w:val="22"/>
          <w:lang w:val="en-US"/>
        </w:rPr>
        <w:t xml:space="preserve">visions </w:t>
      </w:r>
      <w:r w:rsidR="00562AAA">
        <w:rPr>
          <w:sz w:val="22"/>
          <w:szCs w:val="22"/>
          <w:lang w:val="en-US"/>
        </w:rPr>
        <w:t xml:space="preserve">at Clauses </w:t>
      </w:r>
      <w:r w:rsidR="003D749C">
        <w:rPr>
          <w:sz w:val="22"/>
          <w:szCs w:val="22"/>
          <w:lang w:val="en-US"/>
        </w:rPr>
        <w:fldChar w:fldCharType="begin"/>
      </w:r>
      <w:r w:rsidR="00562AAA">
        <w:rPr>
          <w:sz w:val="22"/>
          <w:szCs w:val="22"/>
          <w:lang w:val="en-US"/>
        </w:rPr>
        <w:instrText xml:space="preserve"> REF _Ref358208949 \r \h </w:instrText>
      </w:r>
      <w:r w:rsidR="003D749C">
        <w:rPr>
          <w:sz w:val="22"/>
          <w:szCs w:val="22"/>
          <w:lang w:val="en-US"/>
        </w:rPr>
      </w:r>
      <w:r w:rsidR="003D749C">
        <w:rPr>
          <w:sz w:val="22"/>
          <w:szCs w:val="22"/>
          <w:lang w:val="en-US"/>
        </w:rPr>
        <w:fldChar w:fldCharType="separate"/>
      </w:r>
      <w:r w:rsidR="00F62454">
        <w:rPr>
          <w:sz w:val="22"/>
          <w:szCs w:val="22"/>
          <w:lang w:val="en-US"/>
        </w:rPr>
        <w:t>8</w:t>
      </w:r>
      <w:r w:rsidR="003D749C">
        <w:rPr>
          <w:sz w:val="22"/>
          <w:szCs w:val="22"/>
          <w:lang w:val="en-US"/>
        </w:rPr>
        <w:fldChar w:fldCharType="end"/>
      </w:r>
      <w:r w:rsidR="00562AAA">
        <w:rPr>
          <w:sz w:val="22"/>
          <w:szCs w:val="22"/>
          <w:lang w:val="en-US"/>
        </w:rPr>
        <w:t xml:space="preserve"> to </w:t>
      </w:r>
      <w:r w:rsidR="003D749C">
        <w:rPr>
          <w:sz w:val="22"/>
          <w:szCs w:val="22"/>
          <w:lang w:val="en-US"/>
        </w:rPr>
        <w:fldChar w:fldCharType="begin"/>
      </w:r>
      <w:r w:rsidR="00562AAA">
        <w:rPr>
          <w:sz w:val="22"/>
          <w:szCs w:val="22"/>
          <w:lang w:val="en-US"/>
        </w:rPr>
        <w:instrText xml:space="preserve"> REF _Ref358208968 \r \h </w:instrText>
      </w:r>
      <w:r w:rsidR="003D749C">
        <w:rPr>
          <w:sz w:val="22"/>
          <w:szCs w:val="22"/>
          <w:lang w:val="en-US"/>
        </w:rPr>
      </w:r>
      <w:r w:rsidR="003D749C">
        <w:rPr>
          <w:sz w:val="22"/>
          <w:szCs w:val="22"/>
          <w:lang w:val="en-US"/>
        </w:rPr>
        <w:fldChar w:fldCharType="separate"/>
      </w:r>
      <w:r w:rsidR="00F62454">
        <w:rPr>
          <w:sz w:val="22"/>
          <w:szCs w:val="22"/>
          <w:lang w:val="en-US"/>
        </w:rPr>
        <w:t>22</w:t>
      </w:r>
      <w:r w:rsidR="003D749C">
        <w:rPr>
          <w:sz w:val="22"/>
          <w:szCs w:val="22"/>
          <w:lang w:val="en-US"/>
        </w:rPr>
        <w:fldChar w:fldCharType="end"/>
      </w:r>
      <w:r w:rsidR="00562AAA">
        <w:rPr>
          <w:sz w:val="22"/>
          <w:szCs w:val="22"/>
          <w:lang w:val="en-US"/>
        </w:rPr>
        <w:t xml:space="preserve"> of this Schedule 1</w:t>
      </w:r>
      <w:r>
        <w:rPr>
          <w:sz w:val="22"/>
          <w:szCs w:val="22"/>
          <w:lang w:val="en-US"/>
        </w:rPr>
        <w:t xml:space="preserve"> shall only apply to this Contract </w:t>
      </w:r>
      <w:r w:rsidR="00453DBC">
        <w:rPr>
          <w:sz w:val="22"/>
          <w:szCs w:val="22"/>
          <w:lang w:val="en-US"/>
        </w:rPr>
        <w:t>where they have been checked</w:t>
      </w:r>
      <w:r w:rsidR="00562AAA">
        <w:rPr>
          <w:sz w:val="22"/>
          <w:szCs w:val="22"/>
          <w:lang w:val="en-US"/>
        </w:rPr>
        <w:t xml:space="preserve"> and information completed </w:t>
      </w:r>
      <w:r w:rsidRPr="00A523D3">
        <w:rPr>
          <w:sz w:val="22"/>
          <w:szCs w:val="22"/>
          <w:lang w:val="en-US"/>
        </w:rPr>
        <w:t xml:space="preserve">as applicable. </w:t>
      </w:r>
    </w:p>
    <w:p w14:paraId="66F971D5" w14:textId="646590C7" w:rsidR="009E5D8A" w:rsidRPr="00446DFB" w:rsidRDefault="00120BCD" w:rsidP="003539AD">
      <w:pPr>
        <w:pStyle w:val="MRNumberedHeading2"/>
        <w:spacing w:line="240" w:lineRule="auto"/>
        <w:jc w:val="both"/>
      </w:pPr>
      <w:r>
        <w:rPr>
          <w:sz w:val="22"/>
          <w:szCs w:val="22"/>
          <w:lang w:val="en-US"/>
        </w:rPr>
        <w:t>Extra</w:t>
      </w:r>
      <w:r w:rsidR="00FA1C44" w:rsidRPr="00A523D3">
        <w:rPr>
          <w:sz w:val="22"/>
          <w:szCs w:val="22"/>
          <w:lang w:val="en-US"/>
        </w:rPr>
        <w:t xml:space="preserve"> Key Provisions</w:t>
      </w:r>
      <w:r w:rsidR="00FA1C44">
        <w:rPr>
          <w:sz w:val="22"/>
          <w:szCs w:val="22"/>
          <w:lang w:val="en-US"/>
        </w:rPr>
        <w:t xml:space="preserve"> </w:t>
      </w:r>
      <w:r w:rsidR="00FA1C44" w:rsidRPr="00A523D3">
        <w:rPr>
          <w:sz w:val="22"/>
          <w:szCs w:val="22"/>
          <w:lang w:val="en-US"/>
        </w:rPr>
        <w:t xml:space="preserve">shall </w:t>
      </w:r>
      <w:r w:rsidR="00562AAA">
        <w:rPr>
          <w:sz w:val="22"/>
          <w:szCs w:val="22"/>
          <w:lang w:val="en-US"/>
        </w:rPr>
        <w:t xml:space="preserve">only </w:t>
      </w:r>
      <w:r w:rsidR="00FA1C44" w:rsidRPr="00A523D3">
        <w:rPr>
          <w:sz w:val="22"/>
          <w:szCs w:val="22"/>
          <w:lang w:val="en-US"/>
        </w:rPr>
        <w:t xml:space="preserve">apply to this Contract where such provisions are </w:t>
      </w:r>
      <w:r w:rsidR="00562AAA">
        <w:rPr>
          <w:sz w:val="22"/>
          <w:szCs w:val="22"/>
          <w:lang w:val="en-US"/>
        </w:rPr>
        <w:t>set out at the end of</w:t>
      </w:r>
      <w:r w:rsidR="00FA1C44" w:rsidRPr="00A523D3">
        <w:rPr>
          <w:sz w:val="22"/>
          <w:szCs w:val="22"/>
          <w:lang w:val="en-US"/>
        </w:rPr>
        <w:t xml:space="preserve"> this </w:t>
      </w:r>
      <w:r w:rsidR="003D749C">
        <w:rPr>
          <w:sz w:val="22"/>
          <w:szCs w:val="22"/>
          <w:lang w:val="en-US"/>
        </w:rPr>
        <w:fldChar w:fldCharType="begin"/>
      </w:r>
      <w:r w:rsidR="00562AAA">
        <w:rPr>
          <w:sz w:val="22"/>
          <w:szCs w:val="22"/>
          <w:lang w:val="en-US"/>
        </w:rPr>
        <w:instrText xml:space="preserve"> REF _Ref318785210 \r \h </w:instrText>
      </w:r>
      <w:r w:rsidR="003D749C">
        <w:rPr>
          <w:sz w:val="22"/>
          <w:szCs w:val="22"/>
          <w:lang w:val="en-US"/>
        </w:rPr>
      </w:r>
      <w:r w:rsidR="003D749C">
        <w:rPr>
          <w:sz w:val="22"/>
          <w:szCs w:val="22"/>
          <w:lang w:val="en-US"/>
        </w:rPr>
        <w:fldChar w:fldCharType="separate"/>
      </w:r>
      <w:r w:rsidR="00F62454">
        <w:rPr>
          <w:sz w:val="22"/>
          <w:szCs w:val="22"/>
          <w:lang w:val="en-US"/>
        </w:rPr>
        <w:t>Schedule 1</w:t>
      </w:r>
      <w:r w:rsidR="003D749C">
        <w:rPr>
          <w:sz w:val="22"/>
          <w:szCs w:val="22"/>
          <w:lang w:val="en-US"/>
        </w:rPr>
        <w:fldChar w:fldCharType="end"/>
      </w:r>
      <w:r w:rsidR="000F6692">
        <w:rPr>
          <w:sz w:val="22"/>
          <w:szCs w:val="22"/>
          <w:lang w:val="en-US"/>
        </w:rPr>
        <w:t>.</w:t>
      </w:r>
      <w:r w:rsidR="00FA1C44">
        <w:rPr>
          <w:sz w:val="22"/>
          <w:szCs w:val="22"/>
          <w:lang w:val="en-US"/>
        </w:rPr>
        <w:t xml:space="preserve"> </w:t>
      </w:r>
    </w:p>
    <w:p w14:paraId="0A90D4EB" w14:textId="77777777" w:rsidR="00FA1C44" w:rsidRPr="007D162B" w:rsidRDefault="00FA1C44" w:rsidP="003539AD">
      <w:pPr>
        <w:pStyle w:val="MRNumberedHeading1"/>
        <w:keepNext w:val="0"/>
        <w:keepLines w:val="0"/>
        <w:widowControl w:val="0"/>
        <w:spacing w:line="240" w:lineRule="auto"/>
        <w:ind w:left="798" w:hanging="798"/>
        <w:jc w:val="both"/>
        <w:rPr>
          <w:rFonts w:ascii="Arial" w:hAnsi="Arial" w:cs="Arial"/>
          <w:b/>
          <w:color w:val="auto"/>
        </w:rPr>
      </w:pPr>
      <w:r w:rsidRPr="007D162B">
        <w:rPr>
          <w:rFonts w:ascii="Arial" w:hAnsi="Arial" w:cs="Arial"/>
          <w:b/>
          <w:color w:val="auto"/>
        </w:rPr>
        <w:t>Term</w:t>
      </w:r>
    </w:p>
    <w:p w14:paraId="7144FB5B" w14:textId="34732F39" w:rsidR="00035A4F" w:rsidRPr="00F25D8A" w:rsidRDefault="005E1EEC" w:rsidP="003539AD">
      <w:pPr>
        <w:pStyle w:val="MRNumberedHeading2"/>
        <w:spacing w:line="240" w:lineRule="auto"/>
        <w:jc w:val="both"/>
        <w:rPr>
          <w:sz w:val="22"/>
          <w:szCs w:val="22"/>
          <w:lang w:val="en-US"/>
        </w:rPr>
      </w:pPr>
      <w:r w:rsidRPr="00F25D8A">
        <w:rPr>
          <w:sz w:val="22"/>
          <w:szCs w:val="22"/>
          <w:lang w:val="en-US"/>
        </w:rPr>
        <w:t>This Contract shall commence</w:t>
      </w:r>
      <w:r w:rsidR="00035A4F" w:rsidRPr="00F25D8A">
        <w:rPr>
          <w:sz w:val="22"/>
          <w:szCs w:val="22"/>
          <w:lang w:val="en-US"/>
        </w:rPr>
        <w:t xml:space="preserve"> on the Commencement Date and</w:t>
      </w:r>
      <w:r w:rsidR="00AF512F" w:rsidRPr="00F25D8A">
        <w:rPr>
          <w:sz w:val="22"/>
          <w:szCs w:val="22"/>
          <w:lang w:val="en-US"/>
        </w:rPr>
        <w:t xml:space="preserve"> (subject to earlier termination in accordance with the provision of this Contract)</w:t>
      </w:r>
      <w:r w:rsidR="00035A4F" w:rsidRPr="00F25D8A">
        <w:rPr>
          <w:sz w:val="22"/>
          <w:szCs w:val="22"/>
          <w:lang w:val="en-US"/>
        </w:rPr>
        <w:t xml:space="preserve"> the Term of this Contract shall expire </w:t>
      </w:r>
      <w:r w:rsidR="008E32EB" w:rsidRPr="00F25D8A">
        <w:rPr>
          <w:sz w:val="22"/>
          <w:szCs w:val="22"/>
          <w:lang w:val="en-US"/>
        </w:rPr>
        <w:t>5</w:t>
      </w:r>
      <w:r w:rsidR="00035A4F" w:rsidRPr="00F25D8A">
        <w:rPr>
          <w:sz w:val="22"/>
          <w:szCs w:val="22"/>
          <w:lang w:val="en-US"/>
        </w:rPr>
        <w:t xml:space="preserve"> years from the Actual Services Commencement Date. The Term may be extended in accordance with Clause </w:t>
      </w:r>
      <w:r w:rsidR="0070559F" w:rsidRPr="00F25D8A">
        <w:rPr>
          <w:sz w:val="22"/>
          <w:szCs w:val="22"/>
          <w:lang w:val="en-US"/>
        </w:rPr>
        <w:t>15.2</w:t>
      </w:r>
      <w:r w:rsidR="00035A4F" w:rsidRPr="00F25D8A">
        <w:rPr>
          <w:sz w:val="22"/>
          <w:szCs w:val="22"/>
          <w:lang w:val="en-US"/>
        </w:rPr>
        <w:t xml:space="preserve"> of </w:t>
      </w:r>
      <w:r w:rsidR="00477A4F" w:rsidRPr="00F25D8A">
        <w:rPr>
          <w:sz w:val="22"/>
          <w:szCs w:val="22"/>
        </w:rPr>
        <w:fldChar w:fldCharType="begin"/>
      </w:r>
      <w:r w:rsidR="00477A4F" w:rsidRPr="00F25D8A">
        <w:rPr>
          <w:sz w:val="22"/>
          <w:szCs w:val="22"/>
        </w:rPr>
        <w:instrText xml:space="preserve"> REF _Ref477248332 \r \h  \* MERGEFORMAT </w:instrText>
      </w:r>
      <w:r w:rsidR="00477A4F" w:rsidRPr="00F25D8A">
        <w:rPr>
          <w:sz w:val="22"/>
          <w:szCs w:val="22"/>
        </w:rPr>
      </w:r>
      <w:r w:rsidR="00477A4F" w:rsidRPr="00F25D8A">
        <w:rPr>
          <w:sz w:val="22"/>
          <w:szCs w:val="22"/>
        </w:rPr>
        <w:fldChar w:fldCharType="separate"/>
      </w:r>
      <w:r w:rsidR="00F62454" w:rsidRPr="00F25D8A">
        <w:rPr>
          <w:sz w:val="22"/>
          <w:szCs w:val="22"/>
        </w:rPr>
        <w:t>Schedule 2</w:t>
      </w:r>
      <w:r w:rsidR="00477A4F" w:rsidRPr="00F25D8A">
        <w:rPr>
          <w:sz w:val="22"/>
          <w:szCs w:val="22"/>
        </w:rPr>
        <w:fldChar w:fldCharType="end"/>
      </w:r>
      <w:r w:rsidR="006C48F4" w:rsidRPr="00F25D8A">
        <w:rPr>
          <w:sz w:val="22"/>
          <w:szCs w:val="22"/>
        </w:rPr>
        <w:t xml:space="preserve">, </w:t>
      </w:r>
      <w:r w:rsidR="00F25D8A" w:rsidRPr="00F25D8A">
        <w:rPr>
          <w:sz w:val="22"/>
          <w:szCs w:val="22"/>
        </w:rPr>
        <w:t>by one or more periods of 1 year, up to a maximum of 2 years</w:t>
      </w:r>
      <w:r w:rsidR="006C48F4" w:rsidRPr="00F25D8A">
        <w:rPr>
          <w:sz w:val="22"/>
          <w:szCs w:val="22"/>
          <w:lang w:val="en-US"/>
        </w:rPr>
        <w:t>.</w:t>
      </w:r>
      <w:r w:rsidR="00035A4F" w:rsidRPr="00F25D8A">
        <w:rPr>
          <w:sz w:val="22"/>
          <w:szCs w:val="22"/>
          <w:lang w:val="en-US"/>
        </w:rPr>
        <w:t xml:space="preserve"> </w:t>
      </w:r>
    </w:p>
    <w:p w14:paraId="7E6BD6E7" w14:textId="77777777" w:rsidR="00FA1C44" w:rsidRPr="00A523D3" w:rsidRDefault="00C55585" w:rsidP="003539AD">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7" w:name="_Ref322940726"/>
      <w:r w:rsidRPr="001705F0">
        <w:rPr>
          <w:rFonts w:ascii="Arial" w:hAnsi="Arial" w:cs="Arial"/>
          <w:b/>
          <w:color w:val="auto"/>
        </w:rPr>
        <w:t>Authorised</w:t>
      </w:r>
      <w:r>
        <w:rPr>
          <w:rFonts w:ascii="Arial" w:hAnsi="Arial" w:cs="Arial"/>
          <w:b/>
          <w:color w:val="auto"/>
          <w:lang w:val="en-US"/>
        </w:rPr>
        <w:t xml:space="preserve"> Officers/</w:t>
      </w:r>
      <w:r w:rsidR="00FA1C44" w:rsidRPr="00A523D3">
        <w:rPr>
          <w:rFonts w:ascii="Arial" w:hAnsi="Arial" w:cs="Arial"/>
          <w:b/>
          <w:color w:val="auto"/>
          <w:lang w:val="en-US"/>
        </w:rPr>
        <w:t>Contract Managers</w:t>
      </w:r>
    </w:p>
    <w:p w14:paraId="0A205E12" w14:textId="77777777" w:rsidR="00FA1C44" w:rsidRPr="00C65625" w:rsidRDefault="00FA1C44" w:rsidP="003539AD">
      <w:pPr>
        <w:pStyle w:val="MRNumberedHeading2"/>
        <w:spacing w:line="240" w:lineRule="auto"/>
        <w:jc w:val="both"/>
        <w:rPr>
          <w:sz w:val="22"/>
          <w:szCs w:val="22"/>
          <w:lang w:val="en-US"/>
        </w:rPr>
      </w:pPr>
      <w:r w:rsidRPr="00C65625">
        <w:rPr>
          <w:sz w:val="22"/>
          <w:szCs w:val="22"/>
          <w:lang w:val="en-US"/>
        </w:rPr>
        <w:t>The</w:t>
      </w:r>
      <w:r w:rsidRPr="00EA7E90">
        <w:rPr>
          <w:sz w:val="22"/>
          <w:szCs w:val="22"/>
        </w:rPr>
        <w:t xml:space="preserve"> </w:t>
      </w:r>
      <w:r w:rsidR="00C55585" w:rsidRPr="00EA7E90">
        <w:rPr>
          <w:sz w:val="22"/>
          <w:szCs w:val="22"/>
        </w:rPr>
        <w:t>Authorised</w:t>
      </w:r>
      <w:r w:rsidR="00C55585">
        <w:rPr>
          <w:sz w:val="22"/>
          <w:szCs w:val="22"/>
          <w:lang w:val="en-US"/>
        </w:rPr>
        <w:t xml:space="preserve"> Officer/</w:t>
      </w:r>
      <w:r w:rsidRPr="00C65625">
        <w:rPr>
          <w:sz w:val="22"/>
          <w:szCs w:val="22"/>
          <w:lang w:val="en-US"/>
        </w:rPr>
        <w:t>Contract Manager at the commencement of this Contract are:</w:t>
      </w:r>
      <w:bookmarkEnd w:id="7"/>
    </w:p>
    <w:p w14:paraId="16C59FA6" w14:textId="40807A33" w:rsidR="00FA1C44" w:rsidRPr="00C65625" w:rsidRDefault="00FA1C44" w:rsidP="003539AD">
      <w:pPr>
        <w:pStyle w:val="MRNumberedHeading3"/>
        <w:tabs>
          <w:tab w:val="clear" w:pos="1800"/>
          <w:tab w:val="num" w:pos="1704"/>
        </w:tabs>
        <w:spacing w:line="240" w:lineRule="auto"/>
        <w:ind w:left="1704" w:hanging="924"/>
        <w:jc w:val="both"/>
        <w:rPr>
          <w:rFonts w:cs="Arial"/>
          <w:sz w:val="22"/>
          <w:szCs w:val="22"/>
          <w:lang w:val="en-US"/>
        </w:rPr>
      </w:pPr>
      <w:r w:rsidRPr="00C65625">
        <w:rPr>
          <w:sz w:val="22"/>
          <w:szCs w:val="22"/>
          <w:lang w:val="en-US"/>
        </w:rPr>
        <w:t xml:space="preserve">for the </w:t>
      </w:r>
      <w:r w:rsidR="009B4F10">
        <w:rPr>
          <w:sz w:val="22"/>
          <w:szCs w:val="22"/>
          <w:lang w:val="en-US"/>
        </w:rPr>
        <w:t>University</w:t>
      </w:r>
      <w:r w:rsidR="00C55585">
        <w:rPr>
          <w:sz w:val="22"/>
          <w:szCs w:val="22"/>
          <w:lang w:val="en-US"/>
        </w:rPr>
        <w:t xml:space="preserve"> “</w:t>
      </w:r>
      <w:r w:rsidR="00C55585" w:rsidRPr="00C8396C">
        <w:rPr>
          <w:sz w:val="22"/>
          <w:szCs w:val="22"/>
        </w:rPr>
        <w:t>Authorised</w:t>
      </w:r>
      <w:r w:rsidR="00C55585">
        <w:rPr>
          <w:sz w:val="22"/>
          <w:szCs w:val="22"/>
          <w:lang w:val="en-US"/>
        </w:rPr>
        <w:t xml:space="preserve"> Officer”</w:t>
      </w:r>
      <w:r w:rsidR="006C2226">
        <w:rPr>
          <w:sz w:val="22"/>
          <w:szCs w:val="22"/>
          <w:lang w:val="en-US"/>
        </w:rPr>
        <w:t xml:space="preserve"> is </w:t>
      </w:r>
      <w:r w:rsidR="006C2226" w:rsidRPr="008E32EB">
        <w:rPr>
          <w:sz w:val="22"/>
          <w:szCs w:val="22"/>
          <w:lang w:val="en-US"/>
        </w:rPr>
        <w:t xml:space="preserve">the </w:t>
      </w:r>
      <w:r w:rsidR="008E32EB" w:rsidRPr="00CC0F0C">
        <w:rPr>
          <w:sz w:val="22"/>
          <w:szCs w:val="22"/>
          <w:lang w:val="en-US"/>
        </w:rPr>
        <w:t>Site Services</w:t>
      </w:r>
      <w:r w:rsidR="00477A4F" w:rsidRPr="00CC0F0C">
        <w:rPr>
          <w:sz w:val="22"/>
          <w:szCs w:val="22"/>
          <w:lang w:val="en-US"/>
        </w:rPr>
        <w:t xml:space="preserve"> Manager</w:t>
      </w:r>
      <w:r w:rsidR="00477A4F" w:rsidRPr="008E32EB">
        <w:rPr>
          <w:sz w:val="22"/>
          <w:szCs w:val="22"/>
          <w:lang w:val="en-US"/>
        </w:rPr>
        <w:t>; and</w:t>
      </w:r>
    </w:p>
    <w:p w14:paraId="14D22CCE" w14:textId="1319D934" w:rsidR="0019722D" w:rsidRPr="00477A4F" w:rsidRDefault="00FA1C44" w:rsidP="0019722D">
      <w:pPr>
        <w:pStyle w:val="MRNumberedHeading3"/>
        <w:tabs>
          <w:tab w:val="clear" w:pos="1800"/>
          <w:tab w:val="num" w:pos="1704"/>
        </w:tabs>
        <w:spacing w:line="240" w:lineRule="auto"/>
        <w:ind w:left="1704" w:hanging="924"/>
        <w:jc w:val="both"/>
        <w:rPr>
          <w:rFonts w:cs="Arial"/>
          <w:sz w:val="22"/>
          <w:szCs w:val="22"/>
          <w:lang w:val="en-US"/>
        </w:rPr>
      </w:pPr>
      <w:bookmarkStart w:id="8" w:name="_Ref363815899"/>
      <w:r w:rsidRPr="00C65625">
        <w:rPr>
          <w:sz w:val="22"/>
          <w:szCs w:val="22"/>
          <w:lang w:val="en-US"/>
        </w:rPr>
        <w:t>for the Supplier</w:t>
      </w:r>
      <w:r w:rsidR="00C55585">
        <w:rPr>
          <w:sz w:val="22"/>
          <w:szCs w:val="22"/>
          <w:lang w:val="en-US"/>
        </w:rPr>
        <w:t xml:space="preserve"> “Contract Manager”</w:t>
      </w:r>
      <w:r w:rsidR="00477A4F">
        <w:rPr>
          <w:sz w:val="22"/>
          <w:szCs w:val="22"/>
          <w:lang w:val="en-US"/>
        </w:rPr>
        <w:t xml:space="preserve"> </w:t>
      </w:r>
      <w:r w:rsidR="00477A4F" w:rsidRPr="008E32EB">
        <w:rPr>
          <w:sz w:val="22"/>
          <w:szCs w:val="22"/>
          <w:lang w:val="en-US"/>
        </w:rPr>
        <w:t xml:space="preserve">is </w:t>
      </w:r>
      <w:r w:rsidR="00AA3CCC" w:rsidRPr="008E32EB">
        <w:rPr>
          <w:sz w:val="22"/>
          <w:szCs w:val="22"/>
          <w:lang w:val="en-US"/>
        </w:rPr>
        <w:t xml:space="preserve">the </w:t>
      </w:r>
      <w:r w:rsidR="008E32EB" w:rsidRPr="008E32EB">
        <w:rPr>
          <w:sz w:val="22"/>
          <w:szCs w:val="22"/>
          <w:lang w:val="en-US"/>
        </w:rPr>
        <w:t>[</w:t>
      </w:r>
      <w:r w:rsidR="00207C73">
        <w:rPr>
          <w:sz w:val="22"/>
          <w:szCs w:val="22"/>
          <w:lang w:val="en-US"/>
        </w:rPr>
        <w:t>Contract</w:t>
      </w:r>
      <w:r w:rsidR="008E32EB" w:rsidRPr="008E32EB">
        <w:rPr>
          <w:sz w:val="22"/>
          <w:szCs w:val="22"/>
          <w:lang w:val="en-US"/>
        </w:rPr>
        <w:t xml:space="preserve"> Manager]</w:t>
      </w:r>
      <w:r w:rsidR="00AA3CCC" w:rsidRPr="008E32EB">
        <w:rPr>
          <w:sz w:val="22"/>
          <w:szCs w:val="22"/>
          <w:lang w:val="en-US"/>
        </w:rPr>
        <w:t xml:space="preserve"> (which at the Commencement Date is </w:t>
      </w:r>
      <w:r w:rsidR="008E32EB" w:rsidRPr="008E32EB">
        <w:rPr>
          <w:sz w:val="22"/>
          <w:szCs w:val="22"/>
          <w:lang w:val="en-US"/>
        </w:rPr>
        <w:t>[to be inserted]</w:t>
      </w:r>
      <w:r w:rsidR="00AA3CCC" w:rsidRPr="00CC0F0C">
        <w:rPr>
          <w:sz w:val="22"/>
          <w:szCs w:val="22"/>
          <w:lang w:val="en-US"/>
        </w:rPr>
        <w:t>.</w:t>
      </w:r>
      <w:bookmarkEnd w:id="8"/>
    </w:p>
    <w:p w14:paraId="5E0DA4CA" w14:textId="6D792E6D" w:rsidR="00FA1C44" w:rsidRPr="00A523D3" w:rsidRDefault="00477A4F" w:rsidP="003539AD">
      <w:pPr>
        <w:pStyle w:val="MRNumberedHeading1"/>
        <w:keepNext w:val="0"/>
        <w:keepLines w:val="0"/>
        <w:widowControl w:val="0"/>
        <w:tabs>
          <w:tab w:val="clear" w:pos="720"/>
          <w:tab w:val="num" w:pos="702"/>
        </w:tabs>
        <w:spacing w:line="240" w:lineRule="auto"/>
        <w:ind w:left="798" w:hanging="798"/>
        <w:jc w:val="both"/>
        <w:rPr>
          <w:rFonts w:ascii="Arial" w:hAnsi="Arial" w:cs="Arial"/>
          <w:b/>
          <w:color w:val="auto"/>
          <w:lang w:val="en-US"/>
        </w:rPr>
      </w:pPr>
      <w:bookmarkStart w:id="9" w:name="_Ref327440623"/>
      <w:r>
        <w:rPr>
          <w:rFonts w:ascii="Arial" w:hAnsi="Arial" w:cs="Arial"/>
          <w:b/>
          <w:color w:val="auto"/>
          <w:lang w:val="en-US"/>
        </w:rPr>
        <w:t>Names and</w:t>
      </w:r>
      <w:r w:rsidR="00FA1C44" w:rsidRPr="00A523D3">
        <w:rPr>
          <w:rFonts w:ascii="Arial" w:hAnsi="Arial" w:cs="Arial"/>
          <w:b/>
          <w:color w:val="auto"/>
          <w:lang w:val="en-US"/>
        </w:rPr>
        <w:t xml:space="preserve"> addresses for notices</w:t>
      </w:r>
    </w:p>
    <w:p w14:paraId="4C77BDF0" w14:textId="77777777" w:rsidR="00FA1C44" w:rsidRPr="00F216F3" w:rsidRDefault="00FA1C44" w:rsidP="003539AD">
      <w:pPr>
        <w:pStyle w:val="MRNumberedHeading2"/>
        <w:spacing w:line="240" w:lineRule="auto"/>
        <w:jc w:val="both"/>
        <w:rPr>
          <w:sz w:val="22"/>
          <w:szCs w:val="22"/>
          <w:lang w:val="en-US"/>
        </w:rPr>
      </w:pPr>
      <w:r w:rsidRPr="00F216F3">
        <w:rPr>
          <w:sz w:val="22"/>
          <w:szCs w:val="22"/>
          <w:lang w:val="en-US"/>
        </w:rPr>
        <w:t>Notices served under this Contract are to be delivered to:</w:t>
      </w:r>
      <w:bookmarkEnd w:id="9"/>
    </w:p>
    <w:p w14:paraId="28BE70E3" w14:textId="77777777" w:rsidR="00FA1C44" w:rsidRPr="00F216F3" w:rsidRDefault="00FA1C44" w:rsidP="003539AD">
      <w:pPr>
        <w:pStyle w:val="MRNumberedHeading3"/>
        <w:tabs>
          <w:tab w:val="clear" w:pos="1800"/>
          <w:tab w:val="num" w:pos="1704"/>
        </w:tabs>
        <w:spacing w:line="240" w:lineRule="auto"/>
        <w:ind w:left="1704" w:hanging="924"/>
        <w:jc w:val="both"/>
        <w:rPr>
          <w:sz w:val="22"/>
          <w:szCs w:val="22"/>
          <w:lang w:val="en-US"/>
        </w:rPr>
      </w:pPr>
      <w:r w:rsidRPr="00F216F3">
        <w:rPr>
          <w:sz w:val="22"/>
          <w:szCs w:val="22"/>
          <w:lang w:val="en-US"/>
        </w:rPr>
        <w:t xml:space="preserve">for the </w:t>
      </w:r>
      <w:r w:rsidR="009B4F10">
        <w:rPr>
          <w:sz w:val="22"/>
          <w:szCs w:val="22"/>
          <w:lang w:val="en-US"/>
        </w:rPr>
        <w:t>University</w:t>
      </w:r>
      <w:r w:rsidRPr="00F216F3">
        <w:rPr>
          <w:sz w:val="22"/>
          <w:szCs w:val="22"/>
          <w:lang w:val="en-US"/>
        </w:rPr>
        <w:t>:</w:t>
      </w:r>
    </w:p>
    <w:p w14:paraId="2CFD7FFE" w14:textId="77777777" w:rsidR="005351A0" w:rsidRDefault="005351A0" w:rsidP="005351A0">
      <w:pPr>
        <w:pStyle w:val="MRNumberedHeading2"/>
        <w:numPr>
          <w:ilvl w:val="0"/>
          <w:numId w:val="0"/>
        </w:numPr>
        <w:spacing w:before="0" w:line="240" w:lineRule="auto"/>
        <w:ind w:left="1701" w:firstLine="6"/>
        <w:jc w:val="both"/>
        <w:rPr>
          <w:b/>
          <w:sz w:val="22"/>
          <w:szCs w:val="22"/>
        </w:rPr>
      </w:pPr>
    </w:p>
    <w:p w14:paraId="142410B6" w14:textId="2D5D8599" w:rsidR="00141BD0" w:rsidRDefault="00966D3B" w:rsidP="005351A0">
      <w:pPr>
        <w:pStyle w:val="MRNumberedHeading2"/>
        <w:numPr>
          <w:ilvl w:val="0"/>
          <w:numId w:val="0"/>
        </w:numPr>
        <w:spacing w:before="0" w:line="240" w:lineRule="auto"/>
        <w:ind w:left="1701" w:firstLine="6"/>
        <w:jc w:val="both"/>
        <w:rPr>
          <w:sz w:val="22"/>
          <w:szCs w:val="22"/>
        </w:rPr>
      </w:pPr>
      <w:r>
        <w:rPr>
          <w:sz w:val="22"/>
          <w:szCs w:val="22"/>
        </w:rPr>
        <w:t>Director of Commercial Services and address at the University</w:t>
      </w:r>
    </w:p>
    <w:p w14:paraId="24FEDEF9" w14:textId="3AE6BD1D" w:rsidR="00D911B5" w:rsidRDefault="00FA1C44" w:rsidP="00D911B5">
      <w:pPr>
        <w:pStyle w:val="MRNumberedHeading3"/>
        <w:tabs>
          <w:tab w:val="clear" w:pos="1800"/>
          <w:tab w:val="num" w:pos="1704"/>
        </w:tabs>
        <w:spacing w:line="240" w:lineRule="auto"/>
        <w:ind w:left="1704" w:hanging="924"/>
        <w:jc w:val="both"/>
        <w:rPr>
          <w:sz w:val="22"/>
          <w:szCs w:val="22"/>
          <w:lang w:val="en-US"/>
        </w:rPr>
      </w:pPr>
      <w:bookmarkStart w:id="10" w:name="_Ref363815888"/>
      <w:r w:rsidRPr="00F216F3">
        <w:rPr>
          <w:sz w:val="22"/>
          <w:szCs w:val="22"/>
          <w:lang w:val="en-US"/>
        </w:rPr>
        <w:t>for the Supplier:</w:t>
      </w:r>
      <w:bookmarkEnd w:id="10"/>
    </w:p>
    <w:p w14:paraId="40F1DF1F" w14:textId="77777777" w:rsidR="00D911B5" w:rsidRPr="00D911B5" w:rsidRDefault="00D911B5" w:rsidP="00D911B5">
      <w:pPr>
        <w:pStyle w:val="MRNumberedHeading3"/>
        <w:numPr>
          <w:ilvl w:val="0"/>
          <w:numId w:val="0"/>
        </w:numPr>
        <w:spacing w:before="0" w:line="240" w:lineRule="auto"/>
        <w:ind w:left="1704"/>
        <w:jc w:val="both"/>
        <w:rPr>
          <w:sz w:val="22"/>
          <w:szCs w:val="22"/>
          <w:lang w:val="en-US"/>
        </w:rPr>
      </w:pPr>
    </w:p>
    <w:p w14:paraId="04DE9925" w14:textId="6F6CA1C9" w:rsidR="00D911B5" w:rsidRPr="00D911B5" w:rsidRDefault="008E32EB" w:rsidP="00D911B5">
      <w:pPr>
        <w:pStyle w:val="MRNumberedHeading2"/>
        <w:numPr>
          <w:ilvl w:val="0"/>
          <w:numId w:val="0"/>
        </w:numPr>
        <w:spacing w:before="0" w:line="240" w:lineRule="auto"/>
        <w:ind w:left="1701" w:firstLine="6"/>
        <w:jc w:val="both"/>
        <w:rPr>
          <w:sz w:val="22"/>
          <w:szCs w:val="22"/>
        </w:rPr>
      </w:pPr>
      <w:bookmarkStart w:id="11" w:name="_Ref318787051"/>
      <w:bookmarkStart w:id="12" w:name="_Ref318698498"/>
      <w:r>
        <w:rPr>
          <w:sz w:val="22"/>
          <w:szCs w:val="22"/>
        </w:rPr>
        <w:t>[to be inserted]</w:t>
      </w:r>
    </w:p>
    <w:p w14:paraId="05258E1D" w14:textId="55A37581" w:rsidR="00D911B5" w:rsidRPr="00A947AF" w:rsidRDefault="00FA1C44" w:rsidP="00D911B5">
      <w:pPr>
        <w:pStyle w:val="MRNumberedHeading1"/>
        <w:keepNext w:val="0"/>
        <w:keepLines w:val="0"/>
        <w:widowControl w:val="0"/>
        <w:spacing w:line="240" w:lineRule="auto"/>
        <w:ind w:left="798" w:hanging="798"/>
        <w:jc w:val="both"/>
        <w:rPr>
          <w:rFonts w:ascii="Arial" w:hAnsi="Arial" w:cs="Arial"/>
          <w:b/>
          <w:color w:val="auto"/>
          <w:lang w:val="en-US"/>
        </w:rPr>
      </w:pPr>
      <w:r w:rsidRPr="00A947AF">
        <w:rPr>
          <w:rFonts w:ascii="Arial" w:hAnsi="Arial" w:cs="Arial"/>
          <w:b/>
          <w:snapToGrid w:val="0"/>
          <w:color w:val="auto"/>
          <w:w w:val="0"/>
        </w:rPr>
        <w:t>Management levels for dispute resolution</w:t>
      </w:r>
    </w:p>
    <w:p w14:paraId="7ADFB34C" w14:textId="77777777" w:rsidR="00D911B5" w:rsidRPr="00A947AF" w:rsidRDefault="00D911B5" w:rsidP="00D911B5">
      <w:pPr>
        <w:pStyle w:val="MRNumberedHeading1"/>
        <w:keepNext w:val="0"/>
        <w:keepLines w:val="0"/>
        <w:widowControl w:val="0"/>
        <w:numPr>
          <w:ilvl w:val="0"/>
          <w:numId w:val="0"/>
        </w:numPr>
        <w:spacing w:before="0" w:line="240" w:lineRule="auto"/>
        <w:jc w:val="both"/>
        <w:rPr>
          <w:rFonts w:ascii="Arial" w:hAnsi="Arial" w:cs="Arial"/>
          <w:b/>
          <w:color w:val="auto"/>
          <w:lang w:val="en-US"/>
        </w:rPr>
      </w:pPr>
    </w:p>
    <w:p w14:paraId="6DF4E77D" w14:textId="77777777" w:rsidR="00FA1C44" w:rsidRPr="00A947AF" w:rsidRDefault="00FA1C44" w:rsidP="00535491">
      <w:pPr>
        <w:pStyle w:val="MRNumberedHeading2"/>
        <w:spacing w:before="0" w:line="240" w:lineRule="auto"/>
        <w:rPr>
          <w:sz w:val="22"/>
          <w:szCs w:val="22"/>
          <w:lang w:val="en-US"/>
        </w:rPr>
      </w:pPr>
      <w:bookmarkStart w:id="13" w:name="_Ref364152625"/>
      <w:r w:rsidRPr="00A947AF">
        <w:rPr>
          <w:sz w:val="22"/>
          <w:szCs w:val="22"/>
          <w:lang w:val="en-US"/>
        </w:rPr>
        <w:t>The management levels at which a dispute will be dealt with are as follows:</w:t>
      </w:r>
      <w:bookmarkEnd w:id="11"/>
      <w:bookmarkEnd w:id="13"/>
    </w:p>
    <w:p w14:paraId="6761A017" w14:textId="77777777" w:rsidR="00535491" w:rsidRPr="00A947AF" w:rsidRDefault="00535491" w:rsidP="00535491">
      <w:pPr>
        <w:pStyle w:val="MRNumberedHeading2"/>
        <w:numPr>
          <w:ilvl w:val="0"/>
          <w:numId w:val="0"/>
        </w:numPr>
        <w:spacing w:before="0" w:line="240" w:lineRule="auto"/>
        <w:ind w:left="720"/>
        <w:rPr>
          <w:sz w:val="22"/>
          <w:szCs w:val="22"/>
          <w:lang w:val="en-US"/>
        </w:rPr>
      </w:pPr>
    </w:p>
    <w:tbl>
      <w:tblPr>
        <w:tblStyle w:val="TableGrid"/>
        <w:tblW w:w="0" w:type="auto"/>
        <w:tblInd w:w="888" w:type="dxa"/>
        <w:tblLook w:val="01E0" w:firstRow="1" w:lastRow="1" w:firstColumn="1" w:lastColumn="1" w:noHBand="0" w:noVBand="0"/>
      </w:tblPr>
      <w:tblGrid>
        <w:gridCol w:w="1641"/>
        <w:gridCol w:w="3154"/>
        <w:gridCol w:w="3336"/>
      </w:tblGrid>
      <w:tr w:rsidR="00FA1C44" w:rsidRPr="00A947AF" w14:paraId="6A8D4ED8" w14:textId="77777777" w:rsidTr="00D84BFD">
        <w:tc>
          <w:tcPr>
            <w:tcW w:w="1677" w:type="dxa"/>
            <w:shd w:val="clear" w:color="auto" w:fill="B8CCE4" w:themeFill="accent1" w:themeFillTint="66"/>
          </w:tcPr>
          <w:p w14:paraId="274791F6" w14:textId="77777777" w:rsidR="00FA1C44" w:rsidRPr="00A947AF" w:rsidRDefault="00FA1C44" w:rsidP="003539AD">
            <w:pPr>
              <w:pStyle w:val="MRNumberedHeading1"/>
              <w:keepNext w:val="0"/>
              <w:keepLines w:val="0"/>
              <w:widowControl w:val="0"/>
              <w:numPr>
                <w:ilvl w:val="0"/>
                <w:numId w:val="0"/>
              </w:numPr>
              <w:spacing w:line="240" w:lineRule="auto"/>
              <w:jc w:val="both"/>
              <w:rPr>
                <w:rFonts w:ascii="Arial" w:hAnsi="Arial" w:cs="Arial"/>
                <w:b/>
                <w:color w:val="auto"/>
                <w:lang w:val="en-US"/>
              </w:rPr>
            </w:pPr>
            <w:r w:rsidRPr="00A947AF">
              <w:rPr>
                <w:rFonts w:ascii="Arial" w:hAnsi="Arial" w:cs="Arial"/>
                <w:snapToGrid w:val="0"/>
                <w:color w:val="auto"/>
                <w:w w:val="0"/>
              </w:rPr>
              <w:t xml:space="preserve"> </w:t>
            </w:r>
            <w:bookmarkEnd w:id="12"/>
            <w:r w:rsidRPr="00A947AF">
              <w:rPr>
                <w:rFonts w:ascii="Arial" w:hAnsi="Arial" w:cs="Arial"/>
                <w:b/>
                <w:color w:val="auto"/>
                <w:lang w:val="en-US"/>
              </w:rPr>
              <w:t>Level</w:t>
            </w:r>
          </w:p>
        </w:tc>
        <w:tc>
          <w:tcPr>
            <w:tcW w:w="3213" w:type="dxa"/>
            <w:shd w:val="clear" w:color="auto" w:fill="B8CCE4" w:themeFill="accent1" w:themeFillTint="66"/>
          </w:tcPr>
          <w:p w14:paraId="7FB74AA7" w14:textId="77777777" w:rsidR="00FA1C44" w:rsidRPr="00A947AF" w:rsidRDefault="009B4F10" w:rsidP="003539AD">
            <w:pPr>
              <w:pStyle w:val="MRNumberedHeading1"/>
              <w:keepNext w:val="0"/>
              <w:keepLines w:val="0"/>
              <w:widowControl w:val="0"/>
              <w:numPr>
                <w:ilvl w:val="0"/>
                <w:numId w:val="0"/>
              </w:numPr>
              <w:spacing w:line="240" w:lineRule="auto"/>
              <w:jc w:val="both"/>
              <w:rPr>
                <w:rFonts w:ascii="Arial" w:hAnsi="Arial" w:cs="Arial"/>
                <w:b/>
                <w:color w:val="auto"/>
                <w:lang w:val="en-US"/>
              </w:rPr>
            </w:pPr>
            <w:r w:rsidRPr="00A947AF">
              <w:rPr>
                <w:rFonts w:ascii="Arial" w:hAnsi="Arial" w:cs="Arial"/>
                <w:b/>
                <w:color w:val="auto"/>
                <w:lang w:val="en-US"/>
              </w:rPr>
              <w:t>University</w:t>
            </w:r>
            <w:r w:rsidR="00FA1C44" w:rsidRPr="00A947AF">
              <w:rPr>
                <w:rFonts w:ascii="Arial" w:hAnsi="Arial" w:cs="Arial"/>
                <w:b/>
                <w:color w:val="auto"/>
                <w:lang w:val="en-US"/>
              </w:rPr>
              <w:t xml:space="preserve"> </w:t>
            </w:r>
            <w:r w:rsidR="005634B9" w:rsidRPr="00A947AF">
              <w:rPr>
                <w:rFonts w:ascii="Arial" w:hAnsi="Arial" w:cs="Arial"/>
                <w:b/>
                <w:color w:val="auto"/>
                <w:lang w:val="en-US"/>
              </w:rPr>
              <w:t>r</w:t>
            </w:r>
            <w:r w:rsidR="00FA1C44" w:rsidRPr="00A947AF">
              <w:rPr>
                <w:rFonts w:ascii="Arial" w:hAnsi="Arial" w:cs="Arial"/>
                <w:b/>
                <w:color w:val="auto"/>
                <w:lang w:val="en-US"/>
              </w:rPr>
              <w:t>epresentative</w:t>
            </w:r>
          </w:p>
        </w:tc>
        <w:tc>
          <w:tcPr>
            <w:tcW w:w="3402" w:type="dxa"/>
            <w:shd w:val="clear" w:color="auto" w:fill="B8CCE4" w:themeFill="accent1" w:themeFillTint="66"/>
          </w:tcPr>
          <w:p w14:paraId="35B7E307" w14:textId="77777777" w:rsidR="00FA1C44" w:rsidRPr="00A947AF" w:rsidRDefault="00FA1C44" w:rsidP="003539AD">
            <w:pPr>
              <w:pStyle w:val="MRNumberedHeading1"/>
              <w:keepNext w:val="0"/>
              <w:keepLines w:val="0"/>
              <w:widowControl w:val="0"/>
              <w:numPr>
                <w:ilvl w:val="0"/>
                <w:numId w:val="0"/>
              </w:numPr>
              <w:spacing w:line="240" w:lineRule="auto"/>
              <w:jc w:val="both"/>
              <w:rPr>
                <w:rFonts w:ascii="Arial" w:hAnsi="Arial" w:cs="Arial"/>
                <w:b/>
                <w:color w:val="auto"/>
                <w:lang w:val="en-US"/>
              </w:rPr>
            </w:pPr>
            <w:r w:rsidRPr="00A947AF">
              <w:rPr>
                <w:rFonts w:ascii="Arial" w:hAnsi="Arial" w:cs="Arial"/>
                <w:b/>
                <w:color w:val="auto"/>
                <w:lang w:val="en-US"/>
              </w:rPr>
              <w:t xml:space="preserve">Supplier </w:t>
            </w:r>
            <w:r w:rsidR="005634B9" w:rsidRPr="00A947AF">
              <w:rPr>
                <w:rFonts w:ascii="Arial" w:hAnsi="Arial" w:cs="Arial"/>
                <w:b/>
                <w:color w:val="auto"/>
                <w:lang w:val="en-US"/>
              </w:rPr>
              <w:t>r</w:t>
            </w:r>
            <w:r w:rsidRPr="00A947AF">
              <w:rPr>
                <w:rFonts w:ascii="Arial" w:hAnsi="Arial" w:cs="Arial"/>
                <w:b/>
                <w:color w:val="auto"/>
                <w:lang w:val="en-US"/>
              </w:rPr>
              <w:t>epresentative</w:t>
            </w:r>
          </w:p>
        </w:tc>
      </w:tr>
      <w:tr w:rsidR="00FA1C44" w:rsidRPr="00A947AF" w14:paraId="05ACC420" w14:textId="77777777" w:rsidTr="00D84BFD">
        <w:tc>
          <w:tcPr>
            <w:tcW w:w="1677" w:type="dxa"/>
          </w:tcPr>
          <w:p w14:paraId="4A16A35D" w14:textId="77777777" w:rsidR="00FA1C44" w:rsidRPr="00C76091" w:rsidRDefault="00FA1C44" w:rsidP="003539AD">
            <w:pPr>
              <w:pStyle w:val="MRNumberedHeading1"/>
              <w:keepNext w:val="0"/>
              <w:keepLines w:val="0"/>
              <w:widowControl w:val="0"/>
              <w:numPr>
                <w:ilvl w:val="0"/>
                <w:numId w:val="0"/>
              </w:numPr>
              <w:spacing w:line="240" w:lineRule="auto"/>
              <w:jc w:val="both"/>
              <w:rPr>
                <w:rFonts w:ascii="Arial" w:hAnsi="Arial" w:cs="Arial"/>
                <w:color w:val="auto"/>
              </w:rPr>
            </w:pPr>
            <w:r w:rsidRPr="00A947AF">
              <w:rPr>
                <w:rFonts w:ascii="Arial" w:hAnsi="Arial" w:cs="Arial"/>
                <w:color w:val="auto"/>
                <w:lang w:val="en-US"/>
              </w:rPr>
              <w:t>1</w:t>
            </w:r>
          </w:p>
        </w:tc>
        <w:tc>
          <w:tcPr>
            <w:tcW w:w="3213" w:type="dxa"/>
          </w:tcPr>
          <w:p w14:paraId="6185FA07" w14:textId="03FCF248" w:rsidR="00FA1C44" w:rsidRPr="00CC0F0C" w:rsidRDefault="00B77A1F" w:rsidP="00A016C6">
            <w:pPr>
              <w:pStyle w:val="MRNumberedHeading1"/>
              <w:keepNext w:val="0"/>
              <w:keepLines w:val="0"/>
              <w:widowControl w:val="0"/>
              <w:numPr>
                <w:ilvl w:val="0"/>
                <w:numId w:val="0"/>
              </w:numPr>
              <w:spacing w:line="240" w:lineRule="auto"/>
              <w:rPr>
                <w:rFonts w:ascii="Arial" w:hAnsi="Arial" w:cs="Arial"/>
                <w:color w:val="auto"/>
                <w:lang w:val="en-US"/>
              </w:rPr>
            </w:pPr>
            <w:r w:rsidRPr="00C76091">
              <w:rPr>
                <w:rFonts w:ascii="Arial" w:hAnsi="Arial" w:cs="Arial"/>
                <w:i/>
                <w:color w:val="auto"/>
              </w:rPr>
              <w:t>Authorised</w:t>
            </w:r>
            <w:r w:rsidRPr="00CC0F0C">
              <w:rPr>
                <w:rFonts w:ascii="Arial" w:hAnsi="Arial" w:cs="Arial"/>
                <w:i/>
                <w:color w:val="auto"/>
                <w:lang w:val="en-US"/>
              </w:rPr>
              <w:t xml:space="preserve"> Officer</w:t>
            </w:r>
            <w:r w:rsidR="006C2226" w:rsidRPr="00CC0F0C">
              <w:rPr>
                <w:rFonts w:ascii="Arial" w:hAnsi="Arial" w:cs="Arial"/>
                <w:i/>
                <w:color w:val="auto"/>
                <w:lang w:val="en-US"/>
              </w:rPr>
              <w:t>/</w:t>
            </w:r>
            <w:r w:rsidR="008E32EB" w:rsidRPr="00CC0F0C">
              <w:rPr>
                <w:rFonts w:ascii="Arial" w:hAnsi="Arial" w:cs="Arial"/>
                <w:i/>
                <w:color w:val="auto"/>
                <w:lang w:val="en-US"/>
              </w:rPr>
              <w:t xml:space="preserve">Site </w:t>
            </w:r>
            <w:r w:rsidR="008E32EB" w:rsidRPr="00CC0F0C">
              <w:rPr>
                <w:rFonts w:ascii="Arial" w:hAnsi="Arial" w:cs="Arial"/>
                <w:i/>
                <w:color w:val="auto"/>
                <w:lang w:val="en-US"/>
              </w:rPr>
              <w:lastRenderedPageBreak/>
              <w:t>Services</w:t>
            </w:r>
            <w:r w:rsidR="006C2226" w:rsidRPr="00CC0F0C">
              <w:rPr>
                <w:rFonts w:ascii="Arial" w:hAnsi="Arial" w:cs="Arial"/>
                <w:i/>
                <w:color w:val="auto"/>
                <w:lang w:val="en-US"/>
              </w:rPr>
              <w:t xml:space="preserve"> Manager</w:t>
            </w:r>
          </w:p>
        </w:tc>
        <w:tc>
          <w:tcPr>
            <w:tcW w:w="3402" w:type="dxa"/>
          </w:tcPr>
          <w:p w14:paraId="6BD5D72D" w14:textId="17E1D609" w:rsidR="00FA1C44" w:rsidRPr="00CC0F0C" w:rsidRDefault="00FA1C44" w:rsidP="003539AD">
            <w:pPr>
              <w:pStyle w:val="MRNumberedHeading1"/>
              <w:keepNext w:val="0"/>
              <w:keepLines w:val="0"/>
              <w:widowControl w:val="0"/>
              <w:numPr>
                <w:ilvl w:val="0"/>
                <w:numId w:val="0"/>
              </w:numPr>
              <w:spacing w:line="240" w:lineRule="auto"/>
              <w:jc w:val="both"/>
              <w:rPr>
                <w:rFonts w:ascii="Arial" w:hAnsi="Arial" w:cs="Arial"/>
                <w:color w:val="auto"/>
                <w:lang w:val="en-US"/>
              </w:rPr>
            </w:pPr>
            <w:r w:rsidRPr="00CC0F0C">
              <w:rPr>
                <w:rFonts w:ascii="Arial" w:hAnsi="Arial" w:cs="Arial"/>
                <w:i/>
                <w:color w:val="auto"/>
                <w:lang w:val="en-US"/>
              </w:rPr>
              <w:lastRenderedPageBreak/>
              <w:t>Contract Manager</w:t>
            </w:r>
          </w:p>
        </w:tc>
      </w:tr>
      <w:tr w:rsidR="00D84BFD" w:rsidRPr="00A947AF" w14:paraId="19B55A7C" w14:textId="77777777" w:rsidTr="00D84BFD">
        <w:tc>
          <w:tcPr>
            <w:tcW w:w="1677" w:type="dxa"/>
          </w:tcPr>
          <w:p w14:paraId="4FECACF5" w14:textId="77777777" w:rsidR="00D84BFD" w:rsidRPr="00A947AF" w:rsidRDefault="00D84BFD" w:rsidP="00D67D90">
            <w:pPr>
              <w:pStyle w:val="MRNumberedHeading1"/>
              <w:keepNext w:val="0"/>
              <w:keepLines w:val="0"/>
              <w:widowControl w:val="0"/>
              <w:numPr>
                <w:ilvl w:val="0"/>
                <w:numId w:val="0"/>
              </w:numPr>
              <w:spacing w:line="240" w:lineRule="auto"/>
              <w:jc w:val="both"/>
              <w:rPr>
                <w:rFonts w:ascii="Arial" w:hAnsi="Arial" w:cs="Arial"/>
                <w:color w:val="auto"/>
                <w:lang w:val="en-US"/>
              </w:rPr>
            </w:pPr>
            <w:r w:rsidRPr="00A947AF">
              <w:rPr>
                <w:rFonts w:ascii="Arial" w:hAnsi="Arial" w:cs="Arial"/>
                <w:i/>
                <w:color w:val="auto"/>
                <w:lang w:val="en-US"/>
              </w:rPr>
              <w:t>2</w:t>
            </w:r>
          </w:p>
        </w:tc>
        <w:tc>
          <w:tcPr>
            <w:tcW w:w="3213" w:type="dxa"/>
          </w:tcPr>
          <w:p w14:paraId="45B408B9" w14:textId="77777777" w:rsidR="00D84BFD" w:rsidRPr="00CC0F0C" w:rsidRDefault="00353B58" w:rsidP="00A016C6">
            <w:pPr>
              <w:pStyle w:val="MRNumberedHeading1"/>
              <w:keepNext w:val="0"/>
              <w:keepLines w:val="0"/>
              <w:widowControl w:val="0"/>
              <w:numPr>
                <w:ilvl w:val="0"/>
                <w:numId w:val="0"/>
              </w:numPr>
              <w:spacing w:line="240" w:lineRule="auto"/>
              <w:rPr>
                <w:rFonts w:ascii="Arial" w:hAnsi="Arial" w:cs="Arial"/>
                <w:i/>
                <w:color w:val="auto"/>
                <w:lang w:val="en-US"/>
              </w:rPr>
            </w:pPr>
            <w:r w:rsidRPr="00CC0F0C">
              <w:rPr>
                <w:rFonts w:ascii="Arial" w:hAnsi="Arial" w:cs="Arial"/>
                <w:i/>
                <w:color w:val="auto"/>
                <w:lang w:val="en-US"/>
              </w:rPr>
              <w:t>Director of Commercial Services</w:t>
            </w:r>
          </w:p>
        </w:tc>
        <w:tc>
          <w:tcPr>
            <w:tcW w:w="3402" w:type="dxa"/>
          </w:tcPr>
          <w:p w14:paraId="26BF7341" w14:textId="346B319F" w:rsidR="00D84BFD" w:rsidRPr="00CC0F0C" w:rsidRDefault="00207C73" w:rsidP="00D84BFD">
            <w:pPr>
              <w:pStyle w:val="MRNumberedHeading1"/>
              <w:keepNext w:val="0"/>
              <w:keepLines w:val="0"/>
              <w:widowControl w:val="0"/>
              <w:numPr>
                <w:ilvl w:val="0"/>
                <w:numId w:val="0"/>
              </w:numPr>
              <w:spacing w:line="240" w:lineRule="auto"/>
              <w:jc w:val="both"/>
              <w:rPr>
                <w:rFonts w:ascii="Arial" w:hAnsi="Arial" w:cs="Arial"/>
                <w:i/>
                <w:color w:val="auto"/>
                <w:lang w:val="en-US"/>
              </w:rPr>
            </w:pPr>
            <w:r w:rsidRPr="00CC0F0C">
              <w:rPr>
                <w:rFonts w:ascii="Arial" w:hAnsi="Arial" w:cs="Arial"/>
              </w:rPr>
              <w:t>[to be inserted]</w:t>
            </w:r>
          </w:p>
        </w:tc>
      </w:tr>
      <w:tr w:rsidR="00D67D90" w:rsidRPr="00A947AF" w14:paraId="1F9A80D9" w14:textId="77777777" w:rsidTr="00D84BFD">
        <w:tc>
          <w:tcPr>
            <w:tcW w:w="1677" w:type="dxa"/>
          </w:tcPr>
          <w:p w14:paraId="5D5D00AA" w14:textId="77777777" w:rsidR="00D67D90" w:rsidRPr="00A947AF" w:rsidRDefault="00D67D90" w:rsidP="00D67D90">
            <w:pPr>
              <w:pStyle w:val="MRNumberedHeading1"/>
              <w:keepNext w:val="0"/>
              <w:keepLines w:val="0"/>
              <w:widowControl w:val="0"/>
              <w:numPr>
                <w:ilvl w:val="0"/>
                <w:numId w:val="0"/>
              </w:numPr>
              <w:spacing w:line="240" w:lineRule="auto"/>
              <w:jc w:val="both"/>
              <w:rPr>
                <w:rFonts w:ascii="Arial" w:hAnsi="Arial" w:cs="Arial"/>
                <w:color w:val="auto"/>
                <w:lang w:val="en-US"/>
              </w:rPr>
            </w:pPr>
            <w:r w:rsidRPr="00A947AF">
              <w:rPr>
                <w:rFonts w:ascii="Arial" w:hAnsi="Arial" w:cs="Arial"/>
                <w:i/>
                <w:color w:val="auto"/>
                <w:lang w:val="en-US"/>
              </w:rPr>
              <w:t>3</w:t>
            </w:r>
          </w:p>
        </w:tc>
        <w:tc>
          <w:tcPr>
            <w:tcW w:w="3213" w:type="dxa"/>
          </w:tcPr>
          <w:p w14:paraId="53EF6DBF" w14:textId="268DB4B5" w:rsidR="00D67D90" w:rsidRPr="00CC0F0C" w:rsidRDefault="008C7D06" w:rsidP="00A016C6">
            <w:pPr>
              <w:pStyle w:val="MRNumberedHeading1"/>
              <w:keepNext w:val="0"/>
              <w:keepLines w:val="0"/>
              <w:widowControl w:val="0"/>
              <w:numPr>
                <w:ilvl w:val="0"/>
                <w:numId w:val="0"/>
              </w:numPr>
              <w:spacing w:line="240" w:lineRule="auto"/>
              <w:rPr>
                <w:rFonts w:ascii="Arial" w:hAnsi="Arial" w:cs="Arial"/>
                <w:color w:val="auto"/>
                <w:lang w:val="en-US"/>
              </w:rPr>
            </w:pPr>
            <w:r w:rsidRPr="00CC0F0C">
              <w:rPr>
                <w:rFonts w:ascii="Arial" w:hAnsi="Arial" w:cs="Arial"/>
                <w:i/>
                <w:color w:val="auto"/>
                <w:lang w:val="en-US"/>
              </w:rPr>
              <w:t>Chief Operating Officer</w:t>
            </w:r>
          </w:p>
        </w:tc>
        <w:tc>
          <w:tcPr>
            <w:tcW w:w="3402" w:type="dxa"/>
          </w:tcPr>
          <w:p w14:paraId="2352191F" w14:textId="7A9409A7" w:rsidR="00D67D90" w:rsidRPr="00CC0F0C" w:rsidRDefault="00207C73" w:rsidP="00D84BFD">
            <w:pPr>
              <w:pStyle w:val="MRNumberedHeading1"/>
              <w:keepNext w:val="0"/>
              <w:keepLines w:val="0"/>
              <w:widowControl w:val="0"/>
              <w:numPr>
                <w:ilvl w:val="0"/>
                <w:numId w:val="0"/>
              </w:numPr>
              <w:spacing w:line="240" w:lineRule="auto"/>
              <w:jc w:val="both"/>
              <w:rPr>
                <w:rFonts w:ascii="Arial" w:hAnsi="Arial" w:cs="Arial"/>
                <w:i/>
                <w:color w:val="auto"/>
                <w:lang w:val="en-US"/>
              </w:rPr>
            </w:pPr>
            <w:r w:rsidRPr="00CC0F0C">
              <w:rPr>
                <w:rFonts w:ascii="Arial" w:hAnsi="Arial" w:cs="Arial"/>
              </w:rPr>
              <w:t>[to be inserted]</w:t>
            </w:r>
          </w:p>
        </w:tc>
      </w:tr>
    </w:tbl>
    <w:p w14:paraId="054DBC5C" w14:textId="77777777" w:rsidR="00382990" w:rsidRPr="00A947AF" w:rsidRDefault="00382990" w:rsidP="00382990">
      <w:pPr>
        <w:rPr>
          <w:snapToGrid w:val="0"/>
          <w:w w:val="0"/>
        </w:rPr>
      </w:pPr>
      <w:bookmarkStart w:id="14" w:name="_Ref358208521"/>
      <w:bookmarkStart w:id="15" w:name="_Ref327985379"/>
    </w:p>
    <w:p w14:paraId="123FB964" w14:textId="77777777" w:rsidR="009B3D76" w:rsidRPr="00A947AF" w:rsidRDefault="009B3D76" w:rsidP="003539AD">
      <w:pPr>
        <w:pStyle w:val="MRNumberedHeading1"/>
        <w:keepNext w:val="0"/>
        <w:keepLines w:val="0"/>
        <w:widowControl w:val="0"/>
        <w:spacing w:line="240" w:lineRule="auto"/>
        <w:ind w:left="798" w:hanging="798"/>
        <w:jc w:val="both"/>
        <w:rPr>
          <w:rFonts w:ascii="Arial" w:hAnsi="Arial" w:cs="Arial"/>
          <w:b/>
          <w:snapToGrid w:val="0"/>
          <w:color w:val="auto"/>
          <w:w w:val="0"/>
        </w:rPr>
      </w:pPr>
      <w:r w:rsidRPr="00A947AF">
        <w:rPr>
          <w:rFonts w:ascii="Arial" w:hAnsi="Arial" w:cs="Arial"/>
          <w:b/>
          <w:snapToGrid w:val="0"/>
          <w:color w:val="auto"/>
          <w:w w:val="0"/>
        </w:rPr>
        <w:t>Order of precedence</w:t>
      </w:r>
      <w:bookmarkEnd w:id="14"/>
    </w:p>
    <w:p w14:paraId="31B7EC00" w14:textId="4D5C7312" w:rsidR="009B3D76" w:rsidRPr="009B3D76" w:rsidRDefault="009B3D76" w:rsidP="003539AD">
      <w:pPr>
        <w:pStyle w:val="MRNumberedHeading2"/>
        <w:spacing w:line="240" w:lineRule="auto"/>
        <w:rPr>
          <w:sz w:val="22"/>
          <w:szCs w:val="22"/>
          <w:lang w:val="en-US"/>
        </w:rPr>
      </w:pPr>
      <w:r w:rsidRPr="00A947AF">
        <w:rPr>
          <w:sz w:val="22"/>
          <w:szCs w:val="22"/>
          <w:lang w:val="en-US"/>
        </w:rPr>
        <w:t>Subject always to Clause</w:t>
      </w:r>
      <w:r w:rsidR="00091F7B">
        <w:rPr>
          <w:sz w:val="22"/>
          <w:szCs w:val="22"/>
          <w:lang w:val="en-US"/>
        </w:rPr>
        <w:t xml:space="preserve"> 3</w:t>
      </w:r>
      <w:r w:rsidRPr="00A947AF">
        <w:rPr>
          <w:sz w:val="22"/>
          <w:szCs w:val="22"/>
          <w:lang w:val="en-US"/>
        </w:rPr>
        <w:t xml:space="preserve"> of</w:t>
      </w:r>
      <w:r w:rsidR="0070559F" w:rsidRPr="00A947AF">
        <w:rPr>
          <w:sz w:val="22"/>
          <w:szCs w:val="22"/>
          <w:lang w:val="en-US"/>
        </w:rPr>
        <w:t xml:space="preserve"> Schedule 4,</w:t>
      </w:r>
      <w:r w:rsidRPr="00A947AF">
        <w:rPr>
          <w:sz w:val="22"/>
          <w:szCs w:val="22"/>
          <w:lang w:val="en-US"/>
        </w:rPr>
        <w:t xml:space="preserve"> should there be a conflict between any other parts of this Contract</w:t>
      </w:r>
      <w:r w:rsidRPr="009B3D76">
        <w:rPr>
          <w:sz w:val="22"/>
          <w:szCs w:val="22"/>
          <w:lang w:val="en-US"/>
        </w:rPr>
        <w:t xml:space="preserve"> the order of priority for construction purposes shall be:</w:t>
      </w:r>
      <w:bookmarkEnd w:id="15"/>
    </w:p>
    <w:p w14:paraId="77E57817" w14:textId="77777777" w:rsidR="009B3D76" w:rsidRPr="005634B9" w:rsidRDefault="00436EDE" w:rsidP="003539AD">
      <w:pPr>
        <w:pStyle w:val="MRNumberedHeading3"/>
        <w:spacing w:line="240" w:lineRule="auto"/>
        <w:jc w:val="both"/>
        <w:rPr>
          <w:sz w:val="22"/>
          <w:szCs w:val="22"/>
        </w:rPr>
      </w:pPr>
      <w:r>
        <w:rPr>
          <w:sz w:val="22"/>
          <w:szCs w:val="22"/>
        </w:rPr>
        <w:t>t</w:t>
      </w:r>
      <w:r w:rsidR="009B3D76" w:rsidRPr="005634B9">
        <w:rPr>
          <w:sz w:val="22"/>
          <w:szCs w:val="22"/>
        </w:rPr>
        <w:t>he</w:t>
      </w:r>
      <w:r w:rsidR="000F41E2">
        <w:rPr>
          <w:sz w:val="22"/>
          <w:szCs w:val="22"/>
        </w:rPr>
        <w:t xml:space="preserve"> provisions on the front page</w:t>
      </w:r>
      <w:r w:rsidR="000F41E2" w:rsidRPr="00780E06">
        <w:rPr>
          <w:sz w:val="22"/>
          <w:szCs w:val="22"/>
        </w:rPr>
        <w:t xml:space="preserve"> of </w:t>
      </w:r>
      <w:r w:rsidR="00761F3B">
        <w:rPr>
          <w:sz w:val="22"/>
          <w:szCs w:val="22"/>
        </w:rPr>
        <w:t>this</w:t>
      </w:r>
      <w:r w:rsidR="000F41E2">
        <w:rPr>
          <w:sz w:val="22"/>
          <w:szCs w:val="22"/>
        </w:rPr>
        <w:t xml:space="preserve"> </w:t>
      </w:r>
      <w:r w:rsidR="000F41E2" w:rsidRPr="00780E06">
        <w:rPr>
          <w:sz w:val="22"/>
          <w:szCs w:val="22"/>
        </w:rPr>
        <w:t>Contract</w:t>
      </w:r>
      <w:r w:rsidR="000F41E2">
        <w:rPr>
          <w:sz w:val="22"/>
          <w:szCs w:val="22"/>
        </w:rPr>
        <w:t xml:space="preserve"> for the Provision of Services</w:t>
      </w:r>
      <w:r w:rsidR="009B3D76" w:rsidRPr="005634B9">
        <w:rPr>
          <w:sz w:val="22"/>
          <w:szCs w:val="22"/>
        </w:rPr>
        <w:t>;</w:t>
      </w:r>
    </w:p>
    <w:p w14:paraId="393CFE1F" w14:textId="76B37CC1" w:rsidR="009B3D76" w:rsidRPr="005634B9" w:rsidRDefault="0070559F" w:rsidP="003539AD">
      <w:pPr>
        <w:pStyle w:val="MRNumberedHeading3"/>
        <w:spacing w:line="240" w:lineRule="auto"/>
        <w:jc w:val="both"/>
        <w:rPr>
          <w:sz w:val="22"/>
          <w:szCs w:val="22"/>
        </w:rPr>
      </w:pPr>
      <w:r w:rsidRPr="0070559F">
        <w:rPr>
          <w:sz w:val="22"/>
          <w:szCs w:val="22"/>
        </w:rPr>
        <w:t>Schedule 1</w:t>
      </w:r>
      <w:r w:rsidR="009B3D76" w:rsidRPr="005634B9">
        <w:rPr>
          <w:sz w:val="22"/>
          <w:szCs w:val="22"/>
        </w:rPr>
        <w:t>: Key Provisions;</w:t>
      </w:r>
    </w:p>
    <w:p w14:paraId="73EDB729" w14:textId="03D6C36F" w:rsidR="00F0498E" w:rsidRDefault="0070559F" w:rsidP="003539AD">
      <w:pPr>
        <w:pStyle w:val="MRNumberedHeading3"/>
        <w:spacing w:line="240" w:lineRule="auto"/>
        <w:jc w:val="both"/>
        <w:rPr>
          <w:sz w:val="22"/>
          <w:szCs w:val="22"/>
        </w:rPr>
      </w:pPr>
      <w:r w:rsidRPr="0070559F">
        <w:rPr>
          <w:sz w:val="22"/>
          <w:szCs w:val="22"/>
        </w:rPr>
        <w:t>Schedule 5</w:t>
      </w:r>
      <w:r w:rsidR="009B3D76" w:rsidRPr="005634B9">
        <w:rPr>
          <w:sz w:val="22"/>
          <w:szCs w:val="22"/>
        </w:rPr>
        <w:t xml:space="preserve">: Specification and Tender Response Document </w:t>
      </w:r>
      <w:r w:rsidR="000408AB">
        <w:rPr>
          <w:sz w:val="22"/>
          <w:szCs w:val="22"/>
        </w:rPr>
        <w:t>(</w:t>
      </w:r>
      <w:r w:rsidR="009B3D76" w:rsidRPr="005634B9">
        <w:rPr>
          <w:sz w:val="22"/>
          <w:szCs w:val="22"/>
        </w:rPr>
        <w:t xml:space="preserve">but only in respect of the </w:t>
      </w:r>
      <w:r w:rsidR="009B4F10">
        <w:rPr>
          <w:sz w:val="22"/>
          <w:szCs w:val="22"/>
        </w:rPr>
        <w:t>University</w:t>
      </w:r>
      <w:r w:rsidR="009B3D76" w:rsidRPr="005634B9">
        <w:rPr>
          <w:sz w:val="22"/>
          <w:szCs w:val="22"/>
        </w:rPr>
        <w:t>’s requirements</w:t>
      </w:r>
      <w:r w:rsidR="00CC35E7">
        <w:rPr>
          <w:sz w:val="22"/>
          <w:szCs w:val="22"/>
        </w:rPr>
        <w:t xml:space="preserve"> and the Specification taking precedence over the Tender Response Document</w:t>
      </w:r>
      <w:r w:rsidR="00477A4F">
        <w:rPr>
          <w:sz w:val="22"/>
          <w:szCs w:val="22"/>
        </w:rPr>
        <w:t>);</w:t>
      </w:r>
    </w:p>
    <w:p w14:paraId="0198A02D" w14:textId="043CF368" w:rsidR="009B3D76" w:rsidRPr="005634B9" w:rsidRDefault="0070559F" w:rsidP="003539AD">
      <w:pPr>
        <w:pStyle w:val="MRNumberedHeading3"/>
        <w:spacing w:line="240" w:lineRule="auto"/>
        <w:jc w:val="both"/>
        <w:rPr>
          <w:sz w:val="22"/>
          <w:szCs w:val="22"/>
        </w:rPr>
      </w:pPr>
      <w:r>
        <w:rPr>
          <w:sz w:val="22"/>
          <w:szCs w:val="22"/>
        </w:rPr>
        <w:t>Schedule 2</w:t>
      </w:r>
      <w:r w:rsidR="009B3D76" w:rsidRPr="005634B9">
        <w:rPr>
          <w:sz w:val="22"/>
          <w:szCs w:val="22"/>
        </w:rPr>
        <w:t>: General Terms and Conditions;</w:t>
      </w:r>
    </w:p>
    <w:p w14:paraId="574590A0" w14:textId="45E297C1" w:rsidR="009B3D76" w:rsidRPr="005634B9" w:rsidRDefault="0070559F" w:rsidP="003539AD">
      <w:pPr>
        <w:pStyle w:val="MRNumberedHeading3"/>
        <w:spacing w:line="240" w:lineRule="auto"/>
        <w:jc w:val="both"/>
        <w:rPr>
          <w:sz w:val="22"/>
          <w:szCs w:val="22"/>
        </w:rPr>
      </w:pPr>
      <w:r w:rsidRPr="0070559F">
        <w:rPr>
          <w:sz w:val="22"/>
          <w:szCs w:val="22"/>
        </w:rPr>
        <w:t>Schedule 6</w:t>
      </w:r>
      <w:r w:rsidR="009B3D76" w:rsidRPr="005634B9">
        <w:rPr>
          <w:sz w:val="22"/>
          <w:szCs w:val="22"/>
        </w:rPr>
        <w:t>: Commercial Schedule;</w:t>
      </w:r>
    </w:p>
    <w:p w14:paraId="22CA1F66" w14:textId="5FAB6347" w:rsidR="009B3D76" w:rsidRPr="005634B9" w:rsidRDefault="0070559F" w:rsidP="003539AD">
      <w:pPr>
        <w:pStyle w:val="MRNumberedHeading3"/>
        <w:spacing w:line="240" w:lineRule="auto"/>
        <w:jc w:val="both"/>
        <w:rPr>
          <w:sz w:val="22"/>
          <w:szCs w:val="22"/>
        </w:rPr>
      </w:pPr>
      <w:r>
        <w:rPr>
          <w:sz w:val="22"/>
          <w:szCs w:val="22"/>
        </w:rPr>
        <w:t>Schedule 3</w:t>
      </w:r>
      <w:r w:rsidR="009B3D76" w:rsidRPr="005634B9">
        <w:rPr>
          <w:sz w:val="22"/>
          <w:szCs w:val="22"/>
        </w:rPr>
        <w:t>: Information Governance Provisions;</w:t>
      </w:r>
    </w:p>
    <w:p w14:paraId="3F233FC1" w14:textId="74EE3979" w:rsidR="009B3D76" w:rsidRPr="005634B9" w:rsidRDefault="0070559F" w:rsidP="003539AD">
      <w:pPr>
        <w:pStyle w:val="MRNumberedHeading3"/>
        <w:spacing w:line="240" w:lineRule="auto"/>
        <w:jc w:val="both"/>
        <w:rPr>
          <w:sz w:val="22"/>
          <w:szCs w:val="22"/>
        </w:rPr>
      </w:pPr>
      <w:r w:rsidRPr="0070559F">
        <w:rPr>
          <w:sz w:val="22"/>
          <w:szCs w:val="22"/>
        </w:rPr>
        <w:t>Schedule 7</w:t>
      </w:r>
      <w:r w:rsidR="009B3D76" w:rsidRPr="005634B9">
        <w:rPr>
          <w:sz w:val="22"/>
          <w:szCs w:val="22"/>
        </w:rPr>
        <w:t>: Staff Transfer;</w:t>
      </w:r>
    </w:p>
    <w:p w14:paraId="4651B5B1" w14:textId="63EA9A7F" w:rsidR="009B3D76" w:rsidRPr="005634B9" w:rsidRDefault="0070559F" w:rsidP="003539AD">
      <w:pPr>
        <w:pStyle w:val="MRNumberedHeading3"/>
        <w:spacing w:line="240" w:lineRule="auto"/>
        <w:jc w:val="both"/>
        <w:rPr>
          <w:sz w:val="22"/>
          <w:szCs w:val="22"/>
        </w:rPr>
      </w:pPr>
      <w:r w:rsidRPr="0070559F">
        <w:rPr>
          <w:sz w:val="22"/>
          <w:szCs w:val="22"/>
        </w:rPr>
        <w:t>Schedule 4</w:t>
      </w:r>
      <w:r w:rsidR="009B3D76" w:rsidRPr="005634B9">
        <w:rPr>
          <w:sz w:val="22"/>
          <w:szCs w:val="22"/>
        </w:rPr>
        <w:t>: Definitions and Interpretations; and</w:t>
      </w:r>
    </w:p>
    <w:p w14:paraId="47B41454" w14:textId="77777777" w:rsidR="009B3D76" w:rsidRPr="005634B9" w:rsidRDefault="00436EDE" w:rsidP="003539AD">
      <w:pPr>
        <w:pStyle w:val="MRNumberedHeading3"/>
        <w:spacing w:line="240" w:lineRule="auto"/>
        <w:jc w:val="both"/>
        <w:rPr>
          <w:sz w:val="22"/>
          <w:szCs w:val="22"/>
        </w:rPr>
      </w:pPr>
      <w:r>
        <w:rPr>
          <w:sz w:val="22"/>
          <w:szCs w:val="22"/>
        </w:rPr>
        <w:t>t</w:t>
      </w:r>
      <w:r w:rsidR="009B3D76" w:rsidRPr="005634B9">
        <w:rPr>
          <w:sz w:val="22"/>
          <w:szCs w:val="22"/>
        </w:rPr>
        <w:t>he order in which all subsequent schedules, if any, appear.</w:t>
      </w:r>
    </w:p>
    <w:p w14:paraId="627CA9DD" w14:textId="77777777" w:rsidR="005708AE" w:rsidRDefault="005708AE" w:rsidP="003539AD">
      <w:pPr>
        <w:pStyle w:val="MRNumberedHeading1"/>
        <w:keepNext w:val="0"/>
        <w:keepLines w:val="0"/>
        <w:widowControl w:val="0"/>
        <w:spacing w:line="240" w:lineRule="auto"/>
        <w:ind w:left="798" w:hanging="798"/>
        <w:jc w:val="both"/>
        <w:rPr>
          <w:rFonts w:ascii="Arial" w:hAnsi="Arial" w:cs="Arial"/>
          <w:b/>
          <w:snapToGrid w:val="0"/>
          <w:color w:val="auto"/>
          <w:w w:val="0"/>
        </w:rPr>
      </w:pPr>
      <w:bookmarkStart w:id="16" w:name="_Ref358208621"/>
      <w:r w:rsidRPr="005708AE">
        <w:rPr>
          <w:rFonts w:ascii="Arial" w:hAnsi="Arial" w:cs="Arial"/>
          <w:b/>
          <w:snapToGrid w:val="0"/>
          <w:color w:val="auto"/>
          <w:w w:val="0"/>
        </w:rPr>
        <w:t>Application of TUPE</w:t>
      </w:r>
      <w:r w:rsidR="00AB42B9">
        <w:rPr>
          <w:rFonts w:ascii="Arial" w:hAnsi="Arial" w:cs="Arial"/>
          <w:b/>
          <w:snapToGrid w:val="0"/>
          <w:color w:val="auto"/>
          <w:w w:val="0"/>
        </w:rPr>
        <w:t xml:space="preserve"> at the commencement of the provision of Services</w:t>
      </w:r>
      <w:bookmarkEnd w:id="16"/>
    </w:p>
    <w:p w14:paraId="43486EA1" w14:textId="703C9B27" w:rsidR="00CC1E8B" w:rsidRPr="00477A4F" w:rsidRDefault="00AB42B9" w:rsidP="00477A4F">
      <w:pPr>
        <w:pStyle w:val="MRNumberedHeading2"/>
        <w:spacing w:line="240" w:lineRule="auto"/>
        <w:jc w:val="both"/>
        <w:rPr>
          <w:sz w:val="22"/>
          <w:szCs w:val="22"/>
          <w:lang w:val="en-US"/>
        </w:rPr>
      </w:pPr>
      <w:r w:rsidRPr="00477A4F">
        <w:rPr>
          <w:sz w:val="22"/>
          <w:szCs w:val="22"/>
          <w:lang w:val="en-US"/>
        </w:rPr>
        <w:t>The Pa</w:t>
      </w:r>
      <w:r w:rsidR="005708AE" w:rsidRPr="00477A4F">
        <w:rPr>
          <w:sz w:val="22"/>
          <w:szCs w:val="22"/>
          <w:lang w:val="en-US"/>
        </w:rPr>
        <w:t xml:space="preserve">rties </w:t>
      </w:r>
      <w:r w:rsidR="00653A36">
        <w:rPr>
          <w:sz w:val="22"/>
          <w:szCs w:val="22"/>
          <w:lang w:val="en-US"/>
        </w:rPr>
        <w:t>do not intend or expect</w:t>
      </w:r>
      <w:r w:rsidR="005708AE" w:rsidRPr="00477A4F">
        <w:rPr>
          <w:sz w:val="22"/>
          <w:szCs w:val="22"/>
          <w:lang w:val="en-US"/>
        </w:rPr>
        <w:t xml:space="preserve"> that commencement of </w:t>
      </w:r>
      <w:r w:rsidR="00AD4C91" w:rsidRPr="00477A4F">
        <w:rPr>
          <w:sz w:val="22"/>
          <w:szCs w:val="22"/>
          <w:lang w:val="en-US"/>
        </w:rPr>
        <w:t xml:space="preserve">the provision of </w:t>
      </w:r>
      <w:r w:rsidR="005708AE" w:rsidRPr="00477A4F">
        <w:rPr>
          <w:sz w:val="22"/>
          <w:szCs w:val="22"/>
          <w:lang w:val="en-US"/>
        </w:rPr>
        <w:t>the Services under this Contract shall give rise to a relevant transfer as defined in TUPE</w:t>
      </w:r>
      <w:r w:rsidR="00653A36">
        <w:rPr>
          <w:sz w:val="22"/>
          <w:szCs w:val="22"/>
          <w:lang w:val="en-US"/>
        </w:rPr>
        <w:t>. Should, despite the Parties intentions and expect</w:t>
      </w:r>
      <w:r w:rsidR="005A5E32">
        <w:rPr>
          <w:sz w:val="22"/>
          <w:szCs w:val="22"/>
          <w:lang w:val="en-US"/>
        </w:rPr>
        <w:t>at</w:t>
      </w:r>
      <w:r w:rsidR="00653A36">
        <w:rPr>
          <w:sz w:val="22"/>
          <w:szCs w:val="22"/>
          <w:lang w:val="en-US"/>
        </w:rPr>
        <w:t>ions, there be such a relevant transfer,</w:t>
      </w:r>
      <w:r w:rsidR="005708AE" w:rsidRPr="00477A4F">
        <w:rPr>
          <w:sz w:val="22"/>
          <w:szCs w:val="22"/>
          <w:lang w:val="en-US"/>
        </w:rPr>
        <w:t xml:space="preserve"> the provisions of Schedule 7 shall apply to </w:t>
      </w:r>
      <w:r w:rsidR="00653A36">
        <w:rPr>
          <w:sz w:val="22"/>
          <w:szCs w:val="22"/>
          <w:lang w:val="en-US"/>
        </w:rPr>
        <w:t>it</w:t>
      </w:r>
      <w:r w:rsidR="005708AE" w:rsidRPr="00477A4F">
        <w:rPr>
          <w:sz w:val="22"/>
          <w:szCs w:val="22"/>
          <w:lang w:val="en-US"/>
        </w:rPr>
        <w:t>.</w:t>
      </w:r>
      <w:r w:rsidR="00AB09F2" w:rsidRPr="00477A4F">
        <w:rPr>
          <w:sz w:val="22"/>
          <w:szCs w:val="22"/>
          <w:lang w:val="en-US"/>
        </w:rPr>
        <w:t xml:space="preserve"> </w:t>
      </w:r>
      <w:r w:rsidR="00AB09F2" w:rsidRPr="00AB09F2">
        <w:rPr>
          <w:sz w:val="22"/>
          <w:szCs w:val="22"/>
          <w:lang w:val="en-US"/>
        </w:rPr>
        <w:t xml:space="preserve">The </w:t>
      </w:r>
      <w:r w:rsidR="00D234B8">
        <w:rPr>
          <w:sz w:val="22"/>
          <w:szCs w:val="22"/>
          <w:lang w:val="en-US"/>
        </w:rPr>
        <w:t>Parties</w:t>
      </w:r>
      <w:r w:rsidR="00AB09F2" w:rsidRPr="00AB09F2">
        <w:rPr>
          <w:sz w:val="22"/>
          <w:szCs w:val="22"/>
          <w:lang w:val="en-US"/>
        </w:rPr>
        <w:t xml:space="preserve"> shall comply and shall procure that </w:t>
      </w:r>
      <w:r w:rsidR="00AB09F2">
        <w:rPr>
          <w:sz w:val="22"/>
          <w:szCs w:val="22"/>
          <w:lang w:val="en-US"/>
        </w:rPr>
        <w:t xml:space="preserve">any </w:t>
      </w:r>
      <w:r w:rsidR="00D234B8">
        <w:rPr>
          <w:sz w:val="22"/>
          <w:szCs w:val="22"/>
          <w:lang w:val="en-US"/>
        </w:rPr>
        <w:t xml:space="preserve">relevant </w:t>
      </w:r>
      <w:r w:rsidR="00AB09F2">
        <w:rPr>
          <w:sz w:val="22"/>
          <w:szCs w:val="22"/>
          <w:lang w:val="en-US"/>
        </w:rPr>
        <w:t>sub-c</w:t>
      </w:r>
      <w:r w:rsidR="00AB09F2" w:rsidRPr="00AB09F2">
        <w:rPr>
          <w:sz w:val="22"/>
          <w:szCs w:val="22"/>
          <w:lang w:val="en-US"/>
        </w:rPr>
        <w:t>ontractor</w:t>
      </w:r>
      <w:r w:rsidR="00D234B8">
        <w:rPr>
          <w:sz w:val="22"/>
          <w:szCs w:val="22"/>
          <w:lang w:val="en-US"/>
        </w:rPr>
        <w:t>s</w:t>
      </w:r>
      <w:r w:rsidR="00AB09F2" w:rsidRPr="00AB09F2">
        <w:rPr>
          <w:sz w:val="22"/>
          <w:szCs w:val="22"/>
          <w:lang w:val="en-US"/>
        </w:rPr>
        <w:t xml:space="preserve"> shall comply </w:t>
      </w:r>
      <w:r w:rsidR="00EA14F3">
        <w:rPr>
          <w:sz w:val="22"/>
          <w:szCs w:val="22"/>
          <w:lang w:val="en-US"/>
        </w:rPr>
        <w:t xml:space="preserve">fully </w:t>
      </w:r>
      <w:r w:rsidR="00AB09F2" w:rsidRPr="00AB09F2">
        <w:rPr>
          <w:sz w:val="22"/>
          <w:szCs w:val="22"/>
          <w:lang w:val="en-US"/>
        </w:rPr>
        <w:t>with their obligations under TUPE</w:t>
      </w:r>
      <w:r w:rsidR="00653A36">
        <w:rPr>
          <w:sz w:val="22"/>
          <w:szCs w:val="22"/>
          <w:lang w:val="en-US"/>
        </w:rPr>
        <w:t>, to the extent applicable</w:t>
      </w:r>
      <w:r w:rsidR="00AB09F2" w:rsidRPr="00AB09F2">
        <w:rPr>
          <w:sz w:val="22"/>
          <w:szCs w:val="22"/>
          <w:lang w:val="en-US"/>
        </w:rPr>
        <w:t>.</w:t>
      </w:r>
    </w:p>
    <w:p w14:paraId="4CC8FCFD" w14:textId="3FB4FA33" w:rsidR="009B3D76" w:rsidRPr="008F6FE1" w:rsidRDefault="009B3D76" w:rsidP="006810EA">
      <w:pPr>
        <w:pStyle w:val="MRNumberedHeading1"/>
        <w:keepNext w:val="0"/>
        <w:keepLines w:val="0"/>
        <w:widowControl w:val="0"/>
        <w:spacing w:line="240" w:lineRule="auto"/>
        <w:ind w:left="706" w:hanging="706"/>
        <w:jc w:val="both"/>
        <w:rPr>
          <w:rFonts w:ascii="Arial" w:hAnsi="Arial" w:cs="Arial"/>
          <w:b/>
          <w:color w:val="auto"/>
        </w:rPr>
      </w:pPr>
      <w:bookmarkStart w:id="17" w:name="_Ref358208949"/>
      <w:r w:rsidRPr="008F6FE1">
        <w:rPr>
          <w:rFonts w:ascii="Arial" w:hAnsi="Arial" w:cs="Arial"/>
          <w:b/>
          <w:color w:val="auto"/>
        </w:rPr>
        <w:t>Implementation phase</w:t>
      </w:r>
      <w:r w:rsidR="00936A09">
        <w:rPr>
          <w:rFonts w:ascii="Arial" w:hAnsi="Arial" w:cs="Arial"/>
          <w:b/>
          <w:color w:val="auto"/>
        </w:rPr>
        <w:t xml:space="preserve"> </w:t>
      </w:r>
      <w:r w:rsidR="00CE2938">
        <w:rPr>
          <w:rFonts w:ascii="Arial" w:hAnsi="Arial" w:cs="Arial"/>
          <w:b/>
          <w:color w:val="auto"/>
        </w:rPr>
        <w:fldChar w:fldCharType="begin">
          <w:ffData>
            <w:name w:val=""/>
            <w:enabled/>
            <w:calcOnExit w:val="0"/>
            <w:checkBox>
              <w:size w:val="20"/>
              <w:default w:val="1"/>
            </w:checkBox>
          </w:ffData>
        </w:fldChar>
      </w:r>
      <w:r w:rsidR="00CE2938">
        <w:rPr>
          <w:rFonts w:ascii="Arial" w:hAnsi="Arial" w:cs="Arial"/>
          <w:b/>
          <w:color w:val="auto"/>
        </w:rPr>
        <w:instrText xml:space="preserve"> FORMCHECKBOX </w:instrText>
      </w:r>
      <w:r w:rsidR="00660332">
        <w:rPr>
          <w:rFonts w:ascii="Arial" w:hAnsi="Arial" w:cs="Arial"/>
          <w:b/>
          <w:color w:val="auto"/>
        </w:rPr>
      </w:r>
      <w:r w:rsidR="00660332">
        <w:rPr>
          <w:rFonts w:ascii="Arial" w:hAnsi="Arial" w:cs="Arial"/>
          <w:b/>
          <w:color w:val="auto"/>
        </w:rPr>
        <w:fldChar w:fldCharType="separate"/>
      </w:r>
      <w:r w:rsidR="00CE2938">
        <w:rPr>
          <w:rFonts w:ascii="Arial" w:hAnsi="Arial" w:cs="Arial"/>
          <w:b/>
          <w:color w:val="auto"/>
        </w:rPr>
        <w:fldChar w:fldCharType="end"/>
      </w:r>
      <w:r w:rsidR="00936A09" w:rsidRPr="00936A09">
        <w:rPr>
          <w:rFonts w:ascii="Arial" w:hAnsi="Arial" w:cs="Arial"/>
          <w:b/>
          <w:color w:val="auto"/>
        </w:rPr>
        <w:t xml:space="preserve"> (only applicable to th</w:t>
      </w:r>
      <w:r w:rsidR="005A52A8">
        <w:rPr>
          <w:rFonts w:ascii="Arial" w:hAnsi="Arial" w:cs="Arial"/>
          <w:b/>
          <w:color w:val="auto"/>
        </w:rPr>
        <w:t>e Contract if this box is checked</w:t>
      </w:r>
      <w:r w:rsidR="00AD4C91">
        <w:rPr>
          <w:rFonts w:ascii="Arial" w:hAnsi="Arial" w:cs="Arial"/>
          <w:b/>
          <w:color w:val="auto"/>
        </w:rPr>
        <w:t xml:space="preserve"> and the Schedule inserted</w:t>
      </w:r>
      <w:r w:rsidR="00936A09" w:rsidRPr="00936A09">
        <w:rPr>
          <w:rFonts w:ascii="Arial" w:hAnsi="Arial" w:cs="Arial"/>
          <w:b/>
          <w:color w:val="auto"/>
        </w:rPr>
        <w:t>)</w:t>
      </w:r>
      <w:bookmarkEnd w:id="17"/>
    </w:p>
    <w:p w14:paraId="382F2A5A" w14:textId="6644FD39" w:rsidR="00003DD4" w:rsidRPr="00477A4F" w:rsidRDefault="00AF29CC" w:rsidP="00477A4F">
      <w:pPr>
        <w:pStyle w:val="MRNumberedHeading2"/>
        <w:spacing w:line="240" w:lineRule="auto"/>
        <w:jc w:val="both"/>
        <w:rPr>
          <w:sz w:val="22"/>
          <w:szCs w:val="22"/>
          <w:lang w:val="en-US"/>
        </w:rPr>
      </w:pPr>
      <w:r w:rsidRPr="009B3D76">
        <w:rPr>
          <w:sz w:val="22"/>
          <w:szCs w:val="22"/>
          <w:lang w:val="en-US"/>
        </w:rPr>
        <w:t>Prior to commencement of delivery of the Services, there is an implementation phase and therefore all references in</w:t>
      </w:r>
      <w:r w:rsidRPr="00477A4F">
        <w:rPr>
          <w:sz w:val="22"/>
          <w:szCs w:val="22"/>
          <w:lang w:val="en-US"/>
        </w:rPr>
        <w:t xml:space="preserve"> </w:t>
      </w:r>
      <w:r w:rsidR="00477A4F" w:rsidRPr="00477A4F">
        <w:rPr>
          <w:sz w:val="22"/>
          <w:szCs w:val="22"/>
        </w:rPr>
        <w:fldChar w:fldCharType="begin"/>
      </w:r>
      <w:r w:rsidR="00477A4F" w:rsidRPr="00477A4F">
        <w:rPr>
          <w:sz w:val="22"/>
          <w:szCs w:val="22"/>
        </w:rPr>
        <w:instrText xml:space="preserve"> REF _Ref477248332 \r \h </w:instrText>
      </w:r>
      <w:r w:rsidR="00477A4F">
        <w:rPr>
          <w:sz w:val="22"/>
          <w:szCs w:val="22"/>
        </w:rPr>
        <w:instrText xml:space="preserve"> \* MERGEFORMAT </w:instrText>
      </w:r>
      <w:r w:rsidR="00477A4F" w:rsidRPr="00477A4F">
        <w:rPr>
          <w:sz w:val="22"/>
          <w:szCs w:val="22"/>
        </w:rPr>
      </w:r>
      <w:r w:rsidR="00477A4F" w:rsidRPr="00477A4F">
        <w:rPr>
          <w:sz w:val="22"/>
          <w:szCs w:val="22"/>
        </w:rPr>
        <w:fldChar w:fldCharType="separate"/>
      </w:r>
      <w:r w:rsidR="00F62454">
        <w:rPr>
          <w:sz w:val="22"/>
          <w:szCs w:val="22"/>
        </w:rPr>
        <w:t>Schedule 2</w:t>
      </w:r>
      <w:r w:rsidR="00477A4F" w:rsidRPr="00477A4F">
        <w:rPr>
          <w:sz w:val="22"/>
          <w:szCs w:val="22"/>
        </w:rPr>
        <w:fldChar w:fldCharType="end"/>
      </w:r>
      <w:r w:rsidRPr="009B3D76">
        <w:rPr>
          <w:sz w:val="22"/>
          <w:szCs w:val="22"/>
          <w:lang w:val="en-US"/>
        </w:rPr>
        <w:t xml:space="preserve"> to the Implementation Plan shall apply and the Implementation Plan is set out in Schedule </w:t>
      </w:r>
      <w:r w:rsidR="001A11C4">
        <w:rPr>
          <w:sz w:val="22"/>
          <w:szCs w:val="22"/>
          <w:lang w:val="en-US"/>
        </w:rPr>
        <w:t>10</w:t>
      </w:r>
      <w:r w:rsidRPr="009B3D76">
        <w:rPr>
          <w:sz w:val="22"/>
          <w:szCs w:val="22"/>
          <w:lang w:val="en-US"/>
        </w:rPr>
        <w:t>.</w:t>
      </w:r>
    </w:p>
    <w:p w14:paraId="04787F83" w14:textId="1307EFA7" w:rsidR="008F6FE1" w:rsidRPr="008F6FE1" w:rsidRDefault="00477A4F" w:rsidP="006810EA">
      <w:pPr>
        <w:pStyle w:val="MRNumberedHeading1"/>
        <w:keepNext w:val="0"/>
        <w:keepLines w:val="0"/>
        <w:widowControl w:val="0"/>
        <w:spacing w:line="240" w:lineRule="auto"/>
        <w:ind w:left="706" w:hanging="706"/>
        <w:jc w:val="both"/>
        <w:rPr>
          <w:rFonts w:ascii="Arial" w:hAnsi="Arial" w:cs="Arial"/>
          <w:b/>
          <w:color w:val="auto"/>
        </w:rPr>
      </w:pPr>
      <w:bookmarkStart w:id="18" w:name="_Ref351054306"/>
      <w:r>
        <w:rPr>
          <w:rFonts w:ascii="Arial" w:hAnsi="Arial" w:cs="Arial"/>
          <w:b/>
          <w:color w:val="auto"/>
        </w:rPr>
        <w:t>S</w:t>
      </w:r>
      <w:r w:rsidR="009B3D76" w:rsidRPr="008F6FE1">
        <w:rPr>
          <w:rFonts w:ascii="Arial" w:hAnsi="Arial" w:cs="Arial"/>
          <w:b/>
          <w:color w:val="auto"/>
        </w:rPr>
        <w:t>ervices Commencement Date (where the Services are to start at a date after the Commencement Date)</w:t>
      </w:r>
      <w:r w:rsidR="00936A09">
        <w:rPr>
          <w:rFonts w:ascii="Arial" w:hAnsi="Arial" w:cs="Arial"/>
          <w:b/>
          <w:color w:val="auto"/>
        </w:rPr>
        <w:t xml:space="preserve"> </w:t>
      </w:r>
      <w:r w:rsidR="00757AD9">
        <w:rPr>
          <w:rFonts w:ascii="Arial" w:hAnsi="Arial" w:cs="Arial"/>
          <w:b/>
          <w:color w:val="auto"/>
        </w:rPr>
        <w:fldChar w:fldCharType="begin">
          <w:ffData>
            <w:name w:val=""/>
            <w:enabled/>
            <w:calcOnExit w:val="0"/>
            <w:checkBox>
              <w:size w:val="20"/>
              <w:default w:val="1"/>
            </w:checkBox>
          </w:ffData>
        </w:fldChar>
      </w:r>
      <w:r w:rsidR="00757AD9">
        <w:rPr>
          <w:rFonts w:ascii="Arial" w:hAnsi="Arial" w:cs="Arial"/>
          <w:b/>
          <w:color w:val="auto"/>
        </w:rPr>
        <w:instrText xml:space="preserve"> FORMCHECKBOX </w:instrText>
      </w:r>
      <w:r w:rsidR="00660332">
        <w:rPr>
          <w:rFonts w:ascii="Arial" w:hAnsi="Arial" w:cs="Arial"/>
          <w:b/>
          <w:color w:val="auto"/>
        </w:rPr>
      </w:r>
      <w:r w:rsidR="00660332">
        <w:rPr>
          <w:rFonts w:ascii="Arial" w:hAnsi="Arial" w:cs="Arial"/>
          <w:b/>
          <w:color w:val="auto"/>
        </w:rPr>
        <w:fldChar w:fldCharType="separate"/>
      </w:r>
      <w:r w:rsidR="00757AD9">
        <w:rPr>
          <w:rFonts w:ascii="Arial" w:hAnsi="Arial" w:cs="Arial"/>
          <w:b/>
          <w:color w:val="auto"/>
        </w:rPr>
        <w:fldChar w:fldCharType="end"/>
      </w:r>
      <w:r w:rsidR="00757AD9" w:rsidRPr="00936A09">
        <w:rPr>
          <w:rFonts w:ascii="Arial" w:hAnsi="Arial" w:cs="Arial"/>
          <w:b/>
          <w:color w:val="auto"/>
        </w:rPr>
        <w:t xml:space="preserve"> </w:t>
      </w:r>
      <w:r w:rsidR="00936A09" w:rsidRPr="00936A09">
        <w:rPr>
          <w:rFonts w:ascii="Arial" w:hAnsi="Arial" w:cs="Arial"/>
          <w:b/>
          <w:color w:val="auto"/>
        </w:rPr>
        <w:t>(only applicable to th</w:t>
      </w:r>
      <w:r w:rsidR="005A52A8">
        <w:rPr>
          <w:rFonts w:ascii="Arial" w:hAnsi="Arial" w:cs="Arial"/>
          <w:b/>
          <w:color w:val="auto"/>
        </w:rPr>
        <w:t>e Contract if this box is checked</w:t>
      </w:r>
      <w:r w:rsidR="00AD4C91">
        <w:rPr>
          <w:rFonts w:ascii="Arial" w:hAnsi="Arial" w:cs="Arial"/>
          <w:b/>
          <w:color w:val="auto"/>
        </w:rPr>
        <w:t xml:space="preserve"> and the dates are inserted in Clause </w:t>
      </w:r>
      <w:r w:rsidR="003D749C">
        <w:rPr>
          <w:rFonts w:ascii="Arial" w:hAnsi="Arial" w:cs="Arial"/>
          <w:b/>
          <w:color w:val="auto"/>
        </w:rPr>
        <w:fldChar w:fldCharType="begin"/>
      </w:r>
      <w:r w:rsidR="00AD4C91">
        <w:rPr>
          <w:rFonts w:ascii="Arial" w:hAnsi="Arial" w:cs="Arial"/>
          <w:b/>
          <w:color w:val="auto"/>
        </w:rPr>
        <w:instrText xml:space="preserve"> REF _Ref358210931 \r \h </w:instrText>
      </w:r>
      <w:r w:rsidR="003D749C">
        <w:rPr>
          <w:rFonts w:ascii="Arial" w:hAnsi="Arial" w:cs="Arial"/>
          <w:b/>
          <w:color w:val="auto"/>
        </w:rPr>
      </w:r>
      <w:r w:rsidR="003D749C">
        <w:rPr>
          <w:rFonts w:ascii="Arial" w:hAnsi="Arial" w:cs="Arial"/>
          <w:b/>
          <w:color w:val="auto"/>
        </w:rPr>
        <w:fldChar w:fldCharType="separate"/>
      </w:r>
      <w:r w:rsidR="00F62454">
        <w:rPr>
          <w:rFonts w:ascii="Arial" w:hAnsi="Arial" w:cs="Arial"/>
          <w:b/>
          <w:color w:val="auto"/>
        </w:rPr>
        <w:t>9.1</w:t>
      </w:r>
      <w:r w:rsidR="003D749C">
        <w:rPr>
          <w:rFonts w:ascii="Arial" w:hAnsi="Arial" w:cs="Arial"/>
          <w:b/>
          <w:color w:val="auto"/>
        </w:rPr>
        <w:fldChar w:fldCharType="end"/>
      </w:r>
      <w:r w:rsidR="008E345B">
        <w:rPr>
          <w:rFonts w:ascii="Arial" w:hAnsi="Arial" w:cs="Arial"/>
          <w:b/>
          <w:color w:val="auto"/>
        </w:rPr>
        <w:t xml:space="preserve"> </w:t>
      </w:r>
      <w:r w:rsidR="00AD4C91">
        <w:rPr>
          <w:rFonts w:ascii="Arial" w:hAnsi="Arial" w:cs="Arial"/>
          <w:b/>
          <w:color w:val="auto"/>
        </w:rPr>
        <w:t xml:space="preserve">of this </w:t>
      </w:r>
      <w:r w:rsidR="003D749C">
        <w:rPr>
          <w:rFonts w:ascii="Arial" w:hAnsi="Arial" w:cs="Arial"/>
          <w:b/>
          <w:color w:val="auto"/>
        </w:rPr>
        <w:fldChar w:fldCharType="begin"/>
      </w:r>
      <w:r w:rsidR="00AD4C91">
        <w:rPr>
          <w:rFonts w:ascii="Arial" w:hAnsi="Arial" w:cs="Arial"/>
          <w:b/>
          <w:color w:val="auto"/>
        </w:rPr>
        <w:instrText xml:space="preserve"> REF _Ref318785210 \r \h </w:instrText>
      </w:r>
      <w:r w:rsidR="003D749C">
        <w:rPr>
          <w:rFonts w:ascii="Arial" w:hAnsi="Arial" w:cs="Arial"/>
          <w:b/>
          <w:color w:val="auto"/>
        </w:rPr>
      </w:r>
      <w:r w:rsidR="003D749C">
        <w:rPr>
          <w:rFonts w:ascii="Arial" w:hAnsi="Arial" w:cs="Arial"/>
          <w:b/>
          <w:color w:val="auto"/>
        </w:rPr>
        <w:fldChar w:fldCharType="separate"/>
      </w:r>
      <w:r w:rsidR="00F62454">
        <w:rPr>
          <w:rFonts w:ascii="Arial" w:hAnsi="Arial" w:cs="Arial"/>
          <w:b/>
          <w:color w:val="auto"/>
        </w:rPr>
        <w:t>Schedule 1</w:t>
      </w:r>
      <w:r w:rsidR="003D749C">
        <w:rPr>
          <w:rFonts w:ascii="Arial" w:hAnsi="Arial" w:cs="Arial"/>
          <w:b/>
          <w:color w:val="auto"/>
        </w:rPr>
        <w:fldChar w:fldCharType="end"/>
      </w:r>
      <w:r w:rsidR="00936A09" w:rsidRPr="00936A09">
        <w:rPr>
          <w:rFonts w:ascii="Arial" w:hAnsi="Arial" w:cs="Arial"/>
          <w:b/>
          <w:color w:val="auto"/>
        </w:rPr>
        <w:t>)</w:t>
      </w:r>
    </w:p>
    <w:p w14:paraId="1DC07CA3" w14:textId="52E1B9CE" w:rsidR="00AF29CC" w:rsidRPr="001C7C3E" w:rsidRDefault="00AF29CC" w:rsidP="00477A4F">
      <w:pPr>
        <w:pStyle w:val="MRNumberedHeading2"/>
        <w:spacing w:line="240" w:lineRule="auto"/>
        <w:jc w:val="both"/>
        <w:rPr>
          <w:sz w:val="22"/>
          <w:szCs w:val="22"/>
          <w:lang w:val="en-US"/>
        </w:rPr>
      </w:pPr>
      <w:bookmarkStart w:id="19" w:name="_Ref358210931"/>
      <w:r w:rsidRPr="001C7C3E">
        <w:rPr>
          <w:sz w:val="22"/>
          <w:szCs w:val="22"/>
          <w:lang w:val="en-US"/>
        </w:rPr>
        <w:lastRenderedPageBreak/>
        <w:t xml:space="preserve">The Services Commencement Date shall be </w:t>
      </w:r>
      <w:r w:rsidRPr="00B24CD9">
        <w:rPr>
          <w:sz w:val="22"/>
          <w:szCs w:val="22"/>
          <w:highlight w:val="yellow"/>
          <w:lang w:val="en-US"/>
        </w:rPr>
        <w:t>[</w:t>
      </w:r>
      <w:r w:rsidR="00FB57D8">
        <w:rPr>
          <w:i/>
          <w:sz w:val="22"/>
          <w:szCs w:val="22"/>
          <w:highlight w:val="yellow"/>
          <w:lang w:val="en-US"/>
        </w:rPr>
        <w:t>22</w:t>
      </w:r>
      <w:r w:rsidR="00FB57D8" w:rsidRPr="00FB57D8">
        <w:rPr>
          <w:i/>
          <w:sz w:val="22"/>
          <w:szCs w:val="22"/>
          <w:highlight w:val="yellow"/>
          <w:vertAlign w:val="superscript"/>
          <w:lang w:val="en-US"/>
        </w:rPr>
        <w:t>nd</w:t>
      </w:r>
      <w:r w:rsidR="00FB57D8">
        <w:rPr>
          <w:i/>
          <w:sz w:val="22"/>
          <w:szCs w:val="22"/>
          <w:highlight w:val="yellow"/>
          <w:lang w:val="en-US"/>
        </w:rPr>
        <w:t xml:space="preserve"> </w:t>
      </w:r>
      <w:r w:rsidR="006C64A8">
        <w:rPr>
          <w:i/>
          <w:sz w:val="22"/>
          <w:szCs w:val="22"/>
          <w:highlight w:val="yellow"/>
          <w:lang w:val="en-US"/>
        </w:rPr>
        <w:t>February 2022</w:t>
      </w:r>
      <w:r w:rsidRPr="00B24CD9">
        <w:rPr>
          <w:sz w:val="22"/>
          <w:szCs w:val="22"/>
          <w:highlight w:val="yellow"/>
          <w:lang w:val="en-US"/>
        </w:rPr>
        <w:t>]</w:t>
      </w:r>
      <w:r w:rsidRPr="001C7C3E">
        <w:rPr>
          <w:sz w:val="22"/>
          <w:szCs w:val="22"/>
          <w:lang w:val="en-US"/>
        </w:rPr>
        <w:t xml:space="preserve"> and the Long Stop Date referred to in Clause </w:t>
      </w:r>
      <w:r w:rsidR="0070559F">
        <w:rPr>
          <w:sz w:val="22"/>
          <w:szCs w:val="22"/>
          <w:lang w:val="en-US"/>
        </w:rPr>
        <w:t>15.</w:t>
      </w:r>
      <w:r w:rsidR="00757AD9">
        <w:rPr>
          <w:sz w:val="22"/>
          <w:szCs w:val="22"/>
          <w:lang w:val="en-US"/>
        </w:rPr>
        <w:t>5.</w:t>
      </w:r>
      <w:r w:rsidR="0070559F">
        <w:rPr>
          <w:sz w:val="22"/>
          <w:szCs w:val="22"/>
          <w:lang w:val="en-US"/>
        </w:rPr>
        <w:t>1</w:t>
      </w:r>
      <w:r w:rsidRPr="001C7C3E">
        <w:rPr>
          <w:sz w:val="22"/>
          <w:szCs w:val="22"/>
          <w:lang w:val="en-US"/>
        </w:rPr>
        <w:t xml:space="preserve"> of</w:t>
      </w:r>
      <w:r w:rsidR="008C0101" w:rsidRPr="001C7C3E">
        <w:rPr>
          <w:sz w:val="22"/>
          <w:szCs w:val="22"/>
          <w:lang w:val="en-US"/>
        </w:rPr>
        <w:t xml:space="preserve"> </w:t>
      </w:r>
      <w:r w:rsidR="00477A4F" w:rsidRPr="00477A4F">
        <w:rPr>
          <w:sz w:val="22"/>
          <w:szCs w:val="22"/>
        </w:rPr>
        <w:fldChar w:fldCharType="begin"/>
      </w:r>
      <w:r w:rsidR="00477A4F" w:rsidRPr="00477A4F">
        <w:rPr>
          <w:sz w:val="22"/>
          <w:szCs w:val="22"/>
        </w:rPr>
        <w:instrText xml:space="preserve"> REF _Ref477248332 \r \h </w:instrText>
      </w:r>
      <w:r w:rsidR="00477A4F">
        <w:rPr>
          <w:sz w:val="22"/>
          <w:szCs w:val="22"/>
        </w:rPr>
        <w:instrText xml:space="preserve"> \* MERGEFORMAT </w:instrText>
      </w:r>
      <w:r w:rsidR="00477A4F" w:rsidRPr="00477A4F">
        <w:rPr>
          <w:sz w:val="22"/>
          <w:szCs w:val="22"/>
        </w:rPr>
      </w:r>
      <w:r w:rsidR="00477A4F" w:rsidRPr="00477A4F">
        <w:rPr>
          <w:sz w:val="22"/>
          <w:szCs w:val="22"/>
        </w:rPr>
        <w:fldChar w:fldCharType="separate"/>
      </w:r>
      <w:r w:rsidR="00F62454">
        <w:rPr>
          <w:sz w:val="22"/>
          <w:szCs w:val="22"/>
        </w:rPr>
        <w:t>Schedule 2</w:t>
      </w:r>
      <w:r w:rsidR="00477A4F" w:rsidRPr="00477A4F">
        <w:rPr>
          <w:sz w:val="22"/>
          <w:szCs w:val="22"/>
        </w:rPr>
        <w:fldChar w:fldCharType="end"/>
      </w:r>
      <w:r w:rsidRPr="001C7C3E">
        <w:rPr>
          <w:sz w:val="22"/>
          <w:szCs w:val="22"/>
          <w:lang w:val="en-US"/>
        </w:rPr>
        <w:t xml:space="preserve"> shall be </w:t>
      </w:r>
      <w:r w:rsidRPr="00B24CD9">
        <w:rPr>
          <w:sz w:val="22"/>
          <w:szCs w:val="22"/>
          <w:highlight w:val="yellow"/>
          <w:lang w:val="en-US"/>
        </w:rPr>
        <w:t>[</w:t>
      </w:r>
      <w:r w:rsidR="00444CDA" w:rsidRPr="00B24CD9">
        <w:rPr>
          <w:i/>
          <w:sz w:val="22"/>
          <w:szCs w:val="22"/>
          <w:highlight w:val="yellow"/>
          <w:lang w:val="en-US"/>
        </w:rPr>
        <w:t>insert date</w:t>
      </w:r>
      <w:r w:rsidRPr="00B24CD9">
        <w:rPr>
          <w:sz w:val="22"/>
          <w:szCs w:val="22"/>
          <w:highlight w:val="yellow"/>
          <w:lang w:val="en-US"/>
        </w:rPr>
        <w:t>]</w:t>
      </w:r>
      <w:bookmarkEnd w:id="18"/>
      <w:r w:rsidR="00035A4F" w:rsidRPr="00B24CD9">
        <w:rPr>
          <w:sz w:val="22"/>
          <w:szCs w:val="22"/>
          <w:highlight w:val="yellow"/>
          <w:lang w:val="en-US"/>
        </w:rPr>
        <w:t>.</w:t>
      </w:r>
      <w:bookmarkEnd w:id="19"/>
    </w:p>
    <w:p w14:paraId="7C7A4DF5" w14:textId="0D24E0D6" w:rsidR="00936A09" w:rsidRDefault="00936A09" w:rsidP="00477A4F">
      <w:pPr>
        <w:pStyle w:val="MRNumberedHeading1"/>
        <w:keepNext w:val="0"/>
        <w:keepLines w:val="0"/>
        <w:widowControl w:val="0"/>
        <w:spacing w:line="240" w:lineRule="auto"/>
        <w:ind w:left="798" w:hanging="798"/>
        <w:jc w:val="both"/>
        <w:rPr>
          <w:rFonts w:ascii="Arial" w:hAnsi="Arial" w:cs="Arial"/>
          <w:b/>
          <w:color w:val="auto"/>
        </w:rPr>
      </w:pPr>
      <w:r w:rsidRPr="001C7C3E">
        <w:rPr>
          <w:rFonts w:ascii="Arial" w:hAnsi="Arial" w:cs="Arial"/>
          <w:color w:val="auto"/>
        </w:rPr>
        <w:t xml:space="preserve">Induction training </w:t>
      </w:r>
      <w:r w:rsidR="007F7D3F">
        <w:rPr>
          <w:rFonts w:ascii="Arial" w:hAnsi="Arial" w:cs="Arial"/>
          <w:color w:val="auto"/>
        </w:rPr>
        <w:fldChar w:fldCharType="begin">
          <w:ffData>
            <w:name w:val=""/>
            <w:enabled/>
            <w:calcOnExit w:val="0"/>
            <w:checkBox>
              <w:size w:val="20"/>
              <w:default w:val="1"/>
            </w:checkBox>
          </w:ffData>
        </w:fldChar>
      </w:r>
      <w:r w:rsidR="007F7D3F">
        <w:rPr>
          <w:rFonts w:ascii="Arial" w:hAnsi="Arial" w:cs="Arial"/>
          <w:color w:val="auto"/>
        </w:rPr>
        <w:instrText xml:space="preserve"> FORMCHECKBOX </w:instrText>
      </w:r>
      <w:r w:rsidR="00660332">
        <w:rPr>
          <w:rFonts w:ascii="Arial" w:hAnsi="Arial" w:cs="Arial"/>
          <w:color w:val="auto"/>
        </w:rPr>
      </w:r>
      <w:r w:rsidR="00660332">
        <w:rPr>
          <w:rFonts w:ascii="Arial" w:hAnsi="Arial" w:cs="Arial"/>
          <w:color w:val="auto"/>
        </w:rPr>
        <w:fldChar w:fldCharType="separate"/>
      </w:r>
      <w:r w:rsidR="007F7D3F">
        <w:rPr>
          <w:rFonts w:ascii="Arial" w:hAnsi="Arial" w:cs="Arial"/>
          <w:color w:val="auto"/>
        </w:rPr>
        <w:fldChar w:fldCharType="end"/>
      </w:r>
      <w:r w:rsidRPr="001C7C3E">
        <w:rPr>
          <w:rFonts w:ascii="Arial" w:hAnsi="Arial" w:cs="Arial"/>
          <w:color w:val="auto"/>
        </w:rPr>
        <w:t xml:space="preserve"> (only applicable to th</w:t>
      </w:r>
      <w:r w:rsidR="006B7272" w:rsidRPr="001C7C3E">
        <w:rPr>
          <w:rFonts w:ascii="Arial" w:hAnsi="Arial" w:cs="Arial"/>
          <w:color w:val="auto"/>
        </w:rPr>
        <w:t>e Contract if this</w:t>
      </w:r>
      <w:r w:rsidR="006B7272">
        <w:rPr>
          <w:rFonts w:ascii="Arial" w:hAnsi="Arial" w:cs="Arial"/>
          <w:b/>
          <w:color w:val="auto"/>
        </w:rPr>
        <w:t xml:space="preserve"> box is checked</w:t>
      </w:r>
      <w:r w:rsidRPr="00936A09">
        <w:rPr>
          <w:rFonts w:ascii="Arial" w:hAnsi="Arial" w:cs="Arial"/>
          <w:b/>
          <w:color w:val="auto"/>
        </w:rPr>
        <w:t>)</w:t>
      </w:r>
    </w:p>
    <w:p w14:paraId="7B0D9A8C" w14:textId="77777777" w:rsidR="00AF29CC" w:rsidRDefault="00AF29CC" w:rsidP="003539AD">
      <w:pPr>
        <w:pStyle w:val="MRNumberedHeading2"/>
        <w:spacing w:line="240" w:lineRule="auto"/>
        <w:jc w:val="both"/>
        <w:rPr>
          <w:sz w:val="22"/>
          <w:szCs w:val="22"/>
          <w:lang w:val="en-US"/>
        </w:rPr>
      </w:pPr>
      <w:r w:rsidRPr="00936A09">
        <w:rPr>
          <w:sz w:val="22"/>
          <w:szCs w:val="22"/>
          <w:lang w:val="en-US"/>
        </w:rPr>
        <w:t xml:space="preserve">The Supplier shall ensure that all Staff complete the </w:t>
      </w:r>
      <w:r w:rsidR="009B4F10">
        <w:rPr>
          <w:sz w:val="22"/>
          <w:szCs w:val="22"/>
          <w:lang w:val="en-US"/>
        </w:rPr>
        <w:t>University</w:t>
      </w:r>
      <w:r w:rsidRPr="00936A09">
        <w:rPr>
          <w:sz w:val="22"/>
          <w:szCs w:val="22"/>
          <w:lang w:val="en-US"/>
        </w:rPr>
        <w:t>’s induction training.</w:t>
      </w:r>
      <w:r w:rsidR="001B485A" w:rsidRPr="00936A09">
        <w:rPr>
          <w:sz w:val="22"/>
          <w:szCs w:val="22"/>
          <w:lang w:val="en-US"/>
        </w:rPr>
        <w:t xml:space="preserve"> </w:t>
      </w:r>
      <w:r w:rsidRPr="00936A09">
        <w:rPr>
          <w:sz w:val="22"/>
          <w:szCs w:val="22"/>
          <w:lang w:val="en-US"/>
        </w:rPr>
        <w:t xml:space="preserve"> All Staff shall complete the training prior to the </w:t>
      </w:r>
      <w:r w:rsidR="00E25EA3" w:rsidRPr="00936A09">
        <w:rPr>
          <w:sz w:val="22"/>
          <w:szCs w:val="22"/>
          <w:lang w:val="en-US"/>
        </w:rPr>
        <w:t xml:space="preserve">Actual </w:t>
      </w:r>
      <w:r w:rsidRPr="00936A09">
        <w:rPr>
          <w:sz w:val="22"/>
          <w:szCs w:val="22"/>
          <w:lang w:val="en-US"/>
        </w:rPr>
        <w:t xml:space="preserve">Services Commencement Date (or immediately following the Services Commencement Date where this date is the date of this </w:t>
      </w:r>
      <w:r w:rsidR="00EC7E5E" w:rsidRPr="00936A09">
        <w:rPr>
          <w:sz w:val="22"/>
          <w:szCs w:val="22"/>
          <w:lang w:val="en-US"/>
        </w:rPr>
        <w:t>Contract</w:t>
      </w:r>
      <w:r w:rsidRPr="00936A09">
        <w:rPr>
          <w:sz w:val="22"/>
          <w:szCs w:val="22"/>
          <w:lang w:val="en-US"/>
        </w:rPr>
        <w:t>) and all new Staff appointed throughout the Term shall also complete the t</w:t>
      </w:r>
      <w:r w:rsidR="002026F2">
        <w:rPr>
          <w:sz w:val="22"/>
          <w:szCs w:val="22"/>
          <w:lang w:val="en-US"/>
        </w:rPr>
        <w:t xml:space="preserve">raining. </w:t>
      </w:r>
      <w:r w:rsidRPr="00936A09">
        <w:rPr>
          <w:sz w:val="22"/>
          <w:szCs w:val="22"/>
          <w:lang w:val="en-US"/>
        </w:rPr>
        <w:t>The Supplier shall further ensure that al</w:t>
      </w:r>
      <w:r w:rsidR="00120BCD">
        <w:rPr>
          <w:sz w:val="22"/>
          <w:szCs w:val="22"/>
          <w:lang w:val="en-US"/>
        </w:rPr>
        <w:t xml:space="preserve">l Staff complete any extra </w:t>
      </w:r>
      <w:r w:rsidRPr="00936A09">
        <w:rPr>
          <w:sz w:val="22"/>
          <w:szCs w:val="22"/>
          <w:lang w:val="en-US"/>
        </w:rPr>
        <w:t xml:space="preserve">training that the </w:t>
      </w:r>
      <w:r w:rsidR="009B4F10">
        <w:rPr>
          <w:sz w:val="22"/>
          <w:szCs w:val="22"/>
          <w:lang w:val="en-US"/>
        </w:rPr>
        <w:t>University</w:t>
      </w:r>
      <w:r w:rsidRPr="00936A09">
        <w:rPr>
          <w:sz w:val="22"/>
          <w:szCs w:val="22"/>
          <w:lang w:val="en-US"/>
        </w:rPr>
        <w:t xml:space="preserve"> makes available to its own staff and notifies the Supplier in writing that it is appropriate for the Staff. </w:t>
      </w:r>
    </w:p>
    <w:p w14:paraId="53EEF873" w14:textId="72A3C9E9" w:rsidR="00936A09" w:rsidRPr="00936A09" w:rsidRDefault="00936A09" w:rsidP="006810EA">
      <w:pPr>
        <w:pStyle w:val="MRNumberedHeading1"/>
        <w:keepNext w:val="0"/>
        <w:keepLines w:val="0"/>
        <w:widowControl w:val="0"/>
        <w:spacing w:line="240" w:lineRule="auto"/>
        <w:ind w:left="706" w:hanging="706"/>
        <w:jc w:val="both"/>
        <w:rPr>
          <w:rFonts w:ascii="Arial" w:hAnsi="Arial" w:cs="Arial"/>
          <w:b/>
          <w:color w:val="auto"/>
        </w:rPr>
      </w:pPr>
      <w:bookmarkStart w:id="20" w:name="_Ref318707585"/>
      <w:r w:rsidRPr="00936A09">
        <w:rPr>
          <w:rFonts w:ascii="Arial" w:hAnsi="Arial" w:cs="Arial"/>
          <w:b/>
          <w:color w:val="auto"/>
        </w:rPr>
        <w:t xml:space="preserve">Quality assurance standards </w:t>
      </w:r>
      <w:r w:rsidR="007F7D3F">
        <w:rPr>
          <w:rFonts w:ascii="Arial" w:hAnsi="Arial" w:cs="Arial"/>
          <w:b/>
          <w:color w:val="auto"/>
        </w:rPr>
        <w:fldChar w:fldCharType="begin">
          <w:ffData>
            <w:name w:val="Check1"/>
            <w:enabled/>
            <w:calcOnExit w:val="0"/>
            <w:checkBox>
              <w:size w:val="20"/>
              <w:default w:val="1"/>
            </w:checkBox>
          </w:ffData>
        </w:fldChar>
      </w:r>
      <w:bookmarkStart w:id="21" w:name="Check1"/>
      <w:r w:rsidR="007F7D3F">
        <w:rPr>
          <w:rFonts w:ascii="Arial" w:hAnsi="Arial" w:cs="Arial"/>
          <w:b/>
          <w:color w:val="auto"/>
        </w:rPr>
        <w:instrText xml:space="preserve"> FORMCHECKBOX </w:instrText>
      </w:r>
      <w:r w:rsidR="00660332">
        <w:rPr>
          <w:rFonts w:ascii="Arial" w:hAnsi="Arial" w:cs="Arial"/>
          <w:b/>
          <w:color w:val="auto"/>
        </w:rPr>
      </w:r>
      <w:r w:rsidR="00660332">
        <w:rPr>
          <w:rFonts w:ascii="Arial" w:hAnsi="Arial" w:cs="Arial"/>
          <w:b/>
          <w:color w:val="auto"/>
        </w:rPr>
        <w:fldChar w:fldCharType="separate"/>
      </w:r>
      <w:r w:rsidR="007F7D3F">
        <w:rPr>
          <w:rFonts w:ascii="Arial" w:hAnsi="Arial" w:cs="Arial"/>
          <w:b/>
          <w:color w:val="auto"/>
        </w:rPr>
        <w:fldChar w:fldCharType="end"/>
      </w:r>
      <w:bookmarkEnd w:id="21"/>
      <w:r w:rsidRPr="00936A09">
        <w:rPr>
          <w:rFonts w:ascii="Arial" w:hAnsi="Arial" w:cs="Arial"/>
          <w:b/>
          <w:color w:val="auto"/>
        </w:rPr>
        <w:t xml:space="preserve"> (only applicable to th</w:t>
      </w:r>
      <w:r w:rsidR="006B7272">
        <w:rPr>
          <w:rFonts w:ascii="Arial" w:hAnsi="Arial" w:cs="Arial"/>
          <w:b/>
          <w:color w:val="auto"/>
        </w:rPr>
        <w:t>e Contract if this box is checked</w:t>
      </w:r>
      <w:r w:rsidR="00116289">
        <w:rPr>
          <w:rFonts w:ascii="Arial" w:hAnsi="Arial" w:cs="Arial"/>
          <w:b/>
          <w:color w:val="auto"/>
        </w:rPr>
        <w:t xml:space="preserve"> and the standards are listed</w:t>
      </w:r>
      <w:r w:rsidRPr="00936A09">
        <w:rPr>
          <w:rFonts w:ascii="Arial" w:hAnsi="Arial" w:cs="Arial"/>
          <w:b/>
          <w:color w:val="auto"/>
        </w:rPr>
        <w:t>)</w:t>
      </w:r>
    </w:p>
    <w:p w14:paraId="11BE3CE8" w14:textId="77777777" w:rsidR="00EF782F" w:rsidRDefault="00EF782F" w:rsidP="003539AD">
      <w:pPr>
        <w:pStyle w:val="MRNumberedHeading2"/>
        <w:spacing w:line="240" w:lineRule="auto"/>
        <w:jc w:val="both"/>
        <w:rPr>
          <w:sz w:val="22"/>
          <w:szCs w:val="22"/>
          <w:lang w:val="en-US"/>
        </w:rPr>
      </w:pPr>
      <w:r w:rsidRPr="00936A09">
        <w:rPr>
          <w:sz w:val="22"/>
          <w:szCs w:val="22"/>
          <w:lang w:val="en-US"/>
        </w:rPr>
        <w:t xml:space="preserve">The quality assurance standards </w:t>
      </w:r>
      <w:r w:rsidR="001C7C3E">
        <w:rPr>
          <w:sz w:val="22"/>
          <w:szCs w:val="22"/>
          <w:lang w:val="en-US"/>
        </w:rPr>
        <w:t>detailed in Schedule 5 shall apply to this Contract</w:t>
      </w:r>
      <w:r w:rsidRPr="00936A09">
        <w:rPr>
          <w:sz w:val="22"/>
          <w:szCs w:val="22"/>
          <w:lang w:val="en-US"/>
        </w:rPr>
        <w:t>.</w:t>
      </w:r>
    </w:p>
    <w:p w14:paraId="4A333DB0" w14:textId="65688463" w:rsidR="00936A09" w:rsidRPr="00936A09" w:rsidRDefault="001912C3" w:rsidP="006810EA">
      <w:pPr>
        <w:pStyle w:val="MRNumberedHeading1"/>
        <w:keepNext w:val="0"/>
        <w:keepLines w:val="0"/>
        <w:widowControl w:val="0"/>
        <w:spacing w:line="240" w:lineRule="auto"/>
        <w:ind w:left="706" w:hanging="706"/>
        <w:jc w:val="both"/>
        <w:rPr>
          <w:rFonts w:ascii="Arial" w:hAnsi="Arial" w:cs="Arial"/>
          <w:b/>
          <w:color w:val="auto"/>
        </w:rPr>
      </w:pPr>
      <w:bookmarkStart w:id="22" w:name="_Ref351037279"/>
      <w:r>
        <w:rPr>
          <w:rFonts w:ascii="Arial" w:hAnsi="Arial" w:cs="Arial"/>
          <w:b/>
          <w:color w:val="auto"/>
        </w:rPr>
        <w:t>Different</w:t>
      </w:r>
      <w:r w:rsidR="00936A09" w:rsidRPr="00936A09">
        <w:rPr>
          <w:rFonts w:ascii="Arial" w:hAnsi="Arial" w:cs="Arial"/>
          <w:b/>
          <w:color w:val="auto"/>
        </w:rPr>
        <w:t xml:space="preserve"> levels and/or types of insurance </w:t>
      </w:r>
      <w:r w:rsidR="007F7D3F">
        <w:rPr>
          <w:rFonts w:ascii="Arial" w:hAnsi="Arial" w:cs="Arial"/>
          <w:b/>
          <w:color w:val="auto"/>
        </w:rPr>
        <w:fldChar w:fldCharType="begin">
          <w:ffData>
            <w:name w:val=""/>
            <w:enabled/>
            <w:calcOnExit w:val="0"/>
            <w:checkBox>
              <w:size w:val="20"/>
              <w:default w:val="1"/>
            </w:checkBox>
          </w:ffData>
        </w:fldChar>
      </w:r>
      <w:r w:rsidR="007F7D3F">
        <w:rPr>
          <w:rFonts w:ascii="Arial" w:hAnsi="Arial" w:cs="Arial"/>
          <w:b/>
          <w:color w:val="auto"/>
        </w:rPr>
        <w:instrText xml:space="preserve"> FORMCHECKBOX </w:instrText>
      </w:r>
      <w:r w:rsidR="00660332">
        <w:rPr>
          <w:rFonts w:ascii="Arial" w:hAnsi="Arial" w:cs="Arial"/>
          <w:b/>
          <w:color w:val="auto"/>
        </w:rPr>
      </w:r>
      <w:r w:rsidR="00660332">
        <w:rPr>
          <w:rFonts w:ascii="Arial" w:hAnsi="Arial" w:cs="Arial"/>
          <w:b/>
          <w:color w:val="auto"/>
        </w:rPr>
        <w:fldChar w:fldCharType="separate"/>
      </w:r>
      <w:r w:rsidR="007F7D3F">
        <w:rPr>
          <w:rFonts w:ascii="Arial" w:hAnsi="Arial" w:cs="Arial"/>
          <w:b/>
          <w:color w:val="auto"/>
        </w:rPr>
        <w:fldChar w:fldCharType="end"/>
      </w:r>
      <w:r w:rsidR="00936A09" w:rsidRPr="00936A09">
        <w:rPr>
          <w:rFonts w:ascii="Arial" w:hAnsi="Arial" w:cs="Arial"/>
          <w:b/>
          <w:color w:val="auto"/>
        </w:rPr>
        <w:t xml:space="preserve"> (only applicable to th</w:t>
      </w:r>
      <w:r w:rsidR="006B7272">
        <w:rPr>
          <w:rFonts w:ascii="Arial" w:hAnsi="Arial" w:cs="Arial"/>
          <w:b/>
          <w:color w:val="auto"/>
        </w:rPr>
        <w:t>e Contract if this box is checked</w:t>
      </w:r>
      <w:r w:rsidR="00116289">
        <w:rPr>
          <w:rFonts w:ascii="Arial" w:hAnsi="Arial" w:cs="Arial"/>
          <w:b/>
          <w:color w:val="auto"/>
        </w:rPr>
        <w:t xml:space="preserve"> and the table sets out the requirements</w:t>
      </w:r>
      <w:r w:rsidR="00936A09" w:rsidRPr="00936A09">
        <w:rPr>
          <w:rFonts w:ascii="Arial" w:hAnsi="Arial" w:cs="Arial"/>
          <w:b/>
          <w:color w:val="auto"/>
        </w:rPr>
        <w:t>)</w:t>
      </w:r>
    </w:p>
    <w:p w14:paraId="2AD265A0" w14:textId="77777777" w:rsidR="00AF29CC" w:rsidRDefault="00AF29CC" w:rsidP="003539AD">
      <w:pPr>
        <w:pStyle w:val="MRNumberedHeading2"/>
        <w:spacing w:line="240" w:lineRule="auto"/>
        <w:rPr>
          <w:sz w:val="22"/>
          <w:szCs w:val="22"/>
          <w:lang w:val="en-US"/>
        </w:rPr>
      </w:pPr>
      <w:r w:rsidRPr="00936A09">
        <w:rPr>
          <w:sz w:val="22"/>
          <w:szCs w:val="22"/>
          <w:lang w:val="en-US"/>
        </w:rPr>
        <w:t xml:space="preserve">The Supplier shall </w:t>
      </w:r>
      <w:r w:rsidR="000D5219" w:rsidRPr="00936A09">
        <w:rPr>
          <w:sz w:val="22"/>
          <w:szCs w:val="22"/>
          <w:lang w:val="en-US"/>
        </w:rPr>
        <w:t xml:space="preserve">put in place and </w:t>
      </w:r>
      <w:r w:rsidRPr="00936A09">
        <w:rPr>
          <w:sz w:val="22"/>
          <w:szCs w:val="22"/>
          <w:lang w:val="en-US"/>
        </w:rPr>
        <w:t>maintain in force the following insurances with the following minimum cover</w:t>
      </w:r>
      <w:r w:rsidR="000D5219" w:rsidRPr="00936A09">
        <w:rPr>
          <w:sz w:val="22"/>
          <w:szCs w:val="22"/>
          <w:lang w:val="en-US"/>
        </w:rPr>
        <w:t xml:space="preserve"> per claim</w:t>
      </w:r>
      <w:r w:rsidRPr="00936A09">
        <w:rPr>
          <w:sz w:val="22"/>
          <w:szCs w:val="22"/>
          <w:lang w:val="en-US"/>
        </w:rPr>
        <w:t>:</w:t>
      </w:r>
      <w:bookmarkEnd w:id="20"/>
      <w:bookmarkEnd w:id="22"/>
    </w:p>
    <w:p w14:paraId="6491790C" w14:textId="77777777" w:rsidR="006B1320" w:rsidRDefault="006B1320" w:rsidP="006B1320">
      <w:pPr>
        <w:pStyle w:val="MRNumberedHeading2"/>
        <w:numPr>
          <w:ilvl w:val="0"/>
          <w:numId w:val="0"/>
        </w:numPr>
        <w:spacing w:before="0" w:line="240" w:lineRule="auto"/>
        <w:ind w:left="720"/>
        <w:rPr>
          <w:sz w:val="22"/>
          <w:szCs w:val="22"/>
          <w:lang w:val="en-US"/>
        </w:rPr>
      </w:pPr>
    </w:p>
    <w:tbl>
      <w:tblPr>
        <w:tblStyle w:val="TableGrid"/>
        <w:tblW w:w="0" w:type="auto"/>
        <w:tblInd w:w="810" w:type="dxa"/>
        <w:tblLook w:val="01E0" w:firstRow="1" w:lastRow="1" w:firstColumn="1" w:lastColumn="1" w:noHBand="0" w:noVBand="0"/>
      </w:tblPr>
      <w:tblGrid>
        <w:gridCol w:w="3786"/>
        <w:gridCol w:w="4423"/>
      </w:tblGrid>
      <w:tr w:rsidR="00AF29CC" w14:paraId="1C14FC30" w14:textId="77777777" w:rsidTr="00AF29CC">
        <w:tc>
          <w:tcPr>
            <w:tcW w:w="3812" w:type="dxa"/>
          </w:tcPr>
          <w:p w14:paraId="3BDDBDF7" w14:textId="77777777" w:rsidR="00AF29CC" w:rsidRPr="00936A09" w:rsidRDefault="00AF29CC" w:rsidP="003539AD">
            <w:pPr>
              <w:pStyle w:val="MRNumberedHeading1"/>
              <w:keepNext w:val="0"/>
              <w:keepLines w:val="0"/>
              <w:widowControl w:val="0"/>
              <w:numPr>
                <w:ilvl w:val="0"/>
                <w:numId w:val="0"/>
              </w:numPr>
              <w:spacing w:line="240" w:lineRule="auto"/>
              <w:jc w:val="both"/>
              <w:rPr>
                <w:rFonts w:ascii="Arial" w:hAnsi="Arial" w:cs="Arial"/>
                <w:b/>
                <w:color w:val="auto"/>
                <w:lang w:val="en-US"/>
              </w:rPr>
            </w:pPr>
            <w:r w:rsidRPr="00936A09">
              <w:rPr>
                <w:rFonts w:ascii="Arial" w:hAnsi="Arial" w:cs="Arial"/>
                <w:b/>
                <w:color w:val="auto"/>
                <w:lang w:val="en-US"/>
              </w:rPr>
              <w:t>Type of insurance required</w:t>
            </w:r>
          </w:p>
        </w:tc>
        <w:tc>
          <w:tcPr>
            <w:tcW w:w="4456" w:type="dxa"/>
          </w:tcPr>
          <w:p w14:paraId="44CD8931" w14:textId="77777777" w:rsidR="00AF29CC" w:rsidRPr="00936A09" w:rsidRDefault="00AF29CC" w:rsidP="003539AD">
            <w:pPr>
              <w:pStyle w:val="MRNumberedHeading1"/>
              <w:keepNext w:val="0"/>
              <w:keepLines w:val="0"/>
              <w:widowControl w:val="0"/>
              <w:numPr>
                <w:ilvl w:val="0"/>
                <w:numId w:val="0"/>
              </w:numPr>
              <w:spacing w:line="240" w:lineRule="auto"/>
              <w:jc w:val="both"/>
              <w:rPr>
                <w:rFonts w:ascii="Arial" w:hAnsi="Arial" w:cs="Arial"/>
                <w:b/>
                <w:color w:val="auto"/>
                <w:lang w:val="en-US"/>
              </w:rPr>
            </w:pPr>
            <w:r w:rsidRPr="00936A09">
              <w:rPr>
                <w:rFonts w:ascii="Arial" w:hAnsi="Arial" w:cs="Arial"/>
                <w:b/>
                <w:color w:val="auto"/>
                <w:lang w:val="en-US"/>
              </w:rPr>
              <w:t>Minimum cover</w:t>
            </w:r>
          </w:p>
        </w:tc>
      </w:tr>
      <w:tr w:rsidR="00AF29CC" w:rsidRPr="001C7C3E" w14:paraId="30815BE2" w14:textId="77777777" w:rsidTr="00AF29CC">
        <w:tc>
          <w:tcPr>
            <w:tcW w:w="3812" w:type="dxa"/>
          </w:tcPr>
          <w:p w14:paraId="6C1B79AD" w14:textId="77777777" w:rsidR="00AF29CC" w:rsidRPr="001C7C3E" w:rsidRDefault="000D5219" w:rsidP="003539AD">
            <w:pPr>
              <w:pStyle w:val="MRNumberedHeading1"/>
              <w:keepNext w:val="0"/>
              <w:keepLines w:val="0"/>
              <w:widowControl w:val="0"/>
              <w:numPr>
                <w:ilvl w:val="0"/>
                <w:numId w:val="0"/>
              </w:numPr>
              <w:spacing w:line="240" w:lineRule="auto"/>
              <w:jc w:val="both"/>
              <w:rPr>
                <w:rFonts w:ascii="Arial" w:hAnsi="Arial" w:cs="Arial"/>
                <w:color w:val="auto"/>
                <w:lang w:val="en-US"/>
              </w:rPr>
            </w:pPr>
            <w:r w:rsidRPr="001C7C3E">
              <w:rPr>
                <w:rFonts w:ascii="Arial" w:hAnsi="Arial" w:cs="Arial"/>
                <w:color w:val="auto"/>
                <w:lang w:val="en-US"/>
              </w:rPr>
              <w:t>[Employer’s Liability</w:t>
            </w:r>
            <w:r w:rsidR="00AF29CC" w:rsidRPr="001C7C3E">
              <w:rPr>
                <w:rFonts w:ascii="Arial" w:hAnsi="Arial" w:cs="Arial"/>
                <w:color w:val="auto"/>
                <w:lang w:val="en-US"/>
              </w:rPr>
              <w:t>]</w:t>
            </w:r>
          </w:p>
        </w:tc>
        <w:tc>
          <w:tcPr>
            <w:tcW w:w="4456" w:type="dxa"/>
          </w:tcPr>
          <w:p w14:paraId="7517E38C" w14:textId="24DC21E6" w:rsidR="00AF29CC" w:rsidRPr="001C7C3E" w:rsidRDefault="005B4C81" w:rsidP="00E24EF1">
            <w:pPr>
              <w:pStyle w:val="MRNumberedHeading1"/>
              <w:keepNext w:val="0"/>
              <w:keepLines w:val="0"/>
              <w:widowControl w:val="0"/>
              <w:numPr>
                <w:ilvl w:val="0"/>
                <w:numId w:val="0"/>
              </w:numPr>
              <w:spacing w:line="240" w:lineRule="auto"/>
              <w:jc w:val="both"/>
              <w:rPr>
                <w:rFonts w:ascii="Arial" w:hAnsi="Arial" w:cs="Arial"/>
                <w:color w:val="auto"/>
                <w:lang w:val="en-US"/>
              </w:rPr>
            </w:pPr>
            <w:r>
              <w:rPr>
                <w:rFonts w:ascii="Arial" w:hAnsi="Arial" w:cs="Arial"/>
                <w:color w:val="auto"/>
                <w:lang w:val="en-US"/>
              </w:rPr>
              <w:t xml:space="preserve">£10,000,000 </w:t>
            </w:r>
          </w:p>
        </w:tc>
      </w:tr>
      <w:tr w:rsidR="00AF29CC" w:rsidRPr="001C7C3E" w14:paraId="4B0AA3EF" w14:textId="77777777" w:rsidTr="00AF29CC">
        <w:tc>
          <w:tcPr>
            <w:tcW w:w="3812" w:type="dxa"/>
          </w:tcPr>
          <w:p w14:paraId="6DAEC7D6" w14:textId="77777777" w:rsidR="00AF29CC" w:rsidRPr="001C7C3E" w:rsidRDefault="000D5219" w:rsidP="003539AD">
            <w:pPr>
              <w:pStyle w:val="MRNumberedHeading1"/>
              <w:keepNext w:val="0"/>
              <w:keepLines w:val="0"/>
              <w:widowControl w:val="0"/>
              <w:numPr>
                <w:ilvl w:val="0"/>
                <w:numId w:val="0"/>
              </w:numPr>
              <w:spacing w:line="240" w:lineRule="auto"/>
              <w:jc w:val="both"/>
              <w:rPr>
                <w:rFonts w:ascii="Arial" w:hAnsi="Arial" w:cs="Arial"/>
                <w:color w:val="auto"/>
                <w:lang w:val="en-US"/>
              </w:rPr>
            </w:pPr>
            <w:r w:rsidRPr="001C7C3E">
              <w:rPr>
                <w:rFonts w:ascii="Arial" w:hAnsi="Arial" w:cs="Arial"/>
                <w:color w:val="auto"/>
                <w:lang w:val="en-US"/>
              </w:rPr>
              <w:t>[Public Liability</w:t>
            </w:r>
            <w:r w:rsidR="00AF29CC" w:rsidRPr="001C7C3E">
              <w:rPr>
                <w:rFonts w:ascii="Arial" w:hAnsi="Arial" w:cs="Arial"/>
                <w:color w:val="auto"/>
                <w:lang w:val="en-US"/>
              </w:rPr>
              <w:t>]</w:t>
            </w:r>
          </w:p>
        </w:tc>
        <w:tc>
          <w:tcPr>
            <w:tcW w:w="4456" w:type="dxa"/>
          </w:tcPr>
          <w:p w14:paraId="65355BAB" w14:textId="7A4940C2" w:rsidR="00AF29CC" w:rsidRPr="001C7C3E" w:rsidRDefault="005B4C81" w:rsidP="00E24EF1">
            <w:pPr>
              <w:pStyle w:val="MRNumberedHeading1"/>
              <w:keepNext w:val="0"/>
              <w:keepLines w:val="0"/>
              <w:widowControl w:val="0"/>
              <w:numPr>
                <w:ilvl w:val="0"/>
                <w:numId w:val="0"/>
              </w:numPr>
              <w:spacing w:line="240" w:lineRule="auto"/>
              <w:jc w:val="both"/>
              <w:rPr>
                <w:rFonts w:ascii="Arial" w:hAnsi="Arial" w:cs="Arial"/>
                <w:color w:val="auto"/>
                <w:lang w:val="en-US"/>
              </w:rPr>
            </w:pPr>
            <w:r>
              <w:rPr>
                <w:rFonts w:ascii="Arial" w:hAnsi="Arial" w:cs="Arial"/>
                <w:color w:val="auto"/>
                <w:lang w:val="en-US"/>
              </w:rPr>
              <w:t>£10,000,000</w:t>
            </w:r>
          </w:p>
        </w:tc>
      </w:tr>
      <w:tr w:rsidR="00AF29CC" w:rsidRPr="001C7C3E" w14:paraId="1674E17B" w14:textId="77777777" w:rsidTr="00AF29CC">
        <w:tc>
          <w:tcPr>
            <w:tcW w:w="3812" w:type="dxa"/>
          </w:tcPr>
          <w:p w14:paraId="723FE87B" w14:textId="77777777" w:rsidR="00AF29CC" w:rsidRPr="001C7C3E" w:rsidRDefault="000D5219" w:rsidP="003539AD">
            <w:pPr>
              <w:pStyle w:val="MRNumberedHeading1"/>
              <w:keepNext w:val="0"/>
              <w:keepLines w:val="0"/>
              <w:widowControl w:val="0"/>
              <w:numPr>
                <w:ilvl w:val="0"/>
                <w:numId w:val="0"/>
              </w:numPr>
              <w:spacing w:line="240" w:lineRule="auto"/>
              <w:jc w:val="both"/>
              <w:rPr>
                <w:rFonts w:ascii="Arial" w:hAnsi="Arial" w:cs="Arial"/>
                <w:color w:val="auto"/>
                <w:lang w:val="en-US"/>
              </w:rPr>
            </w:pPr>
            <w:r w:rsidRPr="001C7C3E">
              <w:rPr>
                <w:rFonts w:ascii="Arial" w:hAnsi="Arial" w:cs="Arial"/>
                <w:color w:val="auto"/>
                <w:lang w:val="en-US"/>
              </w:rPr>
              <w:t>[Professional Indemnity</w:t>
            </w:r>
            <w:r w:rsidR="00AF29CC" w:rsidRPr="001C7C3E">
              <w:rPr>
                <w:rFonts w:ascii="Arial" w:hAnsi="Arial" w:cs="Arial"/>
                <w:color w:val="auto"/>
                <w:lang w:val="en-US"/>
              </w:rPr>
              <w:t>]</w:t>
            </w:r>
          </w:p>
        </w:tc>
        <w:tc>
          <w:tcPr>
            <w:tcW w:w="4456" w:type="dxa"/>
          </w:tcPr>
          <w:p w14:paraId="18C69CAA" w14:textId="7C11C770" w:rsidR="00AF29CC" w:rsidRPr="001C7C3E" w:rsidRDefault="00E24EF1" w:rsidP="003539AD">
            <w:pPr>
              <w:pStyle w:val="MRNumberedHeading1"/>
              <w:keepNext w:val="0"/>
              <w:keepLines w:val="0"/>
              <w:widowControl w:val="0"/>
              <w:numPr>
                <w:ilvl w:val="0"/>
                <w:numId w:val="0"/>
              </w:numPr>
              <w:spacing w:line="240" w:lineRule="auto"/>
              <w:jc w:val="both"/>
              <w:rPr>
                <w:rFonts w:ascii="Arial" w:hAnsi="Arial" w:cs="Arial"/>
                <w:color w:val="auto"/>
                <w:lang w:val="en-US"/>
              </w:rPr>
            </w:pPr>
            <w:r w:rsidRPr="00E24EF1">
              <w:rPr>
                <w:rFonts w:ascii="Arial" w:hAnsi="Arial" w:cs="Arial"/>
                <w:color w:val="auto"/>
                <w:highlight w:val="yellow"/>
                <w:lang w:val="en-US"/>
              </w:rPr>
              <w:t>N/A</w:t>
            </w:r>
          </w:p>
        </w:tc>
      </w:tr>
      <w:tr w:rsidR="000D5219" w:rsidRPr="001C7C3E" w14:paraId="576AD013" w14:textId="77777777" w:rsidTr="00AF29CC">
        <w:tc>
          <w:tcPr>
            <w:tcW w:w="3812" w:type="dxa"/>
          </w:tcPr>
          <w:p w14:paraId="1CFAD63F" w14:textId="77777777" w:rsidR="000D5219" w:rsidRPr="001C7C3E" w:rsidRDefault="000D5219" w:rsidP="003539AD">
            <w:pPr>
              <w:pStyle w:val="MRNumberedHeading1"/>
              <w:keepNext w:val="0"/>
              <w:keepLines w:val="0"/>
              <w:widowControl w:val="0"/>
              <w:numPr>
                <w:ilvl w:val="0"/>
                <w:numId w:val="0"/>
              </w:numPr>
              <w:spacing w:line="240" w:lineRule="auto"/>
              <w:jc w:val="both"/>
              <w:rPr>
                <w:rFonts w:ascii="Arial" w:hAnsi="Arial" w:cs="Arial"/>
                <w:color w:val="auto"/>
                <w:lang w:val="en-US"/>
              </w:rPr>
            </w:pPr>
            <w:r w:rsidRPr="001C7C3E">
              <w:rPr>
                <w:rFonts w:ascii="Arial" w:hAnsi="Arial" w:cs="Arial"/>
                <w:color w:val="auto"/>
                <w:lang w:val="en-US"/>
              </w:rPr>
              <w:t>[Insert other types of insurance as appropriate]</w:t>
            </w:r>
          </w:p>
        </w:tc>
        <w:tc>
          <w:tcPr>
            <w:tcW w:w="4456" w:type="dxa"/>
          </w:tcPr>
          <w:p w14:paraId="5DF9E8F4" w14:textId="5F6C70BA" w:rsidR="000D5219" w:rsidRPr="001C7C3E" w:rsidRDefault="00E24EF1" w:rsidP="003539AD">
            <w:pPr>
              <w:pStyle w:val="MRNumberedHeading1"/>
              <w:keepNext w:val="0"/>
              <w:keepLines w:val="0"/>
              <w:widowControl w:val="0"/>
              <w:numPr>
                <w:ilvl w:val="0"/>
                <w:numId w:val="0"/>
              </w:numPr>
              <w:spacing w:line="240" w:lineRule="auto"/>
              <w:jc w:val="both"/>
              <w:rPr>
                <w:rFonts w:ascii="Arial" w:hAnsi="Arial" w:cs="Arial"/>
                <w:color w:val="auto"/>
                <w:lang w:val="en-US"/>
              </w:rPr>
            </w:pPr>
            <w:r w:rsidRPr="00E24EF1">
              <w:rPr>
                <w:rFonts w:ascii="Arial" w:hAnsi="Arial" w:cs="Arial"/>
                <w:color w:val="auto"/>
                <w:highlight w:val="yellow"/>
                <w:lang w:val="en-US"/>
              </w:rPr>
              <w:t>N/A</w:t>
            </w:r>
          </w:p>
        </w:tc>
      </w:tr>
    </w:tbl>
    <w:p w14:paraId="37BD5746" w14:textId="77777777" w:rsidR="00632C39" w:rsidRDefault="00632C39" w:rsidP="00632C39">
      <w:pPr>
        <w:rPr>
          <w:lang w:val="en-US"/>
        </w:rPr>
      </w:pPr>
      <w:bookmarkStart w:id="23" w:name="_Ref327449209"/>
    </w:p>
    <w:p w14:paraId="75C9E142" w14:textId="56D4F9F2" w:rsidR="00936A09" w:rsidRPr="00767853" w:rsidRDefault="00EC4742" w:rsidP="006810EA">
      <w:pPr>
        <w:pStyle w:val="MRNumberedHeading1"/>
        <w:keepNext w:val="0"/>
        <w:keepLines w:val="0"/>
        <w:widowControl w:val="0"/>
        <w:tabs>
          <w:tab w:val="clear" w:pos="720"/>
          <w:tab w:val="num" w:pos="702"/>
        </w:tabs>
        <w:spacing w:line="240" w:lineRule="auto"/>
        <w:ind w:left="706" w:hanging="706"/>
        <w:jc w:val="both"/>
        <w:rPr>
          <w:rFonts w:ascii="Arial" w:hAnsi="Arial" w:cs="Arial"/>
          <w:b/>
          <w:color w:val="auto"/>
          <w:lang w:val="en-US"/>
        </w:rPr>
      </w:pPr>
      <w:r>
        <w:rPr>
          <w:rFonts w:ascii="Arial" w:hAnsi="Arial" w:cs="Arial"/>
          <w:b/>
          <w:color w:val="auto"/>
          <w:lang w:val="en-US"/>
        </w:rPr>
        <w:t xml:space="preserve">Further </w:t>
      </w:r>
      <w:r w:rsidR="009B4F10">
        <w:rPr>
          <w:rFonts w:ascii="Arial" w:hAnsi="Arial" w:cs="Arial"/>
          <w:b/>
          <w:color w:val="auto"/>
          <w:lang w:val="en-US"/>
        </w:rPr>
        <w:t>University</w:t>
      </w:r>
      <w:r w:rsidR="00936A09" w:rsidRPr="00767853">
        <w:rPr>
          <w:rFonts w:ascii="Arial" w:hAnsi="Arial" w:cs="Arial"/>
          <w:b/>
          <w:color w:val="auto"/>
          <w:lang w:val="en-US"/>
        </w:rPr>
        <w:t xml:space="preserve"> obligations</w:t>
      </w:r>
      <w:r w:rsidR="00936A09">
        <w:rPr>
          <w:rFonts w:ascii="Arial" w:hAnsi="Arial" w:cs="Arial"/>
          <w:b/>
          <w:color w:val="auto"/>
          <w:lang w:val="en-US"/>
        </w:rPr>
        <w:t xml:space="preserve"> </w:t>
      </w:r>
      <w:r w:rsidR="007F7D3F">
        <w:rPr>
          <w:rFonts w:ascii="Arial" w:hAnsi="Arial" w:cs="Arial"/>
          <w:b/>
          <w:color w:val="auto"/>
          <w:lang w:val="en-US"/>
        </w:rPr>
        <w:fldChar w:fldCharType="begin">
          <w:ffData>
            <w:name w:val=""/>
            <w:enabled/>
            <w:calcOnExit w:val="0"/>
            <w:checkBox>
              <w:size w:val="20"/>
              <w:default w:val="1"/>
            </w:checkBox>
          </w:ffData>
        </w:fldChar>
      </w:r>
      <w:r w:rsidR="007F7D3F">
        <w:rPr>
          <w:rFonts w:ascii="Arial" w:hAnsi="Arial" w:cs="Arial"/>
          <w:b/>
          <w:color w:val="auto"/>
          <w:lang w:val="en-US"/>
        </w:rPr>
        <w:instrText xml:space="preserve"> FORMCHECKBOX </w:instrText>
      </w:r>
      <w:r w:rsidR="00660332">
        <w:rPr>
          <w:rFonts w:ascii="Arial" w:hAnsi="Arial" w:cs="Arial"/>
          <w:b/>
          <w:color w:val="auto"/>
          <w:lang w:val="en-US"/>
        </w:rPr>
      </w:r>
      <w:r w:rsidR="00660332">
        <w:rPr>
          <w:rFonts w:ascii="Arial" w:hAnsi="Arial" w:cs="Arial"/>
          <w:b/>
          <w:color w:val="auto"/>
          <w:lang w:val="en-US"/>
        </w:rPr>
        <w:fldChar w:fldCharType="separate"/>
      </w:r>
      <w:r w:rsidR="007F7D3F">
        <w:rPr>
          <w:rFonts w:ascii="Arial" w:hAnsi="Arial" w:cs="Arial"/>
          <w:b/>
          <w:color w:val="auto"/>
          <w:lang w:val="en-US"/>
        </w:rPr>
        <w:fldChar w:fldCharType="end"/>
      </w:r>
      <w:r w:rsidR="00936A09">
        <w:rPr>
          <w:rFonts w:ascii="Arial" w:hAnsi="Arial" w:cs="Arial"/>
          <w:b/>
          <w:color w:val="auto"/>
          <w:lang w:val="en-US"/>
        </w:rPr>
        <w:t xml:space="preserve"> (only applicable to th</w:t>
      </w:r>
      <w:r w:rsidR="006B7272">
        <w:rPr>
          <w:rFonts w:ascii="Arial" w:hAnsi="Arial" w:cs="Arial"/>
          <w:b/>
          <w:color w:val="auto"/>
          <w:lang w:val="en-US"/>
        </w:rPr>
        <w:t>e Contract if this box is checked</w:t>
      </w:r>
      <w:r w:rsidR="00116289">
        <w:rPr>
          <w:rFonts w:ascii="Arial" w:hAnsi="Arial" w:cs="Arial"/>
          <w:b/>
          <w:color w:val="auto"/>
          <w:lang w:val="en-US"/>
        </w:rPr>
        <w:t xml:space="preserve"> and the Schedule inserted</w:t>
      </w:r>
      <w:r w:rsidR="00936A09">
        <w:rPr>
          <w:rFonts w:ascii="Arial" w:hAnsi="Arial" w:cs="Arial"/>
          <w:b/>
          <w:color w:val="auto"/>
          <w:lang w:val="en-US"/>
        </w:rPr>
        <w:t>)</w:t>
      </w:r>
    </w:p>
    <w:p w14:paraId="5CD39018" w14:textId="5D2980A8" w:rsidR="00936A09" w:rsidRPr="006B1320" w:rsidRDefault="00936A09" w:rsidP="003539AD">
      <w:pPr>
        <w:pStyle w:val="MRNumberedHeading2"/>
        <w:spacing w:line="240" w:lineRule="auto"/>
        <w:jc w:val="both"/>
        <w:rPr>
          <w:sz w:val="22"/>
          <w:szCs w:val="22"/>
          <w:lang w:val="en-US"/>
        </w:rPr>
      </w:pPr>
      <w:r w:rsidRPr="006B1320">
        <w:rPr>
          <w:sz w:val="22"/>
          <w:szCs w:val="22"/>
          <w:lang w:val="en-US"/>
        </w:rPr>
        <w:t xml:space="preserve">The </w:t>
      </w:r>
      <w:r w:rsidR="009B4F10">
        <w:rPr>
          <w:sz w:val="22"/>
          <w:szCs w:val="22"/>
          <w:lang w:val="en-US"/>
        </w:rPr>
        <w:t>University</w:t>
      </w:r>
      <w:r w:rsidRPr="006B1320">
        <w:rPr>
          <w:sz w:val="22"/>
          <w:szCs w:val="22"/>
          <w:lang w:val="en-US"/>
        </w:rPr>
        <w:t xml:space="preserve">’s Obligations are set out in Schedule </w:t>
      </w:r>
      <w:r w:rsidR="00DB3AD4">
        <w:rPr>
          <w:sz w:val="22"/>
          <w:szCs w:val="22"/>
          <w:lang w:val="en-US"/>
        </w:rPr>
        <w:t>5</w:t>
      </w:r>
      <w:r w:rsidRPr="006B1320">
        <w:rPr>
          <w:sz w:val="22"/>
          <w:szCs w:val="22"/>
          <w:lang w:val="en-US"/>
        </w:rPr>
        <w:t>.</w:t>
      </w:r>
      <w:bookmarkEnd w:id="23"/>
    </w:p>
    <w:p w14:paraId="3B4BD0F2" w14:textId="76413430" w:rsidR="00936A09" w:rsidRPr="00E122FB" w:rsidRDefault="00E122FB" w:rsidP="006810EA">
      <w:pPr>
        <w:pStyle w:val="MRNumberedHeading1"/>
        <w:keepNext w:val="0"/>
        <w:keepLines w:val="0"/>
        <w:widowControl w:val="0"/>
        <w:tabs>
          <w:tab w:val="clear" w:pos="720"/>
          <w:tab w:val="num" w:pos="702"/>
        </w:tabs>
        <w:spacing w:line="240" w:lineRule="auto"/>
        <w:ind w:left="706" w:hanging="706"/>
        <w:jc w:val="both"/>
        <w:rPr>
          <w:rFonts w:ascii="Arial" w:hAnsi="Arial" w:cs="Arial"/>
          <w:b/>
          <w:color w:val="auto"/>
          <w:lang w:val="en-US"/>
        </w:rPr>
      </w:pPr>
      <w:bookmarkStart w:id="24" w:name="_Ref352856100"/>
      <w:r w:rsidRPr="00E122FB">
        <w:rPr>
          <w:rFonts w:ascii="Arial" w:hAnsi="Arial" w:cs="Arial"/>
          <w:b/>
          <w:color w:val="auto"/>
          <w:lang w:val="en-US"/>
        </w:rPr>
        <w:t>Assignment of Intellectual Property Rights in deliverables, materials and outputs</w:t>
      </w:r>
      <w:r>
        <w:rPr>
          <w:rFonts w:ascii="Arial" w:hAnsi="Arial" w:cs="Arial"/>
          <w:b/>
          <w:color w:val="auto"/>
          <w:lang w:val="en-US"/>
        </w:rPr>
        <w:t xml:space="preserve"> </w:t>
      </w:r>
      <w:r w:rsidR="007F7D3F">
        <w:rPr>
          <w:rFonts w:ascii="Arial" w:hAnsi="Arial" w:cs="Arial"/>
          <w:b/>
          <w:color w:val="auto"/>
          <w:lang w:val="en-US"/>
        </w:rPr>
        <w:fldChar w:fldCharType="begin">
          <w:ffData>
            <w:name w:val=""/>
            <w:enabled/>
            <w:calcOnExit w:val="0"/>
            <w:checkBox>
              <w:size w:val="20"/>
              <w:default w:val="1"/>
            </w:checkBox>
          </w:ffData>
        </w:fldChar>
      </w:r>
      <w:r w:rsidR="007F7D3F">
        <w:rPr>
          <w:rFonts w:ascii="Arial" w:hAnsi="Arial" w:cs="Arial"/>
          <w:b/>
          <w:color w:val="auto"/>
          <w:lang w:val="en-US"/>
        </w:rPr>
        <w:instrText xml:space="preserve"> FORMCHECKBOX </w:instrText>
      </w:r>
      <w:r w:rsidR="00660332">
        <w:rPr>
          <w:rFonts w:ascii="Arial" w:hAnsi="Arial" w:cs="Arial"/>
          <w:b/>
          <w:color w:val="auto"/>
          <w:lang w:val="en-US"/>
        </w:rPr>
      </w:r>
      <w:r w:rsidR="00660332">
        <w:rPr>
          <w:rFonts w:ascii="Arial" w:hAnsi="Arial" w:cs="Arial"/>
          <w:b/>
          <w:color w:val="auto"/>
          <w:lang w:val="en-US"/>
        </w:rPr>
        <w:fldChar w:fldCharType="separate"/>
      </w:r>
      <w:r w:rsidR="007F7D3F">
        <w:rPr>
          <w:rFonts w:ascii="Arial" w:hAnsi="Arial" w:cs="Arial"/>
          <w:b/>
          <w:color w:val="auto"/>
          <w:lang w:val="en-US"/>
        </w:rPr>
        <w:fldChar w:fldCharType="end"/>
      </w:r>
      <w:r>
        <w:rPr>
          <w:rFonts w:ascii="Arial" w:hAnsi="Arial" w:cs="Arial"/>
          <w:b/>
          <w:color w:val="auto"/>
          <w:lang w:val="en-US"/>
        </w:rPr>
        <w:t xml:space="preserve"> (only applicable to th</w:t>
      </w:r>
      <w:r w:rsidR="006B7272">
        <w:rPr>
          <w:rFonts w:ascii="Arial" w:hAnsi="Arial" w:cs="Arial"/>
          <w:b/>
          <w:color w:val="auto"/>
          <w:lang w:val="en-US"/>
        </w:rPr>
        <w:t>e Contract if this box is checked</w:t>
      </w:r>
      <w:r>
        <w:rPr>
          <w:rFonts w:ascii="Arial" w:hAnsi="Arial" w:cs="Arial"/>
          <w:b/>
          <w:color w:val="auto"/>
          <w:lang w:val="en-US"/>
        </w:rPr>
        <w:t>)</w:t>
      </w:r>
      <w:bookmarkEnd w:id="24"/>
    </w:p>
    <w:p w14:paraId="669BA0CA" w14:textId="77777777" w:rsidR="00F840F2" w:rsidRDefault="00F840F2" w:rsidP="00C6371D">
      <w:pPr>
        <w:rPr>
          <w:rFonts w:cs="Arial"/>
          <w:szCs w:val="22"/>
          <w:lang w:val="en-US"/>
        </w:rPr>
      </w:pPr>
      <w:bookmarkStart w:id="25" w:name="_Ref318698941"/>
      <w:bookmarkStart w:id="26" w:name="_Ref326770459"/>
      <w:bookmarkStart w:id="27" w:name="_Toc303949930"/>
      <w:bookmarkStart w:id="28" w:name="_Toc303950697"/>
      <w:bookmarkStart w:id="29" w:name="_Toc303951477"/>
      <w:bookmarkStart w:id="30" w:name="_Toc304135560"/>
    </w:p>
    <w:p w14:paraId="7B744D28" w14:textId="42F31E0F" w:rsidR="006B6C30" w:rsidRPr="00A43207" w:rsidRDefault="00AF29CC" w:rsidP="00A43207">
      <w:pPr>
        <w:pStyle w:val="MRNumberedHeading2"/>
        <w:spacing w:line="240" w:lineRule="auto"/>
        <w:jc w:val="both"/>
        <w:rPr>
          <w:sz w:val="22"/>
          <w:szCs w:val="22"/>
          <w:lang w:val="en-US"/>
        </w:rPr>
      </w:pPr>
      <w:bookmarkStart w:id="31" w:name="_Ref474487795"/>
      <w:r w:rsidRPr="00A43207">
        <w:rPr>
          <w:sz w:val="22"/>
          <w:szCs w:val="22"/>
          <w:lang w:val="en-US"/>
        </w:rPr>
        <w:t>The Supplier confirms and agrees that all Intellectual Property Rights in and to</w:t>
      </w:r>
      <w:r w:rsidR="00CA24C0" w:rsidRPr="00A43207">
        <w:rPr>
          <w:sz w:val="22"/>
          <w:szCs w:val="22"/>
          <w:lang w:val="en-US"/>
        </w:rPr>
        <w:t xml:space="preserve"> any</w:t>
      </w:r>
      <w:r w:rsidRPr="00A43207">
        <w:rPr>
          <w:sz w:val="22"/>
          <w:szCs w:val="22"/>
          <w:lang w:val="en-US"/>
        </w:rPr>
        <w:t xml:space="preserve"> deliverables, material and any other output developed by the Supplier as part of the Services</w:t>
      </w:r>
      <w:r w:rsidR="00F14B3C" w:rsidRPr="00A43207">
        <w:rPr>
          <w:sz w:val="22"/>
          <w:szCs w:val="22"/>
          <w:lang w:val="en-US"/>
        </w:rPr>
        <w:t xml:space="preserve"> </w:t>
      </w:r>
      <w:r w:rsidR="00CA24C0" w:rsidRPr="00A43207">
        <w:rPr>
          <w:sz w:val="22"/>
          <w:szCs w:val="22"/>
          <w:lang w:val="en-US"/>
        </w:rPr>
        <w:t>which the parties have agreed in writing should be developed for the sole use of the University</w:t>
      </w:r>
      <w:r w:rsidRPr="00A43207">
        <w:rPr>
          <w:sz w:val="22"/>
          <w:szCs w:val="22"/>
          <w:lang w:val="en-US"/>
        </w:rPr>
        <w:t xml:space="preserve"> in accordance with the Specification and Tender Response Document, shall be owned by the </w:t>
      </w:r>
      <w:r w:rsidR="009B4F10" w:rsidRPr="00A43207">
        <w:rPr>
          <w:sz w:val="22"/>
          <w:szCs w:val="22"/>
          <w:lang w:val="en-US"/>
        </w:rPr>
        <w:t>University</w:t>
      </w:r>
      <w:r w:rsidR="00890E43" w:rsidRPr="00A43207">
        <w:rPr>
          <w:sz w:val="22"/>
          <w:szCs w:val="22"/>
          <w:lang w:val="en-US"/>
        </w:rPr>
        <w:t xml:space="preserve"> including any intellectual property rights in the trading </w:t>
      </w:r>
      <w:r w:rsidR="00890E43" w:rsidRPr="00580022">
        <w:rPr>
          <w:sz w:val="22"/>
          <w:szCs w:val="22"/>
          <w:lang w:val="en-US"/>
        </w:rPr>
        <w:t>names given to the Premises or Locations</w:t>
      </w:r>
      <w:r w:rsidRPr="00580022">
        <w:rPr>
          <w:sz w:val="22"/>
          <w:szCs w:val="22"/>
          <w:lang w:val="en-US"/>
        </w:rPr>
        <w:t xml:space="preserve">.  </w:t>
      </w:r>
      <w:r w:rsidR="00F840F2" w:rsidRPr="00A43207">
        <w:rPr>
          <w:sz w:val="22"/>
          <w:szCs w:val="22"/>
          <w:lang w:val="en-US"/>
        </w:rPr>
        <w:t xml:space="preserve">The Supplier shall keep an up to date list of such deliverables, material and any other output which shall be available to the University on reasonable written request. </w:t>
      </w:r>
      <w:r w:rsidRPr="00A43207">
        <w:rPr>
          <w:sz w:val="22"/>
          <w:szCs w:val="22"/>
          <w:lang w:val="en-US"/>
        </w:rPr>
        <w:t xml:space="preserve">The Supplier hereby assigns with full title guarantee by way of present and future assignment all Intellectual Property </w:t>
      </w:r>
      <w:r w:rsidRPr="00A43207">
        <w:rPr>
          <w:sz w:val="22"/>
          <w:szCs w:val="22"/>
          <w:lang w:val="en-US"/>
        </w:rPr>
        <w:lastRenderedPageBreak/>
        <w:t>Rights in and to such deliverables, material and other outputs.  The Supplier shall ensure that all Staff assign any Intellectual Property Rights they may have in and to such deliverables, material and other outputs to the Supplier to give effect to Clause</w:t>
      </w:r>
      <w:bookmarkEnd w:id="25"/>
      <w:r w:rsidRPr="00A43207">
        <w:rPr>
          <w:sz w:val="22"/>
          <w:szCs w:val="22"/>
          <w:lang w:val="en-US"/>
        </w:rPr>
        <w:t xml:space="preserve"> </w:t>
      </w:r>
      <w:r w:rsidR="00946950" w:rsidRPr="00A43207">
        <w:rPr>
          <w:sz w:val="22"/>
          <w:szCs w:val="22"/>
          <w:lang w:val="en-US"/>
        </w:rPr>
        <w:fldChar w:fldCharType="begin"/>
      </w:r>
      <w:r w:rsidR="00946950" w:rsidRPr="00A43207">
        <w:rPr>
          <w:sz w:val="22"/>
          <w:szCs w:val="22"/>
          <w:lang w:val="en-US"/>
        </w:rPr>
        <w:instrText xml:space="preserve"> REF _Ref352856100 \r \h  \* MERGEFORMAT </w:instrText>
      </w:r>
      <w:r w:rsidR="00946950" w:rsidRPr="00A43207">
        <w:rPr>
          <w:sz w:val="22"/>
          <w:szCs w:val="22"/>
          <w:lang w:val="en-US"/>
        </w:rPr>
      </w:r>
      <w:r w:rsidR="00946950" w:rsidRPr="00A43207">
        <w:rPr>
          <w:sz w:val="22"/>
          <w:szCs w:val="22"/>
          <w:lang w:val="en-US"/>
        </w:rPr>
        <w:fldChar w:fldCharType="separate"/>
      </w:r>
      <w:r w:rsidR="00F62454">
        <w:rPr>
          <w:sz w:val="22"/>
          <w:szCs w:val="22"/>
          <w:lang w:val="en-US"/>
        </w:rPr>
        <w:t>14</w:t>
      </w:r>
      <w:r w:rsidR="00946950" w:rsidRPr="00A43207">
        <w:rPr>
          <w:sz w:val="22"/>
          <w:szCs w:val="22"/>
          <w:lang w:val="en-US"/>
        </w:rPr>
        <w:fldChar w:fldCharType="end"/>
      </w:r>
      <w:r w:rsidRPr="00A43207">
        <w:rPr>
          <w:sz w:val="22"/>
          <w:szCs w:val="22"/>
          <w:lang w:val="en-US"/>
        </w:rPr>
        <w:t xml:space="preserve"> of</w:t>
      </w:r>
      <w:r w:rsidR="00116289" w:rsidRPr="00A43207">
        <w:rPr>
          <w:sz w:val="22"/>
          <w:szCs w:val="22"/>
          <w:lang w:val="en-US"/>
        </w:rPr>
        <w:t xml:space="preserve"> this</w:t>
      </w:r>
      <w:r w:rsidR="008C0101" w:rsidRPr="00A43207">
        <w:rPr>
          <w:sz w:val="22"/>
          <w:szCs w:val="22"/>
          <w:lang w:val="en-US"/>
        </w:rPr>
        <w:t xml:space="preserve"> </w:t>
      </w:r>
      <w:r w:rsidR="00946950" w:rsidRPr="00A43207">
        <w:rPr>
          <w:sz w:val="22"/>
          <w:szCs w:val="22"/>
          <w:lang w:val="en-US"/>
        </w:rPr>
        <w:fldChar w:fldCharType="begin"/>
      </w:r>
      <w:r w:rsidR="00946950" w:rsidRPr="00A43207">
        <w:rPr>
          <w:sz w:val="22"/>
          <w:szCs w:val="22"/>
          <w:lang w:val="en-US"/>
        </w:rPr>
        <w:instrText xml:space="preserve"> REF _Ref318785210 \r \h  \* MERGEFORMAT </w:instrText>
      </w:r>
      <w:r w:rsidR="00946950" w:rsidRPr="00A43207">
        <w:rPr>
          <w:sz w:val="22"/>
          <w:szCs w:val="22"/>
          <w:lang w:val="en-US"/>
        </w:rPr>
      </w:r>
      <w:r w:rsidR="00946950" w:rsidRPr="00A43207">
        <w:rPr>
          <w:sz w:val="22"/>
          <w:szCs w:val="22"/>
          <w:lang w:val="en-US"/>
        </w:rPr>
        <w:fldChar w:fldCharType="separate"/>
      </w:r>
      <w:r w:rsidR="00F62454">
        <w:rPr>
          <w:sz w:val="22"/>
          <w:szCs w:val="22"/>
          <w:lang w:val="en-US"/>
        </w:rPr>
        <w:t>Schedule 1</w:t>
      </w:r>
      <w:r w:rsidR="00946950" w:rsidRPr="00A43207">
        <w:rPr>
          <w:sz w:val="22"/>
          <w:szCs w:val="22"/>
          <w:lang w:val="en-US"/>
        </w:rPr>
        <w:fldChar w:fldCharType="end"/>
      </w:r>
      <w:r w:rsidRPr="00A43207">
        <w:rPr>
          <w:sz w:val="22"/>
          <w:szCs w:val="22"/>
          <w:lang w:val="en-US"/>
        </w:rPr>
        <w:t xml:space="preserve"> and </w:t>
      </w:r>
      <w:r w:rsidR="00035A4F" w:rsidRPr="00A43207">
        <w:rPr>
          <w:sz w:val="22"/>
          <w:szCs w:val="22"/>
          <w:lang w:val="en-US"/>
        </w:rPr>
        <w:t xml:space="preserve">that </w:t>
      </w:r>
      <w:r w:rsidRPr="00A43207">
        <w:rPr>
          <w:sz w:val="22"/>
          <w:szCs w:val="22"/>
          <w:lang w:val="en-US"/>
        </w:rPr>
        <w:t>such Staff absolutely and irrevocably waive their moral rights in relation to such deliverables, material and other outputs.</w:t>
      </w:r>
      <w:r w:rsidR="00DE2C4A" w:rsidRPr="00A43207">
        <w:rPr>
          <w:sz w:val="22"/>
          <w:szCs w:val="22"/>
          <w:lang w:val="en-US"/>
        </w:rPr>
        <w:t xml:space="preserve"> </w:t>
      </w:r>
      <w:r w:rsidR="00277FAB" w:rsidRPr="00A43207">
        <w:rPr>
          <w:sz w:val="22"/>
          <w:szCs w:val="22"/>
          <w:lang w:val="en-US"/>
        </w:rPr>
        <w:t xml:space="preserve"> </w:t>
      </w:r>
      <w:r w:rsidR="00DE2C4A" w:rsidRPr="00A43207">
        <w:rPr>
          <w:sz w:val="22"/>
          <w:szCs w:val="22"/>
          <w:lang w:val="en-US"/>
        </w:rPr>
        <w:t xml:space="preserve">Clause </w:t>
      </w:r>
      <w:r w:rsidR="00946950" w:rsidRPr="00A43207">
        <w:rPr>
          <w:sz w:val="22"/>
          <w:szCs w:val="22"/>
          <w:lang w:val="en-US"/>
        </w:rPr>
        <w:fldChar w:fldCharType="begin"/>
      </w:r>
      <w:r w:rsidR="00946950" w:rsidRPr="00A43207">
        <w:rPr>
          <w:sz w:val="22"/>
          <w:szCs w:val="22"/>
          <w:lang w:val="en-US"/>
        </w:rPr>
        <w:instrText xml:space="preserve"> REF _Ref352856100 \r \h  \* MERGEFORMAT </w:instrText>
      </w:r>
      <w:r w:rsidR="00946950" w:rsidRPr="00A43207">
        <w:rPr>
          <w:sz w:val="22"/>
          <w:szCs w:val="22"/>
          <w:lang w:val="en-US"/>
        </w:rPr>
      </w:r>
      <w:r w:rsidR="00946950" w:rsidRPr="00A43207">
        <w:rPr>
          <w:sz w:val="22"/>
          <w:szCs w:val="22"/>
          <w:lang w:val="en-US"/>
        </w:rPr>
        <w:fldChar w:fldCharType="separate"/>
      </w:r>
      <w:r w:rsidR="00F62454">
        <w:rPr>
          <w:sz w:val="22"/>
          <w:szCs w:val="22"/>
          <w:lang w:val="en-US"/>
        </w:rPr>
        <w:t>14</w:t>
      </w:r>
      <w:r w:rsidR="00946950" w:rsidRPr="00A43207">
        <w:rPr>
          <w:sz w:val="22"/>
          <w:szCs w:val="22"/>
          <w:lang w:val="en-US"/>
        </w:rPr>
        <w:fldChar w:fldCharType="end"/>
      </w:r>
      <w:r w:rsidR="00DE2C4A" w:rsidRPr="00A43207">
        <w:rPr>
          <w:sz w:val="22"/>
          <w:szCs w:val="22"/>
          <w:lang w:val="en-US"/>
        </w:rPr>
        <w:t xml:space="preserve"> of</w:t>
      </w:r>
      <w:r w:rsidR="00116289" w:rsidRPr="00A43207">
        <w:rPr>
          <w:sz w:val="22"/>
          <w:szCs w:val="22"/>
          <w:lang w:val="en-US"/>
        </w:rPr>
        <w:t xml:space="preserve"> this</w:t>
      </w:r>
      <w:r w:rsidR="00DE2C4A" w:rsidRPr="00A43207">
        <w:rPr>
          <w:sz w:val="22"/>
          <w:szCs w:val="22"/>
          <w:lang w:val="en-US"/>
        </w:rPr>
        <w:t xml:space="preserve"> </w:t>
      </w:r>
      <w:r w:rsidR="00946950" w:rsidRPr="00A43207">
        <w:rPr>
          <w:sz w:val="22"/>
          <w:szCs w:val="22"/>
          <w:lang w:val="en-US"/>
        </w:rPr>
        <w:fldChar w:fldCharType="begin"/>
      </w:r>
      <w:r w:rsidR="00946950" w:rsidRPr="00A43207">
        <w:rPr>
          <w:sz w:val="22"/>
          <w:szCs w:val="22"/>
          <w:lang w:val="en-US"/>
        </w:rPr>
        <w:instrText xml:space="preserve"> REF _Ref318785210 \r \h  \* MERGEFORMAT </w:instrText>
      </w:r>
      <w:r w:rsidR="00946950" w:rsidRPr="00A43207">
        <w:rPr>
          <w:sz w:val="22"/>
          <w:szCs w:val="22"/>
          <w:lang w:val="en-US"/>
        </w:rPr>
      </w:r>
      <w:r w:rsidR="00946950" w:rsidRPr="00A43207">
        <w:rPr>
          <w:sz w:val="22"/>
          <w:szCs w:val="22"/>
          <w:lang w:val="en-US"/>
        </w:rPr>
        <w:fldChar w:fldCharType="separate"/>
      </w:r>
      <w:r w:rsidR="00F62454">
        <w:rPr>
          <w:sz w:val="22"/>
          <w:szCs w:val="22"/>
          <w:lang w:val="en-US"/>
        </w:rPr>
        <w:t>Schedule 1</w:t>
      </w:r>
      <w:r w:rsidR="00946950" w:rsidRPr="00A43207">
        <w:rPr>
          <w:sz w:val="22"/>
          <w:szCs w:val="22"/>
          <w:lang w:val="en-US"/>
        </w:rPr>
        <w:fldChar w:fldCharType="end"/>
      </w:r>
      <w:r w:rsidR="00DE2C4A" w:rsidRPr="00A43207">
        <w:rPr>
          <w:sz w:val="22"/>
          <w:szCs w:val="22"/>
          <w:lang w:val="en-US"/>
        </w:rPr>
        <w:t xml:space="preserve"> shall continue notwithstanding the expiry or earlier termination of this </w:t>
      </w:r>
      <w:r w:rsidR="00EC7E5E" w:rsidRPr="00A43207">
        <w:rPr>
          <w:sz w:val="22"/>
          <w:szCs w:val="22"/>
          <w:lang w:val="en-US"/>
        </w:rPr>
        <w:t>Contract</w:t>
      </w:r>
      <w:r w:rsidR="00DE2C4A" w:rsidRPr="00A43207">
        <w:rPr>
          <w:sz w:val="22"/>
          <w:szCs w:val="22"/>
          <w:lang w:val="en-US"/>
        </w:rPr>
        <w:t>.</w:t>
      </w:r>
      <w:bookmarkEnd w:id="26"/>
      <w:bookmarkEnd w:id="31"/>
      <w:r w:rsidR="0074502C" w:rsidRPr="00A43207">
        <w:rPr>
          <w:sz w:val="22"/>
          <w:szCs w:val="22"/>
          <w:lang w:val="en-US"/>
        </w:rPr>
        <w:t xml:space="preserve"> </w:t>
      </w:r>
      <w:r w:rsidR="00580022">
        <w:rPr>
          <w:sz w:val="22"/>
          <w:szCs w:val="22"/>
          <w:lang w:val="en-US"/>
        </w:rPr>
        <w:t xml:space="preserve">For the avoidance of doubt all </w:t>
      </w:r>
      <w:r w:rsidR="00E92FA3">
        <w:rPr>
          <w:sz w:val="22"/>
          <w:szCs w:val="22"/>
          <w:lang w:val="en-US"/>
        </w:rPr>
        <w:t xml:space="preserve">other </w:t>
      </w:r>
      <w:r w:rsidR="00580022">
        <w:rPr>
          <w:sz w:val="22"/>
          <w:szCs w:val="22"/>
          <w:lang w:val="en-US"/>
        </w:rPr>
        <w:t xml:space="preserve">Intellectual Property Rights shall remain vested in the </w:t>
      </w:r>
      <w:r w:rsidR="00580022" w:rsidRPr="00477A4F">
        <w:rPr>
          <w:sz w:val="22"/>
          <w:szCs w:val="22"/>
          <w:lang w:val="en-US"/>
        </w:rPr>
        <w:t>Supplier</w:t>
      </w:r>
      <w:r w:rsidR="00477A4F" w:rsidRPr="00477A4F">
        <w:rPr>
          <w:sz w:val="22"/>
          <w:szCs w:val="22"/>
          <w:lang w:val="en-US"/>
        </w:rPr>
        <w:t>.</w:t>
      </w:r>
    </w:p>
    <w:p w14:paraId="37C0E753" w14:textId="46DB8FFA" w:rsidR="00E122FB" w:rsidRPr="00E122FB" w:rsidRDefault="00E122FB" w:rsidP="006810EA">
      <w:pPr>
        <w:pStyle w:val="MRNumberedHeading1"/>
        <w:keepNext w:val="0"/>
        <w:keepLines w:val="0"/>
        <w:widowControl w:val="0"/>
        <w:spacing w:line="240" w:lineRule="auto"/>
        <w:ind w:left="706" w:hanging="706"/>
        <w:jc w:val="both"/>
        <w:rPr>
          <w:rFonts w:ascii="Arial" w:hAnsi="Arial" w:cs="Arial"/>
          <w:b/>
          <w:color w:val="auto"/>
          <w:lang w:val="en-US"/>
        </w:rPr>
      </w:pPr>
      <w:r w:rsidRPr="00E122FB">
        <w:rPr>
          <w:rFonts w:ascii="Arial" w:hAnsi="Arial" w:cs="Arial"/>
          <w:b/>
          <w:color w:val="auto"/>
          <w:lang w:val="en-US"/>
        </w:rPr>
        <w:t xml:space="preserve">Inclusion of a </w:t>
      </w:r>
      <w:r>
        <w:rPr>
          <w:rFonts w:ascii="Arial" w:hAnsi="Arial" w:cs="Arial"/>
          <w:b/>
          <w:color w:val="auto"/>
          <w:lang w:val="en-US"/>
        </w:rPr>
        <w:t xml:space="preserve">Change Control Process </w:t>
      </w:r>
      <w:r w:rsidR="007F7D3F">
        <w:rPr>
          <w:rFonts w:ascii="Arial" w:hAnsi="Arial" w:cs="Arial"/>
          <w:b/>
          <w:color w:val="auto"/>
          <w:lang w:val="en-US"/>
        </w:rPr>
        <w:fldChar w:fldCharType="begin">
          <w:ffData>
            <w:name w:val=""/>
            <w:enabled/>
            <w:calcOnExit w:val="0"/>
            <w:checkBox>
              <w:size w:val="20"/>
              <w:default w:val="1"/>
            </w:checkBox>
          </w:ffData>
        </w:fldChar>
      </w:r>
      <w:r w:rsidR="007F7D3F">
        <w:rPr>
          <w:rFonts w:ascii="Arial" w:hAnsi="Arial" w:cs="Arial"/>
          <w:b/>
          <w:color w:val="auto"/>
          <w:lang w:val="en-US"/>
        </w:rPr>
        <w:instrText xml:space="preserve"> FORMCHECKBOX </w:instrText>
      </w:r>
      <w:r w:rsidR="00660332">
        <w:rPr>
          <w:rFonts w:ascii="Arial" w:hAnsi="Arial" w:cs="Arial"/>
          <w:b/>
          <w:color w:val="auto"/>
          <w:lang w:val="en-US"/>
        </w:rPr>
      </w:r>
      <w:r w:rsidR="00660332">
        <w:rPr>
          <w:rFonts w:ascii="Arial" w:hAnsi="Arial" w:cs="Arial"/>
          <w:b/>
          <w:color w:val="auto"/>
          <w:lang w:val="en-US"/>
        </w:rPr>
        <w:fldChar w:fldCharType="separate"/>
      </w:r>
      <w:r w:rsidR="007F7D3F">
        <w:rPr>
          <w:rFonts w:ascii="Arial" w:hAnsi="Arial" w:cs="Arial"/>
          <w:b/>
          <w:color w:val="auto"/>
          <w:lang w:val="en-US"/>
        </w:rPr>
        <w:fldChar w:fldCharType="end"/>
      </w:r>
      <w:r>
        <w:rPr>
          <w:rFonts w:ascii="Arial" w:hAnsi="Arial" w:cs="Arial"/>
          <w:b/>
          <w:color w:val="auto"/>
          <w:lang w:val="en-US"/>
        </w:rPr>
        <w:t xml:space="preserve"> (only applicable to th</w:t>
      </w:r>
      <w:r w:rsidR="006B7272">
        <w:rPr>
          <w:rFonts w:ascii="Arial" w:hAnsi="Arial" w:cs="Arial"/>
          <w:b/>
          <w:color w:val="auto"/>
          <w:lang w:val="en-US"/>
        </w:rPr>
        <w:t>e Contract if this box is checked</w:t>
      </w:r>
      <w:r w:rsidR="00116289" w:rsidRPr="00116289">
        <w:rPr>
          <w:rFonts w:ascii="Arial" w:hAnsi="Arial" w:cs="Arial"/>
          <w:b/>
          <w:color w:val="auto"/>
          <w:lang w:val="en-US"/>
        </w:rPr>
        <w:t xml:space="preserve"> </w:t>
      </w:r>
      <w:r w:rsidR="00116289">
        <w:rPr>
          <w:rFonts w:ascii="Arial" w:hAnsi="Arial" w:cs="Arial"/>
          <w:b/>
          <w:color w:val="auto"/>
          <w:lang w:val="en-US"/>
        </w:rPr>
        <w:t>and the Schedule inserted</w:t>
      </w:r>
      <w:r>
        <w:rPr>
          <w:rFonts w:ascii="Arial" w:hAnsi="Arial" w:cs="Arial"/>
          <w:b/>
          <w:color w:val="auto"/>
          <w:lang w:val="en-US"/>
        </w:rPr>
        <w:t>)</w:t>
      </w:r>
    </w:p>
    <w:p w14:paraId="7E77354A" w14:textId="77777777" w:rsidR="00AF29CC" w:rsidRPr="002E596E" w:rsidRDefault="00AF29CC" w:rsidP="003539AD">
      <w:pPr>
        <w:pStyle w:val="MRNumberedHeading2"/>
        <w:spacing w:line="240" w:lineRule="auto"/>
        <w:jc w:val="both"/>
        <w:rPr>
          <w:rFonts w:cs="Arial"/>
          <w:sz w:val="22"/>
          <w:szCs w:val="22"/>
          <w:lang w:val="en-US"/>
        </w:rPr>
      </w:pPr>
      <w:r w:rsidRPr="002E596E">
        <w:rPr>
          <w:rFonts w:cs="Arial"/>
          <w:sz w:val="22"/>
          <w:szCs w:val="22"/>
          <w:lang w:val="en-US"/>
        </w:rPr>
        <w:t xml:space="preserve">Any changes </w:t>
      </w:r>
      <w:r w:rsidR="00E7421D" w:rsidRPr="002E596E">
        <w:rPr>
          <w:rFonts w:cs="Arial"/>
          <w:sz w:val="22"/>
          <w:szCs w:val="22"/>
          <w:lang w:val="en-US"/>
        </w:rPr>
        <w:t xml:space="preserve">to this Contract, including to the Services, </w:t>
      </w:r>
      <w:r w:rsidRPr="002E596E">
        <w:rPr>
          <w:rFonts w:cs="Arial"/>
          <w:sz w:val="22"/>
          <w:szCs w:val="22"/>
          <w:lang w:val="en-US"/>
        </w:rPr>
        <w:t xml:space="preserve">may only be agreed in accordance with the Change Control Process set out in </w:t>
      </w:r>
      <w:r w:rsidR="000D5219" w:rsidRPr="002E596E">
        <w:rPr>
          <w:rFonts w:cs="Arial"/>
          <w:sz w:val="22"/>
          <w:szCs w:val="22"/>
          <w:lang w:val="en-US"/>
        </w:rPr>
        <w:t xml:space="preserve">Schedule </w:t>
      </w:r>
      <w:r w:rsidR="0081424F">
        <w:rPr>
          <w:rFonts w:cs="Arial"/>
          <w:sz w:val="22"/>
          <w:szCs w:val="22"/>
          <w:lang w:val="en-US"/>
        </w:rPr>
        <w:t>9</w:t>
      </w:r>
      <w:r w:rsidRPr="002E596E">
        <w:rPr>
          <w:rFonts w:cs="Arial"/>
          <w:sz w:val="22"/>
          <w:szCs w:val="22"/>
          <w:lang w:val="en-US"/>
        </w:rPr>
        <w:t xml:space="preserve">. </w:t>
      </w:r>
    </w:p>
    <w:p w14:paraId="3E44456E" w14:textId="2B0FE8CD" w:rsidR="00E122FB" w:rsidRPr="005238AB" w:rsidRDefault="009B4F10" w:rsidP="006810EA">
      <w:pPr>
        <w:pStyle w:val="MRNumberedHeading1"/>
        <w:keepNext w:val="0"/>
        <w:keepLines w:val="0"/>
        <w:widowControl w:val="0"/>
        <w:spacing w:line="240" w:lineRule="auto"/>
        <w:ind w:left="706" w:hanging="706"/>
        <w:jc w:val="both"/>
        <w:rPr>
          <w:lang w:val="en-US"/>
        </w:rPr>
      </w:pPr>
      <w:r>
        <w:rPr>
          <w:rFonts w:ascii="Arial" w:hAnsi="Arial"/>
          <w:b/>
          <w:color w:val="auto"/>
          <w:lang w:val="en-US"/>
        </w:rPr>
        <w:t>University</w:t>
      </w:r>
      <w:r w:rsidR="00E122FB" w:rsidRPr="00E122FB">
        <w:rPr>
          <w:rFonts w:ascii="Arial" w:hAnsi="Arial"/>
          <w:b/>
          <w:color w:val="auto"/>
          <w:lang w:val="en-US"/>
        </w:rPr>
        <w:t xml:space="preserve"> step-in rights</w:t>
      </w:r>
      <w:r w:rsidR="00E122FB">
        <w:rPr>
          <w:rFonts w:ascii="Arial" w:hAnsi="Arial"/>
          <w:b/>
          <w:color w:val="auto"/>
          <w:lang w:val="en-US"/>
        </w:rPr>
        <w:t xml:space="preserve"> </w:t>
      </w:r>
      <w:r w:rsidR="007F7D3F">
        <w:rPr>
          <w:rFonts w:ascii="Arial" w:hAnsi="Arial" w:cs="Arial"/>
          <w:b/>
          <w:color w:val="auto"/>
          <w:lang w:val="en-US"/>
        </w:rPr>
        <w:fldChar w:fldCharType="begin">
          <w:ffData>
            <w:name w:val=""/>
            <w:enabled/>
            <w:calcOnExit w:val="0"/>
            <w:checkBox>
              <w:size w:val="20"/>
              <w:default w:val="1"/>
            </w:checkBox>
          </w:ffData>
        </w:fldChar>
      </w:r>
      <w:r w:rsidR="007F7D3F">
        <w:rPr>
          <w:rFonts w:ascii="Arial" w:hAnsi="Arial" w:cs="Arial"/>
          <w:b/>
          <w:color w:val="auto"/>
          <w:lang w:val="en-US"/>
        </w:rPr>
        <w:instrText xml:space="preserve"> FORMCHECKBOX </w:instrText>
      </w:r>
      <w:r w:rsidR="00660332">
        <w:rPr>
          <w:rFonts w:ascii="Arial" w:hAnsi="Arial" w:cs="Arial"/>
          <w:b/>
          <w:color w:val="auto"/>
          <w:lang w:val="en-US"/>
        </w:rPr>
      </w:r>
      <w:r w:rsidR="00660332">
        <w:rPr>
          <w:rFonts w:ascii="Arial" w:hAnsi="Arial" w:cs="Arial"/>
          <w:b/>
          <w:color w:val="auto"/>
          <w:lang w:val="en-US"/>
        </w:rPr>
        <w:fldChar w:fldCharType="separate"/>
      </w:r>
      <w:r w:rsidR="007F7D3F">
        <w:rPr>
          <w:rFonts w:ascii="Arial" w:hAnsi="Arial" w:cs="Arial"/>
          <w:b/>
          <w:color w:val="auto"/>
          <w:lang w:val="en-US"/>
        </w:rPr>
        <w:fldChar w:fldCharType="end"/>
      </w:r>
      <w:r w:rsidR="00E122FB">
        <w:rPr>
          <w:rFonts w:ascii="Arial" w:hAnsi="Arial" w:cs="Arial"/>
          <w:b/>
          <w:color w:val="auto"/>
          <w:lang w:val="en-US"/>
        </w:rPr>
        <w:t xml:space="preserve"> (only applicable </w:t>
      </w:r>
      <w:r w:rsidR="00023A00">
        <w:rPr>
          <w:rFonts w:ascii="Arial" w:hAnsi="Arial" w:cs="Arial"/>
          <w:b/>
          <w:color w:val="auto"/>
          <w:lang w:val="en-US"/>
        </w:rPr>
        <w:t>to the Contract if this box is checked</w:t>
      </w:r>
      <w:r w:rsidR="00116289" w:rsidRPr="00116289">
        <w:rPr>
          <w:rFonts w:ascii="Arial" w:hAnsi="Arial" w:cs="Arial"/>
          <w:b/>
          <w:color w:val="auto"/>
          <w:lang w:val="en-US"/>
        </w:rPr>
        <w:t xml:space="preserve"> </w:t>
      </w:r>
      <w:r w:rsidR="00116289">
        <w:rPr>
          <w:rFonts w:ascii="Arial" w:hAnsi="Arial" w:cs="Arial"/>
          <w:b/>
          <w:color w:val="auto"/>
          <w:lang w:val="en-US"/>
        </w:rPr>
        <w:t>and the Schedule inserted</w:t>
      </w:r>
      <w:r w:rsidR="00E122FB">
        <w:rPr>
          <w:rFonts w:ascii="Arial" w:hAnsi="Arial" w:cs="Arial"/>
          <w:b/>
          <w:color w:val="auto"/>
          <w:lang w:val="en-US"/>
        </w:rPr>
        <w:t>)</w:t>
      </w:r>
    </w:p>
    <w:p w14:paraId="5C285604" w14:textId="60433A4F" w:rsidR="00AF29CC" w:rsidRPr="002E596E" w:rsidRDefault="00AF29CC" w:rsidP="003539AD">
      <w:pPr>
        <w:pStyle w:val="MRNumberedHeading2"/>
        <w:spacing w:line="240" w:lineRule="auto"/>
        <w:rPr>
          <w:rFonts w:cs="Arial"/>
          <w:sz w:val="22"/>
          <w:szCs w:val="22"/>
          <w:lang w:val="en-US"/>
        </w:rPr>
      </w:pPr>
      <w:r w:rsidRPr="002E596E">
        <w:rPr>
          <w:rFonts w:cs="Arial"/>
          <w:sz w:val="22"/>
          <w:szCs w:val="22"/>
          <w:lang w:val="en-US"/>
        </w:rPr>
        <w:t xml:space="preserve">If the Supplier is unable to provide the Services then the </w:t>
      </w:r>
      <w:r w:rsidR="009B4F10">
        <w:rPr>
          <w:rFonts w:cs="Arial"/>
          <w:sz w:val="22"/>
          <w:szCs w:val="22"/>
          <w:lang w:val="en-US"/>
        </w:rPr>
        <w:t>University</w:t>
      </w:r>
      <w:r w:rsidRPr="002E596E">
        <w:rPr>
          <w:rFonts w:cs="Arial"/>
          <w:sz w:val="22"/>
          <w:szCs w:val="22"/>
          <w:lang w:val="en-US"/>
        </w:rPr>
        <w:t xml:space="preserve"> shall be entitled to exercise Step </w:t>
      </w:r>
      <w:r w:rsidR="00CC0F0C" w:rsidRPr="002E596E">
        <w:rPr>
          <w:rFonts w:cs="Arial"/>
          <w:sz w:val="22"/>
          <w:szCs w:val="22"/>
          <w:lang w:val="en-US"/>
        </w:rPr>
        <w:t>in</w:t>
      </w:r>
      <w:r w:rsidRPr="002E596E">
        <w:rPr>
          <w:rFonts w:cs="Arial"/>
          <w:sz w:val="22"/>
          <w:szCs w:val="22"/>
          <w:lang w:val="en-US"/>
        </w:rPr>
        <w:t xml:space="preserve"> Rights</w:t>
      </w:r>
      <w:r w:rsidR="000D5219" w:rsidRPr="002E596E">
        <w:rPr>
          <w:rFonts w:cs="Arial"/>
          <w:sz w:val="22"/>
          <w:szCs w:val="22"/>
          <w:lang w:val="en-US"/>
        </w:rPr>
        <w:t xml:space="preserve"> set out in </w:t>
      </w:r>
      <w:r w:rsidR="005E6DE6">
        <w:rPr>
          <w:rFonts w:cs="Arial"/>
          <w:sz w:val="22"/>
          <w:szCs w:val="22"/>
          <w:lang w:val="en-US"/>
        </w:rPr>
        <w:t>Clause 31</w:t>
      </w:r>
      <w:r w:rsidR="00966D3B">
        <w:rPr>
          <w:rFonts w:cs="Arial"/>
          <w:sz w:val="22"/>
          <w:szCs w:val="22"/>
          <w:lang w:val="en-US"/>
        </w:rPr>
        <w:t xml:space="preserve"> of Schedule 2</w:t>
      </w:r>
      <w:r w:rsidRPr="002E596E">
        <w:rPr>
          <w:rFonts w:cs="Arial"/>
          <w:sz w:val="22"/>
          <w:szCs w:val="22"/>
          <w:lang w:val="en-US"/>
        </w:rPr>
        <w:t xml:space="preserve">. </w:t>
      </w:r>
    </w:p>
    <w:p w14:paraId="1278B51E" w14:textId="30317225" w:rsidR="00E122FB" w:rsidRPr="00E122FB" w:rsidRDefault="00E122FB" w:rsidP="006810EA">
      <w:pPr>
        <w:pStyle w:val="MRNumberedHeading1"/>
        <w:keepNext w:val="0"/>
        <w:keepLines w:val="0"/>
        <w:widowControl w:val="0"/>
        <w:spacing w:line="240" w:lineRule="auto"/>
        <w:ind w:left="706" w:hanging="706"/>
        <w:jc w:val="both"/>
        <w:rPr>
          <w:rFonts w:ascii="Arial" w:hAnsi="Arial"/>
          <w:b/>
          <w:color w:val="auto"/>
          <w:lang w:val="en-US"/>
        </w:rPr>
      </w:pPr>
      <w:bookmarkStart w:id="32" w:name="_Ref351055633"/>
      <w:r w:rsidRPr="00E122FB">
        <w:rPr>
          <w:rFonts w:ascii="Arial" w:hAnsi="Arial"/>
          <w:b/>
          <w:color w:val="auto"/>
          <w:lang w:val="en-US"/>
        </w:rPr>
        <w:t xml:space="preserve">Grant of lease or </w:t>
      </w:r>
      <w:r w:rsidR="00CC0F0C" w:rsidRPr="00E122FB">
        <w:rPr>
          <w:rFonts w:ascii="Arial" w:hAnsi="Arial"/>
          <w:b/>
          <w:color w:val="auto"/>
          <w:lang w:val="en-US"/>
        </w:rPr>
        <w:t>license</w:t>
      </w:r>
      <w:r>
        <w:rPr>
          <w:rFonts w:ascii="Arial" w:hAnsi="Arial"/>
          <w:b/>
          <w:color w:val="auto"/>
          <w:lang w:val="en-US"/>
        </w:rPr>
        <w:t xml:space="preserve"> </w:t>
      </w:r>
      <w:r w:rsidR="003D749C">
        <w:rPr>
          <w:rFonts w:ascii="Arial" w:hAnsi="Arial" w:cs="Arial"/>
          <w:b/>
          <w:color w:val="auto"/>
          <w:lang w:val="en-US"/>
        </w:rPr>
        <w:fldChar w:fldCharType="begin" w:fldLock="1">
          <w:ffData>
            <w:name w:val=""/>
            <w:enabled/>
            <w:calcOnExit w:val="0"/>
            <w:checkBox>
              <w:sizeAuto/>
              <w:default w:val="0"/>
            </w:checkBox>
          </w:ffData>
        </w:fldChar>
      </w:r>
      <w:r w:rsidR="00141BD0">
        <w:rPr>
          <w:rFonts w:ascii="Arial" w:hAnsi="Arial" w:cs="Arial"/>
          <w:b/>
          <w:color w:val="auto"/>
          <w:lang w:val="en-US"/>
        </w:rPr>
        <w:instrText xml:space="preserve"> FORMCHECKBOX </w:instrText>
      </w:r>
      <w:r w:rsidR="00660332">
        <w:rPr>
          <w:rFonts w:ascii="Arial" w:hAnsi="Arial" w:cs="Arial"/>
          <w:b/>
          <w:color w:val="auto"/>
          <w:lang w:val="en-US"/>
        </w:rPr>
      </w:r>
      <w:r w:rsidR="00660332">
        <w:rPr>
          <w:rFonts w:ascii="Arial" w:hAnsi="Arial" w:cs="Arial"/>
          <w:b/>
          <w:color w:val="auto"/>
          <w:lang w:val="en-US"/>
        </w:rPr>
        <w:fldChar w:fldCharType="separate"/>
      </w:r>
      <w:r w:rsidR="003D749C">
        <w:rPr>
          <w:rFonts w:ascii="Arial" w:hAnsi="Arial" w:cs="Arial"/>
          <w:b/>
          <w:color w:val="auto"/>
          <w:lang w:val="en-US"/>
        </w:rPr>
        <w:fldChar w:fldCharType="end"/>
      </w:r>
      <w:r>
        <w:rPr>
          <w:rFonts w:ascii="Arial" w:hAnsi="Arial" w:cs="Arial"/>
          <w:b/>
          <w:color w:val="auto"/>
          <w:lang w:val="en-US"/>
        </w:rPr>
        <w:t xml:space="preserve"> (only applicable to the Contract if this box is </w:t>
      </w:r>
      <w:r w:rsidR="00023A00">
        <w:rPr>
          <w:rFonts w:ascii="Arial" w:hAnsi="Arial" w:cs="Arial"/>
          <w:b/>
          <w:color w:val="auto"/>
          <w:lang w:val="en-US"/>
        </w:rPr>
        <w:t>checked</w:t>
      </w:r>
      <w:r>
        <w:rPr>
          <w:rFonts w:ascii="Arial" w:hAnsi="Arial" w:cs="Arial"/>
          <w:b/>
          <w:color w:val="auto"/>
          <w:lang w:val="en-US"/>
        </w:rPr>
        <w:t>)</w:t>
      </w:r>
    </w:p>
    <w:p w14:paraId="3BC8F553" w14:textId="77777777" w:rsidR="00AF29CC" w:rsidRDefault="00AF29CC" w:rsidP="003539AD">
      <w:pPr>
        <w:pStyle w:val="MRNumberedHeading2"/>
        <w:spacing w:line="240" w:lineRule="auto"/>
        <w:jc w:val="both"/>
        <w:rPr>
          <w:rFonts w:cs="Arial"/>
          <w:sz w:val="22"/>
          <w:szCs w:val="22"/>
          <w:lang w:val="en-US"/>
        </w:rPr>
      </w:pPr>
      <w:r w:rsidRPr="00E122FB">
        <w:rPr>
          <w:rFonts w:cs="Arial"/>
          <w:sz w:val="22"/>
          <w:szCs w:val="22"/>
          <w:lang w:val="en-US"/>
        </w:rPr>
        <w:t xml:space="preserve">Promptly following execution of this </w:t>
      </w:r>
      <w:r w:rsidR="00EC7E5E" w:rsidRPr="00E122FB">
        <w:rPr>
          <w:rFonts w:cs="Arial"/>
          <w:sz w:val="22"/>
          <w:szCs w:val="22"/>
          <w:lang w:val="en-US"/>
        </w:rPr>
        <w:t>Contract</w:t>
      </w:r>
      <w:r w:rsidRPr="00E122FB">
        <w:rPr>
          <w:rFonts w:cs="Arial"/>
          <w:sz w:val="22"/>
          <w:szCs w:val="22"/>
          <w:lang w:val="en-US"/>
        </w:rPr>
        <w:t xml:space="preserve">, the Supplier shall enter into the </w:t>
      </w:r>
      <w:r w:rsidR="005C0268">
        <w:rPr>
          <w:rFonts w:cs="Arial"/>
          <w:sz w:val="22"/>
          <w:szCs w:val="22"/>
          <w:lang w:val="en-US"/>
        </w:rPr>
        <w:t>lease</w:t>
      </w:r>
      <w:r w:rsidR="00141BD0">
        <w:rPr>
          <w:rFonts w:cs="Arial"/>
          <w:sz w:val="22"/>
          <w:szCs w:val="22"/>
          <w:lang w:val="en-US"/>
        </w:rPr>
        <w:t xml:space="preserve">. </w:t>
      </w:r>
      <w:r w:rsidRPr="00E122FB">
        <w:rPr>
          <w:rFonts w:cs="Arial"/>
          <w:sz w:val="22"/>
          <w:szCs w:val="22"/>
          <w:lang w:val="en-US"/>
        </w:rPr>
        <w:t xml:space="preserve">Failure to comply with this Key Provision shall be an irremediable breach of this </w:t>
      </w:r>
      <w:r w:rsidR="00EC7E5E" w:rsidRPr="00E122FB">
        <w:rPr>
          <w:rFonts w:cs="Arial"/>
          <w:sz w:val="22"/>
          <w:szCs w:val="22"/>
          <w:lang w:val="en-US"/>
        </w:rPr>
        <w:t>Contract</w:t>
      </w:r>
      <w:r w:rsidRPr="00E122FB">
        <w:rPr>
          <w:rFonts w:cs="Arial"/>
          <w:sz w:val="22"/>
          <w:szCs w:val="22"/>
          <w:lang w:val="en-US"/>
        </w:rPr>
        <w:t>.</w:t>
      </w:r>
      <w:bookmarkEnd w:id="27"/>
      <w:bookmarkEnd w:id="28"/>
      <w:bookmarkEnd w:id="29"/>
      <w:bookmarkEnd w:id="30"/>
      <w:bookmarkEnd w:id="32"/>
    </w:p>
    <w:p w14:paraId="27783830" w14:textId="3F2DBECE" w:rsidR="008F3585" w:rsidRPr="008F3585" w:rsidRDefault="008F3585" w:rsidP="003539AD">
      <w:pPr>
        <w:pStyle w:val="MRNumberedHeading1"/>
        <w:keepNext w:val="0"/>
        <w:keepLines w:val="0"/>
        <w:widowControl w:val="0"/>
        <w:spacing w:line="240" w:lineRule="auto"/>
        <w:ind w:left="798" w:hanging="798"/>
        <w:jc w:val="both"/>
        <w:rPr>
          <w:rFonts w:ascii="Arial" w:hAnsi="Arial"/>
          <w:b/>
          <w:color w:val="auto"/>
          <w:lang w:val="en-US"/>
        </w:rPr>
      </w:pPr>
      <w:bookmarkStart w:id="33" w:name="_Ref323556603"/>
      <w:bookmarkStart w:id="34" w:name="_Ref327985365"/>
      <w:r w:rsidRPr="008F3585">
        <w:rPr>
          <w:rFonts w:ascii="Arial" w:hAnsi="Arial"/>
          <w:b/>
          <w:color w:val="auto"/>
          <w:lang w:val="en-US"/>
        </w:rPr>
        <w:t xml:space="preserve">Guarantee </w:t>
      </w:r>
      <w:r w:rsidR="00C454C1">
        <w:rPr>
          <w:rFonts w:ascii="Arial" w:hAnsi="Arial"/>
          <w:b/>
          <w:color w:val="auto"/>
          <w:lang w:val="en-US"/>
        </w:rPr>
        <w:fldChar w:fldCharType="begin">
          <w:ffData>
            <w:name w:val=""/>
            <w:enabled/>
            <w:calcOnExit w:val="0"/>
            <w:checkBox>
              <w:sizeAuto/>
              <w:default w:val="0"/>
            </w:checkBox>
          </w:ffData>
        </w:fldChar>
      </w:r>
      <w:r w:rsidR="00C454C1">
        <w:rPr>
          <w:rFonts w:ascii="Arial" w:hAnsi="Arial"/>
          <w:b/>
          <w:color w:val="auto"/>
          <w:lang w:val="en-US"/>
        </w:rPr>
        <w:instrText xml:space="preserve"> FORMCHECKBOX </w:instrText>
      </w:r>
      <w:r w:rsidR="00660332">
        <w:rPr>
          <w:rFonts w:ascii="Arial" w:hAnsi="Arial"/>
          <w:b/>
          <w:color w:val="auto"/>
          <w:lang w:val="en-US"/>
        </w:rPr>
      </w:r>
      <w:r w:rsidR="00660332">
        <w:rPr>
          <w:rFonts w:ascii="Arial" w:hAnsi="Arial"/>
          <w:b/>
          <w:color w:val="auto"/>
          <w:lang w:val="en-US"/>
        </w:rPr>
        <w:fldChar w:fldCharType="separate"/>
      </w:r>
      <w:r w:rsidR="00C454C1">
        <w:rPr>
          <w:rFonts w:ascii="Arial" w:hAnsi="Arial"/>
          <w:b/>
          <w:color w:val="auto"/>
          <w:lang w:val="en-US"/>
        </w:rPr>
        <w:fldChar w:fldCharType="end"/>
      </w:r>
      <w:r w:rsidRPr="008F3585">
        <w:rPr>
          <w:rFonts w:ascii="Arial" w:hAnsi="Arial"/>
          <w:b/>
          <w:color w:val="auto"/>
          <w:lang w:val="en-US"/>
        </w:rPr>
        <w:t xml:space="preserve"> (only applicable to the Contract if this bo</w:t>
      </w:r>
      <w:r w:rsidR="00023A00">
        <w:rPr>
          <w:rFonts w:ascii="Arial" w:hAnsi="Arial"/>
          <w:b/>
          <w:color w:val="auto"/>
          <w:lang w:val="en-US"/>
        </w:rPr>
        <w:t>x is checked</w:t>
      </w:r>
      <w:r w:rsidRPr="008F3585">
        <w:rPr>
          <w:rFonts w:ascii="Arial" w:hAnsi="Arial"/>
          <w:b/>
          <w:color w:val="auto"/>
          <w:lang w:val="en-US"/>
        </w:rPr>
        <w:t>)</w:t>
      </w:r>
    </w:p>
    <w:p w14:paraId="4A104468" w14:textId="77777777" w:rsidR="008F3585" w:rsidRDefault="008F3585" w:rsidP="003176B3">
      <w:pPr>
        <w:pStyle w:val="MRNumberedHeading2"/>
        <w:spacing w:line="240" w:lineRule="auto"/>
        <w:jc w:val="both"/>
        <w:rPr>
          <w:rFonts w:cs="Arial"/>
          <w:sz w:val="22"/>
          <w:szCs w:val="22"/>
          <w:lang w:val="en-US"/>
        </w:rPr>
      </w:pPr>
      <w:r w:rsidRPr="008F3585">
        <w:rPr>
          <w:rFonts w:cs="Arial"/>
          <w:sz w:val="22"/>
          <w:szCs w:val="22"/>
          <w:lang w:val="en-US"/>
        </w:rPr>
        <w:t xml:space="preserve">Promptly following the execution of this Contract, the Supplier shall, if it has not already delivered an executed deed of guarantee to the </w:t>
      </w:r>
      <w:r w:rsidR="009B4F10">
        <w:rPr>
          <w:rFonts w:cs="Arial"/>
          <w:sz w:val="22"/>
          <w:szCs w:val="22"/>
          <w:lang w:val="en-US"/>
        </w:rPr>
        <w:t>University</w:t>
      </w:r>
      <w:r w:rsidRPr="008F3585">
        <w:rPr>
          <w:rFonts w:cs="Arial"/>
          <w:sz w:val="22"/>
          <w:szCs w:val="22"/>
          <w:lang w:val="en-US"/>
        </w:rPr>
        <w:t xml:space="preserve">, deliver the executed deed of guarantee to the </w:t>
      </w:r>
      <w:r w:rsidR="009B4F10">
        <w:rPr>
          <w:rFonts w:cs="Arial"/>
          <w:sz w:val="22"/>
          <w:szCs w:val="22"/>
          <w:lang w:val="en-US"/>
        </w:rPr>
        <w:t>University</w:t>
      </w:r>
      <w:r w:rsidRPr="008F3585">
        <w:rPr>
          <w:rFonts w:cs="Arial"/>
          <w:sz w:val="22"/>
          <w:szCs w:val="22"/>
          <w:lang w:val="en-US"/>
        </w:rPr>
        <w:t xml:space="preserve"> as required by the procurement process followed by the </w:t>
      </w:r>
      <w:r w:rsidR="009B4F10">
        <w:rPr>
          <w:rFonts w:cs="Arial"/>
          <w:sz w:val="22"/>
          <w:szCs w:val="22"/>
          <w:lang w:val="en-US"/>
        </w:rPr>
        <w:t>University</w:t>
      </w:r>
      <w:r w:rsidRPr="008F3585">
        <w:rPr>
          <w:rFonts w:cs="Arial"/>
          <w:sz w:val="22"/>
          <w:szCs w:val="22"/>
          <w:lang w:val="en-US"/>
        </w:rPr>
        <w:t>.  Failure to comply with this Key Provision shall be an irremediable breach of this Contract</w:t>
      </w:r>
      <w:r w:rsidRPr="003176B3">
        <w:rPr>
          <w:rFonts w:cs="Arial"/>
          <w:sz w:val="22"/>
          <w:szCs w:val="22"/>
          <w:lang w:val="en-US"/>
        </w:rPr>
        <w:t>.</w:t>
      </w:r>
      <w:bookmarkEnd w:id="33"/>
      <w:r w:rsidRPr="003176B3">
        <w:rPr>
          <w:rFonts w:cs="Arial"/>
          <w:sz w:val="22"/>
          <w:szCs w:val="22"/>
          <w:lang w:val="en-US"/>
        </w:rPr>
        <w:t xml:space="preserve"> </w:t>
      </w:r>
    </w:p>
    <w:p w14:paraId="6D1D21BF" w14:textId="77777777" w:rsidR="005E6DE6" w:rsidRPr="003176B3" w:rsidRDefault="005E6DE6" w:rsidP="003176B3">
      <w:pPr>
        <w:pStyle w:val="MRNumberedHeading2"/>
        <w:spacing w:line="240" w:lineRule="auto"/>
        <w:jc w:val="both"/>
        <w:rPr>
          <w:rFonts w:cs="Arial"/>
          <w:sz w:val="22"/>
          <w:szCs w:val="22"/>
          <w:lang w:val="en-US"/>
        </w:rPr>
      </w:pPr>
      <w:r>
        <w:rPr>
          <w:rFonts w:cs="Arial"/>
          <w:sz w:val="22"/>
          <w:szCs w:val="22"/>
          <w:lang w:val="en-US"/>
        </w:rPr>
        <w:t>The Guarantors Obligations are detailed in Clause 32</w:t>
      </w:r>
      <w:r w:rsidR="008C3BF2">
        <w:rPr>
          <w:rFonts w:cs="Arial"/>
          <w:sz w:val="22"/>
          <w:szCs w:val="22"/>
          <w:lang w:val="en-US"/>
        </w:rPr>
        <w:t xml:space="preserve"> of Schedule 2</w:t>
      </w:r>
      <w:r>
        <w:rPr>
          <w:rFonts w:cs="Arial"/>
          <w:sz w:val="22"/>
          <w:szCs w:val="22"/>
          <w:lang w:val="en-US"/>
        </w:rPr>
        <w:t>.</w:t>
      </w:r>
    </w:p>
    <w:p w14:paraId="11A47FAB" w14:textId="5BE3BC5C" w:rsidR="008F3585" w:rsidRPr="008F3585" w:rsidRDefault="008F3585" w:rsidP="006810EA">
      <w:pPr>
        <w:pStyle w:val="MRNumberedHeading1"/>
        <w:keepNext w:val="0"/>
        <w:keepLines w:val="0"/>
        <w:widowControl w:val="0"/>
        <w:spacing w:line="240" w:lineRule="auto"/>
        <w:ind w:left="706" w:hanging="706"/>
        <w:jc w:val="both"/>
        <w:rPr>
          <w:rFonts w:ascii="Arial" w:hAnsi="Arial"/>
          <w:b/>
          <w:color w:val="auto"/>
          <w:lang w:val="en-US"/>
        </w:rPr>
      </w:pPr>
      <w:r w:rsidRPr="008F3585">
        <w:rPr>
          <w:rFonts w:ascii="Arial" w:hAnsi="Arial"/>
          <w:b/>
          <w:color w:val="auto"/>
          <w:lang w:val="en-US"/>
        </w:rPr>
        <w:t xml:space="preserve">Supplier as Data Processor </w:t>
      </w:r>
      <w:r w:rsidR="007F7D3F">
        <w:rPr>
          <w:rFonts w:ascii="Arial" w:hAnsi="Arial"/>
          <w:b/>
          <w:color w:val="auto"/>
          <w:lang w:val="en-US"/>
        </w:rPr>
        <w:fldChar w:fldCharType="begin">
          <w:ffData>
            <w:name w:val=""/>
            <w:enabled/>
            <w:calcOnExit w:val="0"/>
            <w:checkBox>
              <w:size w:val="20"/>
              <w:default w:val="1"/>
            </w:checkBox>
          </w:ffData>
        </w:fldChar>
      </w:r>
      <w:r w:rsidR="007F7D3F">
        <w:rPr>
          <w:rFonts w:ascii="Arial" w:hAnsi="Arial"/>
          <w:b/>
          <w:color w:val="auto"/>
          <w:lang w:val="en-US"/>
        </w:rPr>
        <w:instrText xml:space="preserve"> FORMCHECKBOX </w:instrText>
      </w:r>
      <w:r w:rsidR="00660332">
        <w:rPr>
          <w:rFonts w:ascii="Arial" w:hAnsi="Arial"/>
          <w:b/>
          <w:color w:val="auto"/>
          <w:lang w:val="en-US"/>
        </w:rPr>
      </w:r>
      <w:r w:rsidR="00660332">
        <w:rPr>
          <w:rFonts w:ascii="Arial" w:hAnsi="Arial"/>
          <w:b/>
          <w:color w:val="auto"/>
          <w:lang w:val="en-US"/>
        </w:rPr>
        <w:fldChar w:fldCharType="separate"/>
      </w:r>
      <w:r w:rsidR="007F7D3F">
        <w:rPr>
          <w:rFonts w:ascii="Arial" w:hAnsi="Arial"/>
          <w:b/>
          <w:color w:val="auto"/>
          <w:lang w:val="en-US"/>
        </w:rPr>
        <w:fldChar w:fldCharType="end"/>
      </w:r>
      <w:r w:rsidRPr="008F3585">
        <w:rPr>
          <w:rFonts w:ascii="Arial" w:hAnsi="Arial"/>
          <w:b/>
          <w:color w:val="auto"/>
          <w:lang w:val="en-US"/>
        </w:rPr>
        <w:t xml:space="preserve"> (only applicable to the Contract i</w:t>
      </w:r>
      <w:r w:rsidR="00023A00">
        <w:rPr>
          <w:rFonts w:ascii="Arial" w:hAnsi="Arial"/>
          <w:b/>
          <w:color w:val="auto"/>
          <w:lang w:val="en-US"/>
        </w:rPr>
        <w:t>f this box is checked</w:t>
      </w:r>
      <w:r w:rsidRPr="008F3585">
        <w:rPr>
          <w:rFonts w:ascii="Arial" w:hAnsi="Arial"/>
          <w:b/>
          <w:color w:val="auto"/>
          <w:lang w:val="en-US"/>
        </w:rPr>
        <w:t>)</w:t>
      </w:r>
    </w:p>
    <w:p w14:paraId="6EC29085" w14:textId="77777777" w:rsidR="008F3585" w:rsidRDefault="008F3585" w:rsidP="00477A4F">
      <w:pPr>
        <w:pStyle w:val="MRNumberedHeading2"/>
        <w:spacing w:line="240" w:lineRule="auto"/>
        <w:jc w:val="both"/>
        <w:rPr>
          <w:rFonts w:cs="Arial"/>
          <w:sz w:val="22"/>
          <w:szCs w:val="22"/>
          <w:lang w:val="en-US"/>
        </w:rPr>
      </w:pPr>
      <w:r w:rsidRPr="008F3585">
        <w:rPr>
          <w:rFonts w:cs="Arial"/>
          <w:sz w:val="22"/>
          <w:szCs w:val="22"/>
          <w:lang w:val="en-US"/>
        </w:rPr>
        <w:t xml:space="preserve">The Parties acknowledge that the </w:t>
      </w:r>
      <w:r w:rsidR="009B4F10">
        <w:rPr>
          <w:rFonts w:cs="Arial"/>
          <w:sz w:val="22"/>
          <w:szCs w:val="22"/>
          <w:lang w:val="en-US"/>
        </w:rPr>
        <w:t>University</w:t>
      </w:r>
      <w:r w:rsidRPr="008F3585">
        <w:rPr>
          <w:rFonts w:cs="Arial"/>
          <w:sz w:val="22"/>
          <w:szCs w:val="22"/>
          <w:lang w:val="en-US"/>
        </w:rPr>
        <w:t xml:space="preserve"> is the Data Controller and the Supplier is the Data Processor in respect of any Personal Data Processed under this Contract.   </w:t>
      </w:r>
    </w:p>
    <w:bookmarkEnd w:id="34"/>
    <w:p w14:paraId="392F3082" w14:textId="420E8AB5" w:rsidR="008F3585" w:rsidRPr="008F3585" w:rsidRDefault="008F3585" w:rsidP="003539AD">
      <w:pPr>
        <w:pStyle w:val="MRNumberedHeading1"/>
        <w:keepNext w:val="0"/>
        <w:keepLines w:val="0"/>
        <w:widowControl w:val="0"/>
        <w:spacing w:line="240" w:lineRule="auto"/>
        <w:ind w:left="798" w:hanging="798"/>
        <w:jc w:val="both"/>
        <w:rPr>
          <w:rFonts w:ascii="Arial" w:hAnsi="Arial"/>
          <w:b/>
          <w:color w:val="auto"/>
          <w:lang w:val="en-US"/>
        </w:rPr>
      </w:pPr>
      <w:r w:rsidRPr="008F3585">
        <w:rPr>
          <w:rFonts w:ascii="Arial" w:hAnsi="Arial"/>
          <w:b/>
          <w:color w:val="auto"/>
          <w:lang w:val="en-US"/>
        </w:rPr>
        <w:t xml:space="preserve">Purchase Orders </w:t>
      </w:r>
      <w:r w:rsidR="007F7D3F">
        <w:rPr>
          <w:rFonts w:ascii="Arial" w:hAnsi="Arial"/>
          <w:b/>
          <w:color w:val="auto"/>
          <w:lang w:val="en-US"/>
        </w:rPr>
        <w:fldChar w:fldCharType="begin">
          <w:ffData>
            <w:name w:val=""/>
            <w:enabled/>
            <w:calcOnExit w:val="0"/>
            <w:checkBox>
              <w:size w:val="20"/>
              <w:default w:val="1"/>
            </w:checkBox>
          </w:ffData>
        </w:fldChar>
      </w:r>
      <w:r w:rsidR="007F7D3F">
        <w:rPr>
          <w:rFonts w:ascii="Arial" w:hAnsi="Arial"/>
          <w:b/>
          <w:color w:val="auto"/>
          <w:lang w:val="en-US"/>
        </w:rPr>
        <w:instrText xml:space="preserve"> FORMCHECKBOX </w:instrText>
      </w:r>
      <w:r w:rsidR="00660332">
        <w:rPr>
          <w:rFonts w:ascii="Arial" w:hAnsi="Arial"/>
          <w:b/>
          <w:color w:val="auto"/>
          <w:lang w:val="en-US"/>
        </w:rPr>
      </w:r>
      <w:r w:rsidR="00660332">
        <w:rPr>
          <w:rFonts w:ascii="Arial" w:hAnsi="Arial"/>
          <w:b/>
          <w:color w:val="auto"/>
          <w:lang w:val="en-US"/>
        </w:rPr>
        <w:fldChar w:fldCharType="separate"/>
      </w:r>
      <w:r w:rsidR="007F7D3F">
        <w:rPr>
          <w:rFonts w:ascii="Arial" w:hAnsi="Arial"/>
          <w:b/>
          <w:color w:val="auto"/>
          <w:lang w:val="en-US"/>
        </w:rPr>
        <w:fldChar w:fldCharType="end"/>
      </w:r>
      <w:r w:rsidRPr="008F3585">
        <w:rPr>
          <w:rFonts w:ascii="Arial" w:hAnsi="Arial"/>
          <w:b/>
          <w:color w:val="auto"/>
          <w:lang w:val="en-US"/>
        </w:rPr>
        <w:t xml:space="preserve"> (only applicable to the Contract if this</w:t>
      </w:r>
      <w:r w:rsidR="00023A00">
        <w:rPr>
          <w:rFonts w:ascii="Arial" w:hAnsi="Arial"/>
          <w:b/>
          <w:color w:val="auto"/>
          <w:lang w:val="en-US"/>
        </w:rPr>
        <w:t xml:space="preserve"> box is checked</w:t>
      </w:r>
      <w:r w:rsidRPr="008F3585">
        <w:rPr>
          <w:rFonts w:ascii="Arial" w:hAnsi="Arial"/>
          <w:b/>
          <w:color w:val="auto"/>
          <w:lang w:val="en-US"/>
        </w:rPr>
        <w:t>)</w:t>
      </w:r>
    </w:p>
    <w:p w14:paraId="6264BE2C" w14:textId="77777777" w:rsidR="00710D13" w:rsidRPr="00F840F2" w:rsidRDefault="00B85EA0" w:rsidP="00F840F2">
      <w:pPr>
        <w:pStyle w:val="MRNumberedHeading2"/>
        <w:spacing w:line="240" w:lineRule="auto"/>
        <w:jc w:val="both"/>
        <w:rPr>
          <w:rFonts w:cs="Arial"/>
          <w:sz w:val="22"/>
          <w:szCs w:val="22"/>
          <w:lang w:val="en-US"/>
        </w:rPr>
      </w:pPr>
      <w:r w:rsidRPr="008F3585">
        <w:rPr>
          <w:rFonts w:cs="Arial"/>
          <w:sz w:val="22"/>
          <w:szCs w:val="22"/>
          <w:lang w:val="en-US"/>
        </w:rPr>
        <w:t xml:space="preserve">The </w:t>
      </w:r>
      <w:r w:rsidR="009B4F10">
        <w:rPr>
          <w:rFonts w:cs="Arial"/>
          <w:sz w:val="22"/>
          <w:szCs w:val="22"/>
          <w:lang w:val="en-US"/>
        </w:rPr>
        <w:t>University</w:t>
      </w:r>
      <w:r w:rsidRPr="008F3585">
        <w:rPr>
          <w:rFonts w:cs="Arial"/>
          <w:sz w:val="22"/>
          <w:szCs w:val="22"/>
          <w:lang w:val="en-US"/>
        </w:rPr>
        <w:t xml:space="preserve"> shall issue a Purchase Order to the Supplier in respect of any </w:t>
      </w:r>
      <w:r w:rsidR="00F840F2">
        <w:rPr>
          <w:rFonts w:cs="Arial"/>
          <w:sz w:val="22"/>
          <w:szCs w:val="22"/>
          <w:lang w:val="en-US"/>
        </w:rPr>
        <w:t>s</w:t>
      </w:r>
      <w:r w:rsidRPr="008F3585">
        <w:rPr>
          <w:rFonts w:cs="Arial"/>
          <w:sz w:val="22"/>
          <w:szCs w:val="22"/>
          <w:lang w:val="en-US"/>
        </w:rPr>
        <w:t xml:space="preserve">ervices to be supplied to the </w:t>
      </w:r>
      <w:r w:rsidR="009B4F10">
        <w:rPr>
          <w:rFonts w:cs="Arial"/>
          <w:sz w:val="22"/>
          <w:szCs w:val="22"/>
          <w:lang w:val="en-US"/>
        </w:rPr>
        <w:t>University</w:t>
      </w:r>
      <w:r w:rsidRPr="008F3585">
        <w:rPr>
          <w:rFonts w:cs="Arial"/>
          <w:sz w:val="22"/>
          <w:szCs w:val="22"/>
          <w:lang w:val="en-US"/>
        </w:rPr>
        <w:t xml:space="preserve"> under this </w:t>
      </w:r>
      <w:r w:rsidR="00EC7E5E" w:rsidRPr="008F3585">
        <w:rPr>
          <w:rFonts w:cs="Arial"/>
          <w:sz w:val="22"/>
          <w:szCs w:val="22"/>
          <w:lang w:val="en-US"/>
        </w:rPr>
        <w:t>Contract</w:t>
      </w:r>
      <w:r w:rsidRPr="008F3585">
        <w:rPr>
          <w:rFonts w:cs="Arial"/>
          <w:sz w:val="22"/>
          <w:szCs w:val="22"/>
          <w:lang w:val="en-US"/>
        </w:rPr>
        <w:t>.</w:t>
      </w:r>
      <w:r w:rsidR="00277FAB" w:rsidRPr="008F3585">
        <w:rPr>
          <w:rFonts w:cs="Arial"/>
          <w:sz w:val="22"/>
          <w:szCs w:val="22"/>
          <w:lang w:val="en-US"/>
        </w:rPr>
        <w:t xml:space="preserve"> </w:t>
      </w:r>
      <w:r w:rsidRPr="008F3585">
        <w:rPr>
          <w:rFonts w:cs="Arial"/>
          <w:sz w:val="22"/>
          <w:szCs w:val="22"/>
          <w:lang w:val="en-US"/>
        </w:rPr>
        <w:t xml:space="preserve"> </w:t>
      </w:r>
      <w:r w:rsidR="00F840F2">
        <w:rPr>
          <w:rFonts w:cs="Arial"/>
          <w:sz w:val="22"/>
          <w:szCs w:val="22"/>
          <w:lang w:val="en-US"/>
        </w:rPr>
        <w:t>T</w:t>
      </w:r>
      <w:r w:rsidRPr="008F3585">
        <w:rPr>
          <w:rFonts w:cs="Arial"/>
          <w:sz w:val="22"/>
          <w:szCs w:val="22"/>
          <w:lang w:val="en-US"/>
        </w:rPr>
        <w:t xml:space="preserve">he Supplier shall comply with the terms of Purchase Order. </w:t>
      </w:r>
      <w:r w:rsidR="00277FAB" w:rsidRPr="008F3585">
        <w:rPr>
          <w:rFonts w:cs="Arial"/>
          <w:sz w:val="22"/>
          <w:szCs w:val="22"/>
          <w:lang w:val="en-US"/>
        </w:rPr>
        <w:t xml:space="preserve"> </w:t>
      </w:r>
      <w:r w:rsidRPr="008F3585">
        <w:rPr>
          <w:rFonts w:cs="Arial"/>
          <w:sz w:val="22"/>
          <w:szCs w:val="22"/>
          <w:lang w:val="en-US"/>
        </w:rPr>
        <w:t xml:space="preserve">For the avoidance of doubt, any actions or work undertaken by the Supplier under this </w:t>
      </w:r>
      <w:r w:rsidR="00EC7E5E" w:rsidRPr="008F3585">
        <w:rPr>
          <w:rFonts w:cs="Arial"/>
          <w:sz w:val="22"/>
          <w:szCs w:val="22"/>
          <w:lang w:val="en-US"/>
        </w:rPr>
        <w:t xml:space="preserve">Contract </w:t>
      </w:r>
      <w:r w:rsidRPr="008F3585">
        <w:rPr>
          <w:rFonts w:cs="Arial"/>
          <w:sz w:val="22"/>
          <w:szCs w:val="22"/>
          <w:lang w:val="en-US"/>
        </w:rPr>
        <w:t>prior to the receipt of a Purchase Order covering the relevant Services shall be undertaken at the Supplier’s risk and expense and the Supplier shall only be entitled to invoice for Services covered by a valid Purchase Order.</w:t>
      </w:r>
    </w:p>
    <w:p w14:paraId="4DE07ABF" w14:textId="79242117" w:rsidR="008F3585" w:rsidRPr="008F3585" w:rsidRDefault="008F3585" w:rsidP="006810EA">
      <w:pPr>
        <w:pStyle w:val="MRNumberedHeading1"/>
        <w:keepNext w:val="0"/>
        <w:keepLines w:val="0"/>
        <w:widowControl w:val="0"/>
        <w:spacing w:line="240" w:lineRule="auto"/>
        <w:ind w:left="706" w:hanging="706"/>
        <w:jc w:val="both"/>
        <w:rPr>
          <w:rFonts w:ascii="Arial" w:hAnsi="Arial"/>
          <w:b/>
          <w:color w:val="auto"/>
          <w:lang w:val="en-US"/>
        </w:rPr>
      </w:pPr>
      <w:r w:rsidRPr="008F3585">
        <w:rPr>
          <w:rFonts w:ascii="Arial" w:hAnsi="Arial"/>
          <w:b/>
          <w:color w:val="auto"/>
          <w:lang w:val="en-US"/>
        </w:rPr>
        <w:t xml:space="preserve">Monthly payment profile </w:t>
      </w:r>
      <w:r w:rsidR="007F7D3F">
        <w:rPr>
          <w:rFonts w:ascii="Arial" w:hAnsi="Arial"/>
          <w:b/>
          <w:color w:val="auto"/>
          <w:lang w:val="en-US"/>
        </w:rPr>
        <w:fldChar w:fldCharType="begin">
          <w:ffData>
            <w:name w:val=""/>
            <w:enabled/>
            <w:calcOnExit w:val="0"/>
            <w:checkBox>
              <w:size w:val="20"/>
              <w:default w:val="1"/>
            </w:checkBox>
          </w:ffData>
        </w:fldChar>
      </w:r>
      <w:r w:rsidR="007F7D3F">
        <w:rPr>
          <w:rFonts w:ascii="Arial" w:hAnsi="Arial"/>
          <w:b/>
          <w:color w:val="auto"/>
          <w:lang w:val="en-US"/>
        </w:rPr>
        <w:instrText xml:space="preserve"> FORMCHECKBOX </w:instrText>
      </w:r>
      <w:r w:rsidR="00660332">
        <w:rPr>
          <w:rFonts w:ascii="Arial" w:hAnsi="Arial"/>
          <w:b/>
          <w:color w:val="auto"/>
          <w:lang w:val="en-US"/>
        </w:rPr>
      </w:r>
      <w:r w:rsidR="00660332">
        <w:rPr>
          <w:rFonts w:ascii="Arial" w:hAnsi="Arial"/>
          <w:b/>
          <w:color w:val="auto"/>
          <w:lang w:val="en-US"/>
        </w:rPr>
        <w:fldChar w:fldCharType="separate"/>
      </w:r>
      <w:r w:rsidR="007F7D3F">
        <w:rPr>
          <w:rFonts w:ascii="Arial" w:hAnsi="Arial"/>
          <w:b/>
          <w:color w:val="auto"/>
          <w:lang w:val="en-US"/>
        </w:rPr>
        <w:fldChar w:fldCharType="end"/>
      </w:r>
      <w:r w:rsidRPr="008F3585">
        <w:rPr>
          <w:rFonts w:ascii="Arial" w:hAnsi="Arial"/>
          <w:b/>
          <w:color w:val="auto"/>
          <w:lang w:val="en-US"/>
        </w:rPr>
        <w:t xml:space="preserve"> (only applicable to th</w:t>
      </w:r>
      <w:r w:rsidR="00023A00">
        <w:rPr>
          <w:rFonts w:ascii="Arial" w:hAnsi="Arial"/>
          <w:b/>
          <w:color w:val="auto"/>
          <w:lang w:val="en-US"/>
        </w:rPr>
        <w:t xml:space="preserve">e Contract if this box is </w:t>
      </w:r>
      <w:r w:rsidR="00023A00">
        <w:rPr>
          <w:rFonts w:ascii="Arial" w:hAnsi="Arial"/>
          <w:b/>
          <w:color w:val="auto"/>
          <w:lang w:val="en-US"/>
        </w:rPr>
        <w:lastRenderedPageBreak/>
        <w:t>checked</w:t>
      </w:r>
      <w:r w:rsidRPr="008F3585">
        <w:rPr>
          <w:rFonts w:ascii="Arial" w:hAnsi="Arial"/>
          <w:b/>
          <w:color w:val="auto"/>
          <w:lang w:val="en-US"/>
        </w:rPr>
        <w:t>)</w:t>
      </w:r>
    </w:p>
    <w:p w14:paraId="37D1C648" w14:textId="77777777" w:rsidR="008F3585" w:rsidRDefault="008F3585" w:rsidP="003539AD">
      <w:pPr>
        <w:pStyle w:val="MRNumberedHeading2"/>
        <w:spacing w:line="240" w:lineRule="auto"/>
        <w:jc w:val="both"/>
        <w:rPr>
          <w:rFonts w:cs="Arial"/>
          <w:sz w:val="22"/>
          <w:szCs w:val="22"/>
          <w:lang w:val="en-US"/>
        </w:rPr>
      </w:pPr>
      <w:r w:rsidRPr="008F3585">
        <w:rPr>
          <w:rFonts w:cs="Arial"/>
          <w:sz w:val="22"/>
          <w:szCs w:val="22"/>
          <w:lang w:val="en-US"/>
        </w:rPr>
        <w:t xml:space="preserve">The payment profile for this Contract shall </w:t>
      </w:r>
      <w:r w:rsidRPr="007F7D3F">
        <w:rPr>
          <w:rFonts w:cs="Arial"/>
          <w:sz w:val="22"/>
          <w:szCs w:val="22"/>
          <w:lang w:val="en-US"/>
        </w:rPr>
        <w:t xml:space="preserve">be </w:t>
      </w:r>
      <w:r w:rsidRPr="00CC0F0C">
        <w:rPr>
          <w:rFonts w:cs="Arial"/>
          <w:sz w:val="22"/>
          <w:szCs w:val="22"/>
          <w:lang w:val="en-US"/>
        </w:rPr>
        <w:t>monthly</w:t>
      </w:r>
      <w:r w:rsidRPr="007F7D3F">
        <w:rPr>
          <w:rFonts w:cs="Arial"/>
          <w:sz w:val="22"/>
          <w:szCs w:val="22"/>
          <w:lang w:val="en-US"/>
        </w:rPr>
        <w:t xml:space="preserve"> in arrears</w:t>
      </w:r>
      <w:r w:rsidRPr="008F3585">
        <w:rPr>
          <w:rFonts w:cs="Arial"/>
          <w:sz w:val="22"/>
          <w:szCs w:val="22"/>
          <w:lang w:val="en-US"/>
        </w:rPr>
        <w:t xml:space="preserve">. </w:t>
      </w:r>
    </w:p>
    <w:p w14:paraId="05B08A48" w14:textId="56A3E39B" w:rsidR="008F3585" w:rsidRPr="008F3585" w:rsidRDefault="008F3585" w:rsidP="006810EA">
      <w:pPr>
        <w:pStyle w:val="MRNumberedHeading1"/>
        <w:keepNext w:val="0"/>
        <w:keepLines w:val="0"/>
        <w:widowControl w:val="0"/>
        <w:spacing w:line="240" w:lineRule="auto"/>
        <w:ind w:left="706" w:hanging="706"/>
        <w:jc w:val="both"/>
        <w:rPr>
          <w:rFonts w:ascii="Arial" w:hAnsi="Arial"/>
          <w:b/>
          <w:color w:val="auto"/>
          <w:lang w:val="en-US"/>
        </w:rPr>
      </w:pPr>
      <w:bookmarkStart w:id="35" w:name="_Ref358208968"/>
      <w:bookmarkStart w:id="36" w:name="_Ref351363126"/>
      <w:r w:rsidRPr="008F3585">
        <w:rPr>
          <w:rFonts w:ascii="Arial" w:hAnsi="Arial"/>
          <w:b/>
          <w:color w:val="auto"/>
          <w:lang w:val="en-US"/>
        </w:rPr>
        <w:t xml:space="preserve">Termination for convenience </w:t>
      </w:r>
      <w:r w:rsidR="007F7D3F">
        <w:rPr>
          <w:rFonts w:ascii="Arial" w:hAnsi="Arial"/>
          <w:b/>
          <w:color w:val="auto"/>
          <w:lang w:val="en-US"/>
        </w:rPr>
        <w:fldChar w:fldCharType="begin">
          <w:ffData>
            <w:name w:val=""/>
            <w:enabled/>
            <w:calcOnExit w:val="0"/>
            <w:checkBox>
              <w:size w:val="20"/>
              <w:default w:val="1"/>
            </w:checkBox>
          </w:ffData>
        </w:fldChar>
      </w:r>
      <w:r w:rsidR="007F7D3F">
        <w:rPr>
          <w:rFonts w:ascii="Arial" w:hAnsi="Arial"/>
          <w:b/>
          <w:color w:val="auto"/>
          <w:lang w:val="en-US"/>
        </w:rPr>
        <w:instrText xml:space="preserve"> FORMCHECKBOX </w:instrText>
      </w:r>
      <w:r w:rsidR="00660332">
        <w:rPr>
          <w:rFonts w:ascii="Arial" w:hAnsi="Arial"/>
          <w:b/>
          <w:color w:val="auto"/>
          <w:lang w:val="en-US"/>
        </w:rPr>
      </w:r>
      <w:r w:rsidR="00660332">
        <w:rPr>
          <w:rFonts w:ascii="Arial" w:hAnsi="Arial"/>
          <w:b/>
          <w:color w:val="auto"/>
          <w:lang w:val="en-US"/>
        </w:rPr>
        <w:fldChar w:fldCharType="separate"/>
      </w:r>
      <w:r w:rsidR="007F7D3F">
        <w:rPr>
          <w:rFonts w:ascii="Arial" w:hAnsi="Arial"/>
          <w:b/>
          <w:color w:val="auto"/>
          <w:lang w:val="en-US"/>
        </w:rPr>
        <w:fldChar w:fldCharType="end"/>
      </w:r>
      <w:r w:rsidRPr="008F3585">
        <w:rPr>
          <w:rFonts w:ascii="Arial" w:hAnsi="Arial"/>
          <w:b/>
          <w:color w:val="auto"/>
          <w:lang w:val="en-US"/>
        </w:rPr>
        <w:t xml:space="preserve"> (only applicable to the Contract if this </w:t>
      </w:r>
      <w:r w:rsidR="00023A00">
        <w:rPr>
          <w:rFonts w:ascii="Arial" w:hAnsi="Arial"/>
          <w:b/>
          <w:color w:val="auto"/>
          <w:lang w:val="en-US"/>
        </w:rPr>
        <w:t>box is checked</w:t>
      </w:r>
      <w:r w:rsidR="00116289">
        <w:rPr>
          <w:rFonts w:ascii="Arial" w:hAnsi="Arial"/>
          <w:b/>
          <w:color w:val="auto"/>
          <w:lang w:val="en-US"/>
        </w:rPr>
        <w:t xml:space="preserve"> and Clause </w:t>
      </w:r>
      <w:r w:rsidR="003D749C">
        <w:rPr>
          <w:rFonts w:ascii="Arial" w:hAnsi="Arial"/>
          <w:b/>
          <w:color w:val="auto"/>
          <w:lang w:val="en-US"/>
        </w:rPr>
        <w:fldChar w:fldCharType="begin"/>
      </w:r>
      <w:r w:rsidR="00116289">
        <w:rPr>
          <w:rFonts w:ascii="Arial" w:hAnsi="Arial"/>
          <w:b/>
          <w:color w:val="auto"/>
          <w:lang w:val="en-US"/>
        </w:rPr>
        <w:instrText xml:space="preserve"> REF _Ref358211325 \r \h </w:instrText>
      </w:r>
      <w:r w:rsidR="003D749C">
        <w:rPr>
          <w:rFonts w:ascii="Arial" w:hAnsi="Arial"/>
          <w:b/>
          <w:color w:val="auto"/>
          <w:lang w:val="en-US"/>
        </w:rPr>
      </w:r>
      <w:r w:rsidR="003D749C">
        <w:rPr>
          <w:rFonts w:ascii="Arial" w:hAnsi="Arial"/>
          <w:b/>
          <w:color w:val="auto"/>
          <w:lang w:val="en-US"/>
        </w:rPr>
        <w:fldChar w:fldCharType="separate"/>
      </w:r>
      <w:r w:rsidR="00F62454">
        <w:rPr>
          <w:rFonts w:ascii="Arial" w:hAnsi="Arial"/>
          <w:b/>
          <w:color w:val="auto"/>
          <w:lang w:val="en-US"/>
        </w:rPr>
        <w:t>22.1</w:t>
      </w:r>
      <w:r w:rsidR="003D749C">
        <w:rPr>
          <w:rFonts w:ascii="Arial" w:hAnsi="Arial"/>
          <w:b/>
          <w:color w:val="auto"/>
          <w:lang w:val="en-US"/>
        </w:rPr>
        <w:fldChar w:fldCharType="end"/>
      </w:r>
      <w:r w:rsidR="00DF4291">
        <w:rPr>
          <w:rFonts w:ascii="Arial" w:hAnsi="Arial"/>
          <w:b/>
          <w:color w:val="auto"/>
          <w:lang w:val="en-US"/>
        </w:rPr>
        <w:t xml:space="preserve"> </w:t>
      </w:r>
      <w:r w:rsidR="00116289">
        <w:rPr>
          <w:rFonts w:ascii="Arial" w:hAnsi="Arial"/>
          <w:b/>
          <w:color w:val="auto"/>
          <w:lang w:val="en-US"/>
        </w:rPr>
        <w:t xml:space="preserve">of this </w:t>
      </w:r>
      <w:r w:rsidR="003D749C">
        <w:rPr>
          <w:rFonts w:ascii="Arial" w:hAnsi="Arial"/>
          <w:b/>
          <w:color w:val="auto"/>
          <w:lang w:val="en-US"/>
        </w:rPr>
        <w:fldChar w:fldCharType="begin"/>
      </w:r>
      <w:r w:rsidR="00116289">
        <w:rPr>
          <w:rFonts w:ascii="Arial" w:hAnsi="Arial"/>
          <w:b/>
          <w:color w:val="auto"/>
          <w:lang w:val="en-US"/>
        </w:rPr>
        <w:instrText xml:space="preserve"> REF _Ref318785210 \r \h </w:instrText>
      </w:r>
      <w:r w:rsidR="003D749C">
        <w:rPr>
          <w:rFonts w:ascii="Arial" w:hAnsi="Arial"/>
          <w:b/>
          <w:color w:val="auto"/>
          <w:lang w:val="en-US"/>
        </w:rPr>
      </w:r>
      <w:r w:rsidR="003D749C">
        <w:rPr>
          <w:rFonts w:ascii="Arial" w:hAnsi="Arial"/>
          <w:b/>
          <w:color w:val="auto"/>
          <w:lang w:val="en-US"/>
        </w:rPr>
        <w:fldChar w:fldCharType="separate"/>
      </w:r>
      <w:r w:rsidR="00F62454">
        <w:rPr>
          <w:rFonts w:ascii="Arial" w:hAnsi="Arial"/>
          <w:b/>
          <w:color w:val="auto"/>
          <w:lang w:val="en-US"/>
        </w:rPr>
        <w:t>Schedule 1</w:t>
      </w:r>
      <w:r w:rsidR="003D749C">
        <w:rPr>
          <w:rFonts w:ascii="Arial" w:hAnsi="Arial"/>
          <w:b/>
          <w:color w:val="auto"/>
          <w:lang w:val="en-US"/>
        </w:rPr>
        <w:fldChar w:fldCharType="end"/>
      </w:r>
      <w:r w:rsidR="00116289">
        <w:rPr>
          <w:rFonts w:ascii="Arial" w:hAnsi="Arial"/>
          <w:b/>
          <w:color w:val="auto"/>
          <w:lang w:val="en-US"/>
        </w:rPr>
        <w:t xml:space="preserve"> is completed</w:t>
      </w:r>
      <w:r w:rsidRPr="008F3585">
        <w:rPr>
          <w:rFonts w:ascii="Arial" w:hAnsi="Arial"/>
          <w:b/>
          <w:color w:val="auto"/>
          <w:lang w:val="en-US"/>
        </w:rPr>
        <w:t>)</w:t>
      </w:r>
      <w:bookmarkEnd w:id="35"/>
    </w:p>
    <w:p w14:paraId="60B5A2A1" w14:textId="20F6F6EF" w:rsidR="008469A9" w:rsidRPr="000B5802" w:rsidRDefault="008F3585" w:rsidP="003539AD">
      <w:pPr>
        <w:pStyle w:val="MRNumberedHeading2"/>
        <w:spacing w:line="240" w:lineRule="auto"/>
        <w:jc w:val="both"/>
        <w:rPr>
          <w:rFonts w:cs="Arial"/>
          <w:sz w:val="22"/>
          <w:szCs w:val="22"/>
          <w:lang w:val="en-US"/>
        </w:rPr>
      </w:pPr>
      <w:bookmarkStart w:id="37" w:name="_Ref359839006"/>
      <w:bookmarkStart w:id="38" w:name="_Ref358211325"/>
      <w:r w:rsidRPr="000B5802">
        <w:rPr>
          <w:rFonts w:cs="Arial"/>
          <w:sz w:val="22"/>
          <w:szCs w:val="22"/>
          <w:lang w:val="en-US"/>
        </w:rPr>
        <w:t xml:space="preserve">The </w:t>
      </w:r>
      <w:r w:rsidR="009B4F10">
        <w:rPr>
          <w:rFonts w:cs="Arial"/>
          <w:sz w:val="22"/>
          <w:szCs w:val="22"/>
          <w:lang w:val="en-US"/>
        </w:rPr>
        <w:t>University</w:t>
      </w:r>
      <w:r w:rsidRPr="000B5802">
        <w:rPr>
          <w:rFonts w:cs="Arial"/>
          <w:sz w:val="22"/>
          <w:szCs w:val="22"/>
          <w:lang w:val="en-US"/>
        </w:rPr>
        <w:t xml:space="preserve"> may terminate this Contract forthwith in writing to the Supplier at any time on</w:t>
      </w:r>
      <w:r w:rsidR="00757AD9">
        <w:rPr>
          <w:rFonts w:cs="Arial"/>
          <w:b/>
          <w:i/>
          <w:sz w:val="22"/>
          <w:szCs w:val="22"/>
          <w:lang w:val="en-US"/>
        </w:rPr>
        <w:t xml:space="preserve"> </w:t>
      </w:r>
      <w:r w:rsidRPr="00B15A0F">
        <w:rPr>
          <w:rFonts w:cs="Arial"/>
          <w:bCs/>
          <w:i/>
          <w:sz w:val="22"/>
          <w:szCs w:val="22"/>
          <w:lang w:val="en-US"/>
        </w:rPr>
        <w:t xml:space="preserve">six (6) </w:t>
      </w:r>
      <w:r w:rsidRPr="00B15A0F">
        <w:rPr>
          <w:rFonts w:cs="Arial"/>
          <w:bCs/>
          <w:sz w:val="22"/>
          <w:szCs w:val="22"/>
          <w:lang w:val="en-US"/>
        </w:rPr>
        <w:t>months’</w:t>
      </w:r>
      <w:r w:rsidRPr="000B5802">
        <w:rPr>
          <w:rFonts w:cs="Arial"/>
          <w:b/>
          <w:sz w:val="22"/>
          <w:szCs w:val="22"/>
          <w:lang w:val="en-US"/>
        </w:rPr>
        <w:t xml:space="preserve"> </w:t>
      </w:r>
      <w:r w:rsidRPr="000B5802">
        <w:rPr>
          <w:rFonts w:cs="Arial"/>
          <w:sz w:val="22"/>
          <w:szCs w:val="22"/>
          <w:lang w:val="en-US"/>
        </w:rPr>
        <w:t>written notice</w:t>
      </w:r>
      <w:r w:rsidR="00AD2532" w:rsidRPr="000B5802">
        <w:rPr>
          <w:rFonts w:cs="Arial"/>
          <w:sz w:val="22"/>
          <w:szCs w:val="22"/>
          <w:lang w:val="en-US"/>
        </w:rPr>
        <w:t>.</w:t>
      </w:r>
      <w:r w:rsidR="00CC1E8B" w:rsidRPr="000B5802">
        <w:rPr>
          <w:rFonts w:cs="Arial"/>
          <w:sz w:val="22"/>
          <w:szCs w:val="22"/>
          <w:lang w:val="en-US"/>
        </w:rPr>
        <w:t xml:space="preserve"> </w:t>
      </w:r>
      <w:r w:rsidR="00AD2532" w:rsidRPr="000B5802">
        <w:rPr>
          <w:rFonts w:cs="Arial"/>
          <w:sz w:val="22"/>
          <w:szCs w:val="22"/>
          <w:lang w:val="en-US"/>
        </w:rPr>
        <w:t>S</w:t>
      </w:r>
      <w:r w:rsidRPr="000B5802">
        <w:rPr>
          <w:rFonts w:cs="Arial"/>
          <w:sz w:val="22"/>
          <w:szCs w:val="22"/>
          <w:lang w:val="en-US"/>
        </w:rPr>
        <w:t>uch notice</w:t>
      </w:r>
      <w:r w:rsidR="00AD2532" w:rsidRPr="000B5802">
        <w:rPr>
          <w:rFonts w:cs="Arial"/>
          <w:sz w:val="22"/>
          <w:szCs w:val="22"/>
          <w:lang w:val="en-US"/>
        </w:rPr>
        <w:t xml:space="preserve"> shall</w:t>
      </w:r>
      <w:r w:rsidR="00477A4F">
        <w:rPr>
          <w:rFonts w:cs="Arial"/>
          <w:sz w:val="22"/>
          <w:szCs w:val="22"/>
          <w:lang w:val="en-US"/>
        </w:rPr>
        <w:t xml:space="preserve"> not </w:t>
      </w:r>
      <w:r w:rsidRPr="000B5802">
        <w:rPr>
          <w:rFonts w:cs="Arial"/>
          <w:sz w:val="22"/>
          <w:szCs w:val="22"/>
          <w:lang w:val="en-US"/>
        </w:rPr>
        <w:t>be served within one (1) year of the Actual Services Commencement Date.</w:t>
      </w:r>
      <w:bookmarkEnd w:id="37"/>
      <w:r w:rsidRPr="000B5802">
        <w:rPr>
          <w:rFonts w:cs="Arial"/>
          <w:b/>
          <w:sz w:val="22"/>
          <w:szCs w:val="22"/>
          <w:lang w:val="en-US"/>
        </w:rPr>
        <w:t xml:space="preserve"> </w:t>
      </w:r>
    </w:p>
    <w:p w14:paraId="5A2808B2" w14:textId="77777777" w:rsidR="00B316DC" w:rsidRPr="00B316DC" w:rsidRDefault="00B316DC" w:rsidP="00B316DC">
      <w:pPr>
        <w:pStyle w:val="MRNumberedHeading2"/>
        <w:numPr>
          <w:ilvl w:val="0"/>
          <w:numId w:val="0"/>
        </w:numPr>
        <w:spacing w:line="240" w:lineRule="auto"/>
        <w:ind w:left="720"/>
        <w:jc w:val="both"/>
        <w:rPr>
          <w:rFonts w:cs="Arial"/>
          <w:sz w:val="22"/>
          <w:szCs w:val="22"/>
          <w:lang w:val="en-US"/>
        </w:rPr>
      </w:pPr>
      <w:bookmarkStart w:id="39" w:name="_Toc312422903"/>
      <w:bookmarkStart w:id="40" w:name="_Ref330459256"/>
      <w:bookmarkEnd w:id="36"/>
      <w:bookmarkEnd w:id="38"/>
      <w:bookmarkEnd w:id="39"/>
    </w:p>
    <w:p w14:paraId="4CE271E0" w14:textId="77777777" w:rsidR="00F840F2" w:rsidRDefault="00F840F2">
      <w:pPr>
        <w:rPr>
          <w:b/>
          <w:u w:val="single"/>
        </w:rPr>
      </w:pPr>
      <w:bookmarkStart w:id="41" w:name="_Ref351036323"/>
      <w:bookmarkEnd w:id="40"/>
      <w:r>
        <w:br w:type="page"/>
      </w:r>
    </w:p>
    <w:p w14:paraId="263776B8" w14:textId="77777777" w:rsidR="00B15B43" w:rsidRDefault="00B15B43" w:rsidP="00B15B43">
      <w:pPr>
        <w:pStyle w:val="MRSchedule1"/>
        <w:ind w:left="0" w:firstLine="3828"/>
        <w:jc w:val="left"/>
      </w:pPr>
      <w:bookmarkStart w:id="42" w:name="_Ref477248332"/>
    </w:p>
    <w:bookmarkEnd w:id="42"/>
    <w:p w14:paraId="38D22A3D" w14:textId="4501C334" w:rsidR="00B15B43" w:rsidRPr="00FC43BE" w:rsidRDefault="00B15B43" w:rsidP="00B15B43">
      <w:pPr>
        <w:pStyle w:val="MRheading20"/>
        <w:tabs>
          <w:tab w:val="clear" w:pos="720"/>
        </w:tabs>
        <w:spacing w:line="240" w:lineRule="auto"/>
        <w:ind w:left="0" w:firstLine="0"/>
        <w:jc w:val="center"/>
        <w:rPr>
          <w:b/>
          <w:lang w:val="en-US"/>
        </w:rPr>
      </w:pPr>
      <w:r w:rsidRPr="00FC43BE">
        <w:rPr>
          <w:b/>
          <w:lang w:val="en-US"/>
        </w:rPr>
        <w:t>General Terms and Conditions</w:t>
      </w:r>
      <w:r w:rsidR="00081EC6">
        <w:rPr>
          <w:b/>
          <w:lang w:val="en-US"/>
        </w:rPr>
        <w:t xml:space="preserve"> </w:t>
      </w:r>
    </w:p>
    <w:p w14:paraId="71AB453E" w14:textId="77777777" w:rsidR="00B15B43" w:rsidRDefault="00B15B43" w:rsidP="00B15B43">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674"/>
      </w:tblGrid>
      <w:tr w:rsidR="00B15B43" w:rsidRPr="00E7421D" w14:paraId="6ACAC138" w14:textId="77777777" w:rsidTr="00B50653">
        <w:tc>
          <w:tcPr>
            <w:tcW w:w="7674" w:type="dxa"/>
          </w:tcPr>
          <w:p w14:paraId="528C489E" w14:textId="77777777" w:rsidR="00B15B43" w:rsidRPr="00CC0F0C" w:rsidRDefault="00B15B43" w:rsidP="00B50653">
            <w:pPr>
              <w:spacing w:before="60" w:after="60"/>
              <w:rPr>
                <w:b/>
                <w:szCs w:val="22"/>
              </w:rPr>
            </w:pPr>
            <w:r w:rsidRPr="00CC0F0C">
              <w:rPr>
                <w:b/>
                <w:szCs w:val="22"/>
              </w:rPr>
              <w:t>Contents</w:t>
            </w:r>
          </w:p>
        </w:tc>
      </w:tr>
      <w:tr w:rsidR="00B15B43" w:rsidRPr="003176B3" w14:paraId="23DE72AE" w14:textId="77777777" w:rsidTr="00B50653">
        <w:tc>
          <w:tcPr>
            <w:tcW w:w="7674" w:type="dxa"/>
          </w:tcPr>
          <w:p w14:paraId="7F6369CA" w14:textId="77777777" w:rsidR="00B15B43" w:rsidRPr="00CC0F0C" w:rsidRDefault="00B15B43" w:rsidP="00B50653">
            <w:pPr>
              <w:spacing w:before="60" w:after="60"/>
              <w:rPr>
                <w:rFonts w:cs="Arial"/>
                <w:szCs w:val="22"/>
              </w:rPr>
            </w:pPr>
            <w:r w:rsidRPr="00CC0F0C">
              <w:rPr>
                <w:rFonts w:cs="Arial"/>
                <w:szCs w:val="22"/>
              </w:rPr>
              <w:t>1.    Provision of Services</w:t>
            </w:r>
          </w:p>
        </w:tc>
      </w:tr>
      <w:tr w:rsidR="00B15B43" w:rsidRPr="003176B3" w14:paraId="2DC886B6" w14:textId="77777777" w:rsidTr="00B50653">
        <w:tc>
          <w:tcPr>
            <w:tcW w:w="7674" w:type="dxa"/>
          </w:tcPr>
          <w:p w14:paraId="27E24046" w14:textId="77777777" w:rsidR="00B15B43" w:rsidRPr="00CC0F0C" w:rsidRDefault="00B15B43" w:rsidP="00B50653">
            <w:pPr>
              <w:spacing w:before="60" w:after="60"/>
              <w:rPr>
                <w:rFonts w:cs="Arial"/>
                <w:szCs w:val="22"/>
              </w:rPr>
            </w:pPr>
            <w:r w:rsidRPr="00CC0F0C">
              <w:rPr>
                <w:rFonts w:cs="Arial"/>
                <w:szCs w:val="22"/>
              </w:rPr>
              <w:t>2.    Premises, locations and access</w:t>
            </w:r>
          </w:p>
        </w:tc>
      </w:tr>
      <w:tr w:rsidR="00B15B43" w:rsidRPr="003176B3" w14:paraId="62B2D936" w14:textId="77777777" w:rsidTr="00B50653">
        <w:tc>
          <w:tcPr>
            <w:tcW w:w="7674" w:type="dxa"/>
          </w:tcPr>
          <w:p w14:paraId="00E4C053" w14:textId="77777777" w:rsidR="00B15B43" w:rsidRPr="00426F1E" w:rsidRDefault="00B15B43" w:rsidP="00B50653">
            <w:pPr>
              <w:spacing w:before="60" w:after="60"/>
              <w:rPr>
                <w:rFonts w:cs="Arial"/>
                <w:szCs w:val="22"/>
              </w:rPr>
            </w:pPr>
            <w:r w:rsidRPr="00426F1E">
              <w:rPr>
                <w:rFonts w:cs="Arial"/>
                <w:szCs w:val="22"/>
              </w:rPr>
              <w:t>3.    Cooperation with third parties</w:t>
            </w:r>
          </w:p>
        </w:tc>
      </w:tr>
      <w:tr w:rsidR="00B15B43" w:rsidRPr="003176B3" w14:paraId="003AAFF3" w14:textId="77777777" w:rsidTr="00B50653">
        <w:tc>
          <w:tcPr>
            <w:tcW w:w="7674" w:type="dxa"/>
          </w:tcPr>
          <w:p w14:paraId="0243DB24" w14:textId="77777777" w:rsidR="00B15B43" w:rsidRPr="00426F1E" w:rsidRDefault="00B15B43" w:rsidP="00B50653">
            <w:pPr>
              <w:spacing w:before="60" w:after="60"/>
              <w:rPr>
                <w:rFonts w:cs="Arial"/>
                <w:szCs w:val="22"/>
              </w:rPr>
            </w:pPr>
            <w:r w:rsidRPr="00426F1E">
              <w:rPr>
                <w:rFonts w:cs="Arial"/>
                <w:szCs w:val="22"/>
              </w:rPr>
              <w:t>4.    Use of University equipment</w:t>
            </w:r>
          </w:p>
        </w:tc>
      </w:tr>
      <w:tr w:rsidR="00B15B43" w:rsidRPr="003176B3" w14:paraId="59565C1E" w14:textId="77777777" w:rsidTr="00B50653">
        <w:tc>
          <w:tcPr>
            <w:tcW w:w="7674" w:type="dxa"/>
          </w:tcPr>
          <w:p w14:paraId="667CB5C6" w14:textId="77777777" w:rsidR="00B15B43" w:rsidRPr="00426F1E" w:rsidRDefault="00B15B43" w:rsidP="00B50653">
            <w:pPr>
              <w:spacing w:before="60" w:after="60"/>
              <w:rPr>
                <w:rFonts w:cs="Arial"/>
                <w:szCs w:val="22"/>
              </w:rPr>
            </w:pPr>
            <w:r w:rsidRPr="00426F1E">
              <w:rPr>
                <w:rFonts w:cs="Arial"/>
                <w:szCs w:val="22"/>
              </w:rPr>
              <w:t>5.    Staff</w:t>
            </w:r>
          </w:p>
        </w:tc>
      </w:tr>
      <w:tr w:rsidR="00B15B43" w:rsidRPr="003176B3" w14:paraId="0F00EFAC" w14:textId="77777777" w:rsidTr="00B50653">
        <w:tc>
          <w:tcPr>
            <w:tcW w:w="7674" w:type="dxa"/>
          </w:tcPr>
          <w:p w14:paraId="6118C9C2" w14:textId="77777777" w:rsidR="00B15B43" w:rsidRPr="00426F1E" w:rsidRDefault="00B15B43" w:rsidP="00B50653">
            <w:pPr>
              <w:spacing w:before="60" w:after="60"/>
              <w:rPr>
                <w:rFonts w:cs="Arial"/>
                <w:szCs w:val="22"/>
              </w:rPr>
            </w:pPr>
            <w:r w:rsidRPr="00426F1E">
              <w:rPr>
                <w:rFonts w:cs="Arial"/>
                <w:szCs w:val="22"/>
              </w:rPr>
              <w:t>6.    Business continuity</w:t>
            </w:r>
          </w:p>
        </w:tc>
      </w:tr>
      <w:tr w:rsidR="00B15B43" w:rsidRPr="003176B3" w14:paraId="761CB8E0" w14:textId="77777777" w:rsidTr="00B50653">
        <w:tc>
          <w:tcPr>
            <w:tcW w:w="7674" w:type="dxa"/>
          </w:tcPr>
          <w:p w14:paraId="31F744F2" w14:textId="77777777" w:rsidR="00B15B43" w:rsidRPr="00426F1E" w:rsidRDefault="00B15B43" w:rsidP="00B50653">
            <w:pPr>
              <w:spacing w:before="60" w:after="60"/>
              <w:rPr>
                <w:rFonts w:cs="Arial"/>
                <w:szCs w:val="22"/>
              </w:rPr>
            </w:pPr>
            <w:r w:rsidRPr="00426F1E">
              <w:rPr>
                <w:rFonts w:cs="Arial"/>
                <w:szCs w:val="22"/>
              </w:rPr>
              <w:t>7.    The University’s obligations</w:t>
            </w:r>
          </w:p>
        </w:tc>
      </w:tr>
      <w:tr w:rsidR="00B15B43" w:rsidRPr="003176B3" w14:paraId="19FE66DC" w14:textId="77777777" w:rsidTr="00B50653">
        <w:tc>
          <w:tcPr>
            <w:tcW w:w="7674" w:type="dxa"/>
          </w:tcPr>
          <w:p w14:paraId="46ED55B9" w14:textId="77777777" w:rsidR="00B15B43" w:rsidRPr="00426F1E" w:rsidRDefault="00B15B43" w:rsidP="00B50653">
            <w:pPr>
              <w:spacing w:before="60" w:after="60"/>
              <w:rPr>
                <w:rFonts w:cs="Arial"/>
                <w:szCs w:val="22"/>
              </w:rPr>
            </w:pPr>
            <w:r w:rsidRPr="00426F1E">
              <w:rPr>
                <w:rFonts w:cs="Arial"/>
                <w:szCs w:val="22"/>
              </w:rPr>
              <w:t>8.    Contract management</w:t>
            </w:r>
          </w:p>
        </w:tc>
      </w:tr>
      <w:tr w:rsidR="00B15B43" w:rsidRPr="003176B3" w14:paraId="1AD5B98B" w14:textId="77777777" w:rsidTr="00B50653">
        <w:tc>
          <w:tcPr>
            <w:tcW w:w="7674" w:type="dxa"/>
          </w:tcPr>
          <w:p w14:paraId="4FBCD8CB" w14:textId="77777777" w:rsidR="00B15B43" w:rsidRPr="00426F1E" w:rsidRDefault="00B15B43" w:rsidP="00B50653">
            <w:pPr>
              <w:spacing w:before="60" w:after="60"/>
              <w:rPr>
                <w:rFonts w:cs="Arial"/>
                <w:szCs w:val="22"/>
              </w:rPr>
            </w:pPr>
            <w:r w:rsidRPr="00426F1E">
              <w:rPr>
                <w:rFonts w:cs="Arial"/>
                <w:szCs w:val="22"/>
              </w:rPr>
              <w:t>9.    Price and payment</w:t>
            </w:r>
          </w:p>
        </w:tc>
      </w:tr>
      <w:tr w:rsidR="00B15B43" w:rsidRPr="003176B3" w14:paraId="52ADCF8D" w14:textId="77777777" w:rsidTr="00B50653">
        <w:tc>
          <w:tcPr>
            <w:tcW w:w="7674" w:type="dxa"/>
          </w:tcPr>
          <w:p w14:paraId="143BBC27" w14:textId="77777777" w:rsidR="00B15B43" w:rsidRPr="00426F1E" w:rsidRDefault="00B15B43" w:rsidP="00B50653">
            <w:pPr>
              <w:spacing w:before="60" w:after="60"/>
              <w:rPr>
                <w:rFonts w:cs="Arial"/>
                <w:szCs w:val="22"/>
              </w:rPr>
            </w:pPr>
            <w:r w:rsidRPr="00426F1E">
              <w:rPr>
                <w:rFonts w:cs="Arial"/>
                <w:szCs w:val="22"/>
              </w:rPr>
              <w:t>10.  Warranties</w:t>
            </w:r>
          </w:p>
        </w:tc>
      </w:tr>
      <w:tr w:rsidR="00B15B43" w:rsidRPr="003176B3" w14:paraId="2FEE023C" w14:textId="77777777" w:rsidTr="00B50653">
        <w:tc>
          <w:tcPr>
            <w:tcW w:w="7674" w:type="dxa"/>
          </w:tcPr>
          <w:p w14:paraId="71003494" w14:textId="77777777" w:rsidR="00B15B43" w:rsidRPr="00426F1E" w:rsidRDefault="00B15B43" w:rsidP="00B50653">
            <w:pPr>
              <w:spacing w:before="60" w:after="60"/>
              <w:rPr>
                <w:rFonts w:cs="Arial"/>
                <w:szCs w:val="22"/>
              </w:rPr>
            </w:pPr>
            <w:r w:rsidRPr="00426F1E">
              <w:rPr>
                <w:rFonts w:cs="Arial"/>
                <w:szCs w:val="22"/>
              </w:rPr>
              <w:t>11.  Intellectual property</w:t>
            </w:r>
          </w:p>
        </w:tc>
      </w:tr>
      <w:tr w:rsidR="00B15B43" w:rsidRPr="003176B3" w14:paraId="054CC36E" w14:textId="77777777" w:rsidTr="00B50653">
        <w:tc>
          <w:tcPr>
            <w:tcW w:w="7674" w:type="dxa"/>
          </w:tcPr>
          <w:p w14:paraId="58D883FF" w14:textId="77777777" w:rsidR="00B15B43" w:rsidRPr="00426F1E" w:rsidRDefault="00B15B43" w:rsidP="00B50653">
            <w:pPr>
              <w:spacing w:before="60" w:after="60"/>
              <w:rPr>
                <w:rFonts w:cs="Arial"/>
                <w:szCs w:val="22"/>
              </w:rPr>
            </w:pPr>
            <w:r w:rsidRPr="00426F1E">
              <w:rPr>
                <w:rFonts w:cs="Arial"/>
                <w:szCs w:val="22"/>
              </w:rPr>
              <w:t>12.  Indemnity</w:t>
            </w:r>
          </w:p>
        </w:tc>
      </w:tr>
      <w:tr w:rsidR="00B15B43" w:rsidRPr="003176B3" w14:paraId="194766E2" w14:textId="77777777" w:rsidTr="00B50653">
        <w:tc>
          <w:tcPr>
            <w:tcW w:w="7674" w:type="dxa"/>
          </w:tcPr>
          <w:p w14:paraId="6CF1F4C0" w14:textId="77777777" w:rsidR="00B15B43" w:rsidRPr="00426F1E" w:rsidRDefault="00B15B43" w:rsidP="00B50653">
            <w:pPr>
              <w:spacing w:before="60" w:after="60"/>
              <w:rPr>
                <w:rFonts w:cs="Arial"/>
                <w:szCs w:val="22"/>
              </w:rPr>
            </w:pPr>
            <w:r w:rsidRPr="00426F1E">
              <w:rPr>
                <w:rFonts w:cs="Arial"/>
                <w:szCs w:val="22"/>
              </w:rPr>
              <w:t xml:space="preserve">13.  Limitation of liability </w:t>
            </w:r>
          </w:p>
        </w:tc>
      </w:tr>
      <w:tr w:rsidR="00B15B43" w:rsidRPr="003176B3" w14:paraId="0FEAABAE" w14:textId="77777777" w:rsidTr="00B50653">
        <w:tc>
          <w:tcPr>
            <w:tcW w:w="7674" w:type="dxa"/>
          </w:tcPr>
          <w:p w14:paraId="6342ACC3" w14:textId="77777777" w:rsidR="00B15B43" w:rsidRPr="00426F1E" w:rsidRDefault="00B15B43" w:rsidP="00B50653">
            <w:pPr>
              <w:spacing w:before="60" w:after="60"/>
              <w:rPr>
                <w:rFonts w:cs="Arial"/>
                <w:szCs w:val="22"/>
              </w:rPr>
            </w:pPr>
            <w:r w:rsidRPr="00426F1E">
              <w:rPr>
                <w:rFonts w:cs="Arial"/>
                <w:szCs w:val="22"/>
              </w:rPr>
              <w:t>14.  Insurance</w:t>
            </w:r>
          </w:p>
        </w:tc>
      </w:tr>
      <w:tr w:rsidR="00B15B43" w:rsidRPr="003176B3" w14:paraId="0E991D2E" w14:textId="77777777" w:rsidTr="00B50653">
        <w:tc>
          <w:tcPr>
            <w:tcW w:w="7674" w:type="dxa"/>
          </w:tcPr>
          <w:p w14:paraId="38C8E8D6" w14:textId="77777777" w:rsidR="00B15B43" w:rsidRPr="00426F1E" w:rsidRDefault="00B15B43" w:rsidP="00B50653">
            <w:pPr>
              <w:spacing w:before="60" w:after="60"/>
              <w:rPr>
                <w:rFonts w:cs="Arial"/>
                <w:szCs w:val="22"/>
              </w:rPr>
            </w:pPr>
            <w:r w:rsidRPr="00426F1E">
              <w:rPr>
                <w:rFonts w:cs="Arial"/>
                <w:szCs w:val="22"/>
              </w:rPr>
              <w:t>15.  Term and termination</w:t>
            </w:r>
          </w:p>
        </w:tc>
      </w:tr>
      <w:tr w:rsidR="00B15B43" w:rsidRPr="003176B3" w14:paraId="0020608F" w14:textId="77777777" w:rsidTr="00B50653">
        <w:tc>
          <w:tcPr>
            <w:tcW w:w="7674" w:type="dxa"/>
          </w:tcPr>
          <w:p w14:paraId="23013379" w14:textId="77777777" w:rsidR="00B15B43" w:rsidRPr="00426F1E" w:rsidRDefault="00B15B43" w:rsidP="00B50653">
            <w:pPr>
              <w:spacing w:before="60" w:after="60"/>
              <w:rPr>
                <w:rFonts w:cs="Arial"/>
                <w:szCs w:val="22"/>
              </w:rPr>
            </w:pPr>
            <w:r w:rsidRPr="00426F1E">
              <w:rPr>
                <w:rFonts w:cs="Arial"/>
                <w:szCs w:val="22"/>
              </w:rPr>
              <w:t>16.  Consequences of expiry or earlier termination of this Contract</w:t>
            </w:r>
          </w:p>
        </w:tc>
      </w:tr>
      <w:tr w:rsidR="00B15B43" w:rsidRPr="003176B3" w14:paraId="266CD304" w14:textId="77777777" w:rsidTr="00B50653">
        <w:tc>
          <w:tcPr>
            <w:tcW w:w="7674" w:type="dxa"/>
          </w:tcPr>
          <w:p w14:paraId="7524F8E1" w14:textId="77777777" w:rsidR="00B15B43" w:rsidRPr="00426F1E" w:rsidRDefault="00B15B43" w:rsidP="00B50653">
            <w:pPr>
              <w:spacing w:before="60" w:after="60"/>
              <w:rPr>
                <w:rFonts w:cs="Arial"/>
                <w:szCs w:val="22"/>
              </w:rPr>
            </w:pPr>
            <w:r w:rsidRPr="00426F1E">
              <w:rPr>
                <w:rFonts w:cs="Arial"/>
                <w:szCs w:val="22"/>
              </w:rPr>
              <w:t xml:space="preserve">17.  </w:t>
            </w:r>
            <w:r w:rsidRPr="00426F1E">
              <w:rPr>
                <w:rFonts w:cs="Arial"/>
                <w:w w:val="0"/>
                <w:szCs w:val="22"/>
              </w:rPr>
              <w:t>Staff information and the application of TUPE at the end of the Contract</w:t>
            </w:r>
          </w:p>
        </w:tc>
      </w:tr>
      <w:tr w:rsidR="00B15B43" w:rsidRPr="003176B3" w14:paraId="5C069AC8" w14:textId="77777777" w:rsidTr="00B50653">
        <w:tc>
          <w:tcPr>
            <w:tcW w:w="7674" w:type="dxa"/>
          </w:tcPr>
          <w:p w14:paraId="37E80B4F" w14:textId="77777777" w:rsidR="00B15B43" w:rsidRPr="00426F1E" w:rsidRDefault="00B15B43" w:rsidP="00B50653">
            <w:pPr>
              <w:spacing w:before="60" w:after="60"/>
              <w:rPr>
                <w:rFonts w:cs="Arial"/>
                <w:szCs w:val="22"/>
              </w:rPr>
            </w:pPr>
            <w:r w:rsidRPr="00426F1E">
              <w:rPr>
                <w:rFonts w:cs="Arial"/>
                <w:szCs w:val="22"/>
              </w:rPr>
              <w:t>18.  Complaints</w:t>
            </w:r>
          </w:p>
        </w:tc>
      </w:tr>
      <w:tr w:rsidR="00B15B43" w:rsidRPr="003176B3" w14:paraId="5E72AE83" w14:textId="77777777" w:rsidTr="00B50653">
        <w:tc>
          <w:tcPr>
            <w:tcW w:w="7674" w:type="dxa"/>
          </w:tcPr>
          <w:p w14:paraId="046CD6A2" w14:textId="77777777" w:rsidR="00B15B43" w:rsidRPr="00426F1E" w:rsidRDefault="00B15B43" w:rsidP="00B50653">
            <w:pPr>
              <w:spacing w:before="60" w:after="60"/>
              <w:rPr>
                <w:rFonts w:cs="Arial"/>
                <w:szCs w:val="22"/>
              </w:rPr>
            </w:pPr>
            <w:r w:rsidRPr="00426F1E">
              <w:rPr>
                <w:rFonts w:cs="Arial"/>
                <w:szCs w:val="22"/>
              </w:rPr>
              <w:t>19.  Sustainable development</w:t>
            </w:r>
          </w:p>
        </w:tc>
      </w:tr>
      <w:tr w:rsidR="00B15B43" w:rsidRPr="003176B3" w14:paraId="6CA11B26" w14:textId="77777777" w:rsidTr="00B50653">
        <w:tc>
          <w:tcPr>
            <w:tcW w:w="7674" w:type="dxa"/>
          </w:tcPr>
          <w:p w14:paraId="709DB120" w14:textId="77777777" w:rsidR="00B15B43" w:rsidRPr="00426F1E" w:rsidRDefault="00B15B43" w:rsidP="00B50653">
            <w:pPr>
              <w:spacing w:before="60" w:after="60"/>
              <w:rPr>
                <w:rFonts w:cs="Arial"/>
                <w:szCs w:val="22"/>
              </w:rPr>
            </w:pPr>
            <w:r w:rsidRPr="00426F1E">
              <w:rPr>
                <w:rFonts w:cs="Arial"/>
                <w:szCs w:val="22"/>
              </w:rPr>
              <w:t>20.  Electronic services information</w:t>
            </w:r>
          </w:p>
        </w:tc>
      </w:tr>
      <w:tr w:rsidR="00B15B43" w:rsidRPr="003176B3" w14:paraId="145E21C2" w14:textId="77777777" w:rsidTr="00B50653">
        <w:tc>
          <w:tcPr>
            <w:tcW w:w="7674" w:type="dxa"/>
          </w:tcPr>
          <w:p w14:paraId="7B9B6AD3" w14:textId="77777777" w:rsidR="00B15B43" w:rsidRPr="00426F1E" w:rsidRDefault="00B15B43" w:rsidP="00B50653">
            <w:pPr>
              <w:spacing w:before="60" w:after="60"/>
              <w:rPr>
                <w:rFonts w:cs="Arial"/>
                <w:szCs w:val="22"/>
              </w:rPr>
            </w:pPr>
            <w:r w:rsidRPr="00426F1E">
              <w:rPr>
                <w:rFonts w:cs="Arial"/>
                <w:szCs w:val="22"/>
              </w:rPr>
              <w:t>21.  Change management</w:t>
            </w:r>
          </w:p>
        </w:tc>
      </w:tr>
      <w:tr w:rsidR="00B15B43" w:rsidRPr="003176B3" w14:paraId="47B2DE62" w14:textId="77777777" w:rsidTr="00B50653">
        <w:tc>
          <w:tcPr>
            <w:tcW w:w="7674" w:type="dxa"/>
          </w:tcPr>
          <w:p w14:paraId="7A41C1C0" w14:textId="77777777" w:rsidR="00B15B43" w:rsidRPr="00426F1E" w:rsidRDefault="00B15B43" w:rsidP="00B50653">
            <w:pPr>
              <w:spacing w:before="60" w:after="60"/>
              <w:rPr>
                <w:rFonts w:cs="Arial"/>
                <w:szCs w:val="22"/>
              </w:rPr>
            </w:pPr>
            <w:r w:rsidRPr="00426F1E">
              <w:rPr>
                <w:rFonts w:cs="Arial"/>
                <w:szCs w:val="22"/>
              </w:rPr>
              <w:t xml:space="preserve">22.  Dispute resolution </w:t>
            </w:r>
          </w:p>
        </w:tc>
      </w:tr>
      <w:tr w:rsidR="00B15B43" w:rsidRPr="003176B3" w14:paraId="042166DE" w14:textId="77777777" w:rsidTr="00B50653">
        <w:tc>
          <w:tcPr>
            <w:tcW w:w="7674" w:type="dxa"/>
          </w:tcPr>
          <w:p w14:paraId="340A245A" w14:textId="77777777" w:rsidR="00B15B43" w:rsidRPr="00426F1E" w:rsidRDefault="00B15B43" w:rsidP="00B50653">
            <w:pPr>
              <w:spacing w:before="60" w:after="60"/>
              <w:rPr>
                <w:rFonts w:cs="Arial"/>
                <w:szCs w:val="22"/>
              </w:rPr>
            </w:pPr>
            <w:r w:rsidRPr="00426F1E">
              <w:rPr>
                <w:rFonts w:cs="Arial"/>
                <w:szCs w:val="22"/>
              </w:rPr>
              <w:t>23.  Force majeure</w:t>
            </w:r>
          </w:p>
        </w:tc>
      </w:tr>
      <w:tr w:rsidR="00B15B43" w:rsidRPr="003176B3" w14:paraId="4D7512CC" w14:textId="77777777" w:rsidTr="00B50653">
        <w:tc>
          <w:tcPr>
            <w:tcW w:w="7674" w:type="dxa"/>
          </w:tcPr>
          <w:p w14:paraId="107401C8" w14:textId="77777777" w:rsidR="00B15B43" w:rsidRPr="00426F1E" w:rsidRDefault="00B15B43" w:rsidP="00B50653">
            <w:pPr>
              <w:spacing w:before="60" w:after="60"/>
              <w:rPr>
                <w:rFonts w:cs="Arial"/>
                <w:szCs w:val="22"/>
              </w:rPr>
            </w:pPr>
            <w:r w:rsidRPr="00426F1E">
              <w:rPr>
                <w:rFonts w:cs="Arial"/>
                <w:szCs w:val="22"/>
              </w:rPr>
              <w:t xml:space="preserve">24.  </w:t>
            </w:r>
            <w:r w:rsidRPr="00426F1E">
              <w:rPr>
                <w:rFonts w:cs="Arial"/>
                <w:szCs w:val="22"/>
                <w:lang w:val="en-US"/>
              </w:rPr>
              <w:t xml:space="preserve">Records retention and </w:t>
            </w:r>
            <w:r w:rsidRPr="00426F1E">
              <w:rPr>
                <w:rFonts w:cs="Arial"/>
                <w:szCs w:val="22"/>
              </w:rPr>
              <w:t>right of audit</w:t>
            </w:r>
          </w:p>
        </w:tc>
      </w:tr>
      <w:tr w:rsidR="00B15B43" w:rsidRPr="003176B3" w14:paraId="1A502E78" w14:textId="77777777" w:rsidTr="00B50653">
        <w:tc>
          <w:tcPr>
            <w:tcW w:w="7674" w:type="dxa"/>
          </w:tcPr>
          <w:p w14:paraId="1F5EFE58" w14:textId="77777777" w:rsidR="00B15B43" w:rsidRPr="00426F1E" w:rsidRDefault="00B15B43" w:rsidP="00B50653">
            <w:pPr>
              <w:spacing w:before="60" w:after="60"/>
              <w:rPr>
                <w:rFonts w:cs="Arial"/>
                <w:szCs w:val="22"/>
              </w:rPr>
            </w:pPr>
            <w:r w:rsidRPr="00426F1E">
              <w:rPr>
                <w:rFonts w:cs="Arial"/>
                <w:szCs w:val="22"/>
              </w:rPr>
              <w:t>25.  Conflicts of interest and the prevention of fraud</w:t>
            </w:r>
          </w:p>
        </w:tc>
      </w:tr>
      <w:tr w:rsidR="00B15B43" w:rsidRPr="003176B3" w14:paraId="2FD9F80F" w14:textId="77777777" w:rsidTr="00B50653">
        <w:tc>
          <w:tcPr>
            <w:tcW w:w="7674" w:type="dxa"/>
          </w:tcPr>
          <w:p w14:paraId="1113636D" w14:textId="77777777" w:rsidR="00B15B43" w:rsidRPr="00426F1E" w:rsidRDefault="00B15B43" w:rsidP="00B50653">
            <w:pPr>
              <w:spacing w:before="60" w:after="60"/>
              <w:rPr>
                <w:rFonts w:cs="Arial"/>
                <w:szCs w:val="22"/>
              </w:rPr>
            </w:pPr>
            <w:r w:rsidRPr="00426F1E">
              <w:rPr>
                <w:rFonts w:cs="Arial"/>
                <w:szCs w:val="22"/>
              </w:rPr>
              <w:t>26.  Equality and human rights</w:t>
            </w:r>
          </w:p>
        </w:tc>
      </w:tr>
      <w:tr w:rsidR="00B15B43" w:rsidRPr="003176B3" w14:paraId="2FCB607E" w14:textId="77777777" w:rsidTr="00B50653">
        <w:tc>
          <w:tcPr>
            <w:tcW w:w="7674" w:type="dxa"/>
          </w:tcPr>
          <w:p w14:paraId="580E1869" w14:textId="77777777" w:rsidR="00B15B43" w:rsidRPr="00CC0F0C" w:rsidRDefault="00B15B43" w:rsidP="00B50653">
            <w:pPr>
              <w:spacing w:before="60" w:after="60"/>
              <w:rPr>
                <w:rFonts w:cs="Arial"/>
                <w:szCs w:val="22"/>
              </w:rPr>
            </w:pPr>
            <w:r w:rsidRPr="00CC0F0C">
              <w:rPr>
                <w:rFonts w:cs="Arial"/>
                <w:szCs w:val="22"/>
              </w:rPr>
              <w:t>27.  Notice</w:t>
            </w:r>
          </w:p>
        </w:tc>
      </w:tr>
      <w:tr w:rsidR="00B15B43" w:rsidRPr="003176B3" w14:paraId="75FBFEB9" w14:textId="77777777" w:rsidTr="00B50653">
        <w:tc>
          <w:tcPr>
            <w:tcW w:w="7674" w:type="dxa"/>
          </w:tcPr>
          <w:p w14:paraId="28418E47" w14:textId="77777777" w:rsidR="00B15B43" w:rsidRPr="00CC0F0C" w:rsidRDefault="00B15B43" w:rsidP="00B50653">
            <w:pPr>
              <w:spacing w:before="60" w:after="60"/>
              <w:rPr>
                <w:rFonts w:cs="Arial"/>
                <w:szCs w:val="22"/>
              </w:rPr>
            </w:pPr>
            <w:r w:rsidRPr="00CC0F0C">
              <w:rPr>
                <w:rFonts w:cs="Arial"/>
                <w:szCs w:val="22"/>
              </w:rPr>
              <w:t>28.  Assignment, novation and subcontracting</w:t>
            </w:r>
          </w:p>
        </w:tc>
      </w:tr>
      <w:tr w:rsidR="00B15B43" w:rsidRPr="003176B3" w14:paraId="345F29A6" w14:textId="77777777" w:rsidTr="00B50653">
        <w:tc>
          <w:tcPr>
            <w:tcW w:w="7674" w:type="dxa"/>
          </w:tcPr>
          <w:p w14:paraId="5F68039B" w14:textId="77777777" w:rsidR="00B15B43" w:rsidRPr="00CC0F0C" w:rsidRDefault="00B15B43" w:rsidP="00B50653">
            <w:pPr>
              <w:spacing w:before="60" w:after="60"/>
              <w:rPr>
                <w:rFonts w:cs="Arial"/>
                <w:szCs w:val="22"/>
              </w:rPr>
            </w:pPr>
            <w:r w:rsidRPr="00CC0F0C">
              <w:rPr>
                <w:rFonts w:cs="Arial"/>
                <w:szCs w:val="22"/>
              </w:rPr>
              <w:t>29.  Prohibited Acts</w:t>
            </w:r>
          </w:p>
        </w:tc>
      </w:tr>
      <w:tr w:rsidR="00B15B43" w:rsidRPr="003176B3" w14:paraId="314C1BDE" w14:textId="77777777" w:rsidTr="00B50653">
        <w:tc>
          <w:tcPr>
            <w:tcW w:w="7674" w:type="dxa"/>
          </w:tcPr>
          <w:p w14:paraId="41CDA510" w14:textId="77777777" w:rsidR="00B15B43" w:rsidRPr="00CC0F0C" w:rsidRDefault="00B15B43" w:rsidP="00B50653">
            <w:pPr>
              <w:spacing w:before="60" w:after="60"/>
              <w:rPr>
                <w:rFonts w:cs="Arial"/>
                <w:szCs w:val="22"/>
              </w:rPr>
            </w:pPr>
            <w:r w:rsidRPr="00CC0F0C">
              <w:rPr>
                <w:rFonts w:cs="Arial"/>
                <w:szCs w:val="22"/>
              </w:rPr>
              <w:t>30.  General</w:t>
            </w:r>
          </w:p>
          <w:p w14:paraId="094235E6" w14:textId="77777777" w:rsidR="00B15B43" w:rsidRPr="00CC0F0C" w:rsidRDefault="00B15B43" w:rsidP="00B50653">
            <w:pPr>
              <w:spacing w:before="60" w:after="60"/>
              <w:rPr>
                <w:rFonts w:cs="Arial"/>
                <w:szCs w:val="22"/>
              </w:rPr>
            </w:pPr>
            <w:r w:rsidRPr="00CC0F0C">
              <w:rPr>
                <w:rFonts w:cs="Arial"/>
                <w:szCs w:val="22"/>
              </w:rPr>
              <w:t>31.  Default and Step in Rights</w:t>
            </w:r>
          </w:p>
          <w:p w14:paraId="4C1A7F49" w14:textId="31E00F3F" w:rsidR="00B15B43" w:rsidRPr="00CC0F0C" w:rsidRDefault="00B15B43" w:rsidP="00B50653">
            <w:pPr>
              <w:spacing w:before="60" w:after="60"/>
              <w:rPr>
                <w:rFonts w:cs="Arial"/>
                <w:szCs w:val="22"/>
              </w:rPr>
            </w:pPr>
            <w:r w:rsidRPr="00CC0F0C">
              <w:rPr>
                <w:rFonts w:cs="Arial"/>
                <w:szCs w:val="22"/>
              </w:rPr>
              <w:t xml:space="preserve">32.  </w:t>
            </w:r>
            <w:r w:rsidR="007F7D3F" w:rsidRPr="00CC0F0C">
              <w:rPr>
                <w:rFonts w:cs="Arial"/>
                <w:szCs w:val="22"/>
              </w:rPr>
              <w:t>Not Used</w:t>
            </w:r>
          </w:p>
          <w:p w14:paraId="2F91FF58" w14:textId="5BF79C46" w:rsidR="00B15B43" w:rsidRPr="00CC0F0C" w:rsidRDefault="00B15B43" w:rsidP="00B50653">
            <w:pPr>
              <w:spacing w:before="60" w:after="60"/>
              <w:rPr>
                <w:rFonts w:cs="Arial"/>
                <w:szCs w:val="22"/>
              </w:rPr>
            </w:pPr>
            <w:r w:rsidRPr="00757AD9">
              <w:rPr>
                <w:rFonts w:cs="Arial"/>
                <w:szCs w:val="22"/>
              </w:rPr>
              <w:t xml:space="preserve">33.  </w:t>
            </w:r>
            <w:r w:rsidR="00CD5EB5" w:rsidRPr="00B15A0F">
              <w:rPr>
                <w:rFonts w:cs="Arial"/>
                <w:szCs w:val="22"/>
              </w:rPr>
              <w:t xml:space="preserve">Modern </w:t>
            </w:r>
            <w:r w:rsidR="00CC0F0C" w:rsidRPr="00B15A0F">
              <w:rPr>
                <w:rFonts w:cs="Arial"/>
                <w:szCs w:val="22"/>
              </w:rPr>
              <w:t>Slavery</w:t>
            </w:r>
            <w:r w:rsidR="009B6677">
              <w:rPr>
                <w:rFonts w:cs="Arial"/>
                <w:szCs w:val="22"/>
              </w:rPr>
              <w:t xml:space="preserve"> </w:t>
            </w:r>
          </w:p>
          <w:p w14:paraId="0EFD950F" w14:textId="77777777" w:rsidR="00B15B43" w:rsidRPr="00CC0F0C" w:rsidRDefault="00B15B43" w:rsidP="00B50653">
            <w:pPr>
              <w:spacing w:before="60" w:after="60"/>
              <w:rPr>
                <w:rFonts w:cs="Arial"/>
                <w:szCs w:val="22"/>
              </w:rPr>
            </w:pPr>
          </w:p>
        </w:tc>
      </w:tr>
    </w:tbl>
    <w:p w14:paraId="4FD5EF0F" w14:textId="77777777" w:rsidR="00B15B43" w:rsidRPr="00E7421D" w:rsidRDefault="00B15B43" w:rsidP="00B15B43">
      <w:pPr>
        <w:jc w:val="center"/>
        <w:rPr>
          <w:b/>
          <w:szCs w:val="22"/>
        </w:rPr>
      </w:pPr>
    </w:p>
    <w:p w14:paraId="5D41035D" w14:textId="77777777" w:rsidR="00B15B43" w:rsidRPr="00D557E6" w:rsidRDefault="00B15B43" w:rsidP="00FB1387">
      <w:pPr>
        <w:pStyle w:val="MRNumberedHeading1"/>
        <w:numPr>
          <w:ilvl w:val="0"/>
          <w:numId w:val="46"/>
        </w:numPr>
        <w:rPr>
          <w:rFonts w:ascii="Arial" w:hAnsi="Arial"/>
          <w:b/>
          <w:color w:val="auto"/>
          <w:szCs w:val="20"/>
        </w:rPr>
      </w:pPr>
      <w:bookmarkStart w:id="43" w:name="Page_54"/>
      <w:bookmarkStart w:id="44" w:name="_Ref323649114"/>
      <w:bookmarkEnd w:id="43"/>
      <w:r w:rsidRPr="00D557E6">
        <w:rPr>
          <w:rFonts w:ascii="Arial" w:hAnsi="Arial"/>
          <w:b/>
          <w:color w:val="auto"/>
          <w:szCs w:val="20"/>
        </w:rPr>
        <w:t>Provision of Services</w:t>
      </w:r>
      <w:bookmarkEnd w:id="44"/>
    </w:p>
    <w:p w14:paraId="222AFCB9" w14:textId="2DEC5AA1" w:rsidR="00B15B43" w:rsidRDefault="00B15B43" w:rsidP="00B15B43">
      <w:pPr>
        <w:pStyle w:val="MRheading20"/>
        <w:numPr>
          <w:ilvl w:val="1"/>
          <w:numId w:val="2"/>
        </w:numPr>
        <w:spacing w:line="240" w:lineRule="auto"/>
      </w:pPr>
      <w:bookmarkStart w:id="45" w:name="_Ref284336672"/>
      <w:bookmarkStart w:id="46" w:name="_Toc303949009"/>
      <w:bookmarkStart w:id="47" w:name="_Toc303949770"/>
      <w:bookmarkStart w:id="48" w:name="_Toc303950537"/>
      <w:bookmarkStart w:id="49" w:name="_Toc303951317"/>
      <w:bookmarkStart w:id="50" w:name="_Toc304135400"/>
      <w:r>
        <w:t>The University appoints the Supplier as a</w:t>
      </w:r>
      <w:r w:rsidR="00CC0F0C">
        <w:t xml:space="preserve"> </w:t>
      </w:r>
      <w:r>
        <w:t>provider of the Services</w:t>
      </w:r>
      <w:r w:rsidR="007F7D3F">
        <w:t>.</w:t>
      </w:r>
      <w:r>
        <w:t xml:space="preserve"> the Supplier agrees to provide the Services:</w:t>
      </w:r>
      <w:bookmarkEnd w:id="45"/>
      <w:bookmarkEnd w:id="46"/>
      <w:bookmarkEnd w:id="47"/>
      <w:bookmarkEnd w:id="48"/>
      <w:bookmarkEnd w:id="49"/>
      <w:bookmarkEnd w:id="50"/>
    </w:p>
    <w:p w14:paraId="662E1B4C" w14:textId="77777777" w:rsidR="00B15B43" w:rsidRDefault="00B15B43" w:rsidP="00B15B43">
      <w:pPr>
        <w:pStyle w:val="MRheading20"/>
        <w:numPr>
          <w:ilvl w:val="2"/>
          <w:numId w:val="2"/>
        </w:numPr>
        <w:spacing w:line="240" w:lineRule="auto"/>
      </w:pPr>
      <w:bookmarkStart w:id="51" w:name="_Toc303949010"/>
      <w:bookmarkStart w:id="52" w:name="_Toc303949771"/>
      <w:bookmarkStart w:id="53" w:name="_Toc303950538"/>
      <w:bookmarkStart w:id="54" w:name="_Toc303951318"/>
      <w:bookmarkStart w:id="55" w:name="_Toc304135401"/>
      <w:r>
        <w:t xml:space="preserve">promptly and in any event within any time limits as may be set out in this </w:t>
      </w:r>
      <w:r w:rsidRPr="00EE4D6A">
        <w:rPr>
          <w:rFonts w:cs="Arial"/>
        </w:rPr>
        <w:t>Contract</w:t>
      </w:r>
      <w:r>
        <w:t>;</w:t>
      </w:r>
      <w:bookmarkEnd w:id="51"/>
      <w:bookmarkEnd w:id="52"/>
      <w:bookmarkEnd w:id="53"/>
      <w:bookmarkEnd w:id="54"/>
      <w:bookmarkEnd w:id="55"/>
    </w:p>
    <w:p w14:paraId="11DA2780" w14:textId="77777777" w:rsidR="00B15B43" w:rsidRDefault="00B15B43" w:rsidP="00B15B43">
      <w:pPr>
        <w:pStyle w:val="MRheading20"/>
        <w:numPr>
          <w:ilvl w:val="2"/>
          <w:numId w:val="2"/>
        </w:numPr>
        <w:spacing w:line="240" w:lineRule="auto"/>
      </w:pPr>
      <w:bookmarkStart w:id="56" w:name="_Toc303949011"/>
      <w:bookmarkStart w:id="57" w:name="_Toc303949772"/>
      <w:bookmarkStart w:id="58" w:name="_Toc303950539"/>
      <w:bookmarkStart w:id="59" w:name="_Toc303951319"/>
      <w:bookmarkStart w:id="60" w:name="_Toc304135402"/>
      <w:r>
        <w:t xml:space="preserve">in accordance with all other provisions of this </w:t>
      </w:r>
      <w:r w:rsidRPr="00EE4D6A">
        <w:rPr>
          <w:rFonts w:cs="Arial"/>
        </w:rPr>
        <w:t>Contract</w:t>
      </w:r>
      <w:r>
        <w:t>;</w:t>
      </w:r>
      <w:bookmarkEnd w:id="56"/>
      <w:bookmarkEnd w:id="57"/>
      <w:bookmarkEnd w:id="58"/>
      <w:bookmarkEnd w:id="59"/>
      <w:bookmarkEnd w:id="60"/>
    </w:p>
    <w:p w14:paraId="792A1AC2" w14:textId="77777777" w:rsidR="00B15B43" w:rsidRDefault="00B15B43" w:rsidP="00B15B43">
      <w:pPr>
        <w:pStyle w:val="MRheading20"/>
        <w:numPr>
          <w:ilvl w:val="2"/>
          <w:numId w:val="2"/>
        </w:numPr>
        <w:spacing w:line="240" w:lineRule="auto"/>
      </w:pPr>
      <w:bookmarkStart w:id="61" w:name="_Toc303949012"/>
      <w:bookmarkStart w:id="62" w:name="_Toc303949773"/>
      <w:bookmarkStart w:id="63" w:name="_Toc303950540"/>
      <w:bookmarkStart w:id="64" w:name="_Toc303951320"/>
      <w:bookmarkStart w:id="65" w:name="_Toc304135403"/>
      <w:r>
        <w:t>with reasonable skill and care and in accordance with any quality assurance standards as set out in the Key Provisions;</w:t>
      </w:r>
      <w:bookmarkEnd w:id="61"/>
      <w:bookmarkEnd w:id="62"/>
      <w:bookmarkEnd w:id="63"/>
      <w:bookmarkEnd w:id="64"/>
      <w:bookmarkEnd w:id="65"/>
    </w:p>
    <w:p w14:paraId="5F518CB2" w14:textId="77777777" w:rsidR="00B15B43" w:rsidRDefault="00B15B43" w:rsidP="00B15B43">
      <w:pPr>
        <w:pStyle w:val="MRheading20"/>
        <w:numPr>
          <w:ilvl w:val="2"/>
          <w:numId w:val="2"/>
        </w:numPr>
        <w:spacing w:line="240" w:lineRule="auto"/>
      </w:pPr>
      <w:bookmarkStart w:id="66" w:name="_Toc303949013"/>
      <w:bookmarkStart w:id="67" w:name="_Toc303949774"/>
      <w:bookmarkStart w:id="68" w:name="_Toc303950541"/>
      <w:bookmarkStart w:id="69" w:name="_Toc303951321"/>
      <w:bookmarkStart w:id="70" w:name="_Toc304135404"/>
      <w:r>
        <w:t>in accordance with the Law and with Guidance;</w:t>
      </w:r>
      <w:bookmarkEnd w:id="66"/>
      <w:bookmarkEnd w:id="67"/>
      <w:bookmarkEnd w:id="68"/>
      <w:bookmarkEnd w:id="69"/>
      <w:bookmarkEnd w:id="70"/>
    </w:p>
    <w:p w14:paraId="568F6B32" w14:textId="77777777" w:rsidR="00B15B43" w:rsidRDefault="00B15B43" w:rsidP="00B15B43">
      <w:pPr>
        <w:pStyle w:val="MRheading20"/>
        <w:numPr>
          <w:ilvl w:val="2"/>
          <w:numId w:val="2"/>
        </w:numPr>
        <w:spacing w:line="240" w:lineRule="auto"/>
      </w:pPr>
      <w:r>
        <w:t xml:space="preserve">in accordance with Good Industry Practice; </w:t>
      </w:r>
    </w:p>
    <w:p w14:paraId="57103188" w14:textId="77777777" w:rsidR="00B15B43" w:rsidRDefault="00B15B43" w:rsidP="00B15B43">
      <w:pPr>
        <w:pStyle w:val="MRheading20"/>
        <w:numPr>
          <w:ilvl w:val="2"/>
          <w:numId w:val="2"/>
        </w:numPr>
        <w:spacing w:line="240" w:lineRule="auto"/>
      </w:pPr>
      <w:bookmarkStart w:id="71" w:name="_Toc303949014"/>
      <w:bookmarkStart w:id="72" w:name="_Toc303949775"/>
      <w:bookmarkStart w:id="73" w:name="_Toc303950542"/>
      <w:bookmarkStart w:id="74" w:name="_Toc303951322"/>
      <w:bookmarkStart w:id="75" w:name="_Toc304135405"/>
      <w:r>
        <w:t>in accordance with the Policies; and</w:t>
      </w:r>
      <w:bookmarkEnd w:id="71"/>
      <w:bookmarkEnd w:id="72"/>
      <w:bookmarkEnd w:id="73"/>
      <w:bookmarkEnd w:id="74"/>
      <w:bookmarkEnd w:id="75"/>
    </w:p>
    <w:p w14:paraId="23491C7A" w14:textId="77777777" w:rsidR="00B15B43" w:rsidRDefault="00B15B43" w:rsidP="00B15B43">
      <w:pPr>
        <w:pStyle w:val="MRheading20"/>
        <w:numPr>
          <w:ilvl w:val="2"/>
          <w:numId w:val="2"/>
        </w:numPr>
        <w:spacing w:line="240" w:lineRule="auto"/>
      </w:pPr>
      <w:bookmarkStart w:id="76" w:name="_Ref289669880"/>
      <w:bookmarkStart w:id="77" w:name="_Toc303949015"/>
      <w:bookmarkStart w:id="78" w:name="_Toc303949776"/>
      <w:bookmarkStart w:id="79" w:name="_Toc303950543"/>
      <w:bookmarkStart w:id="80" w:name="_Toc303951323"/>
      <w:bookmarkStart w:id="81" w:name="_Toc304135406"/>
      <w:r>
        <w:t>in a professional and courteous manner</w:t>
      </w:r>
      <w:bookmarkEnd w:id="76"/>
      <w:bookmarkEnd w:id="77"/>
      <w:bookmarkEnd w:id="78"/>
      <w:bookmarkEnd w:id="79"/>
      <w:bookmarkEnd w:id="80"/>
      <w:bookmarkEnd w:id="81"/>
      <w:r>
        <w:t>.</w:t>
      </w:r>
      <w:bookmarkStart w:id="82" w:name="Page_54a"/>
      <w:bookmarkStart w:id="83" w:name="_Toc303949017"/>
      <w:bookmarkStart w:id="84" w:name="_Toc303949779"/>
      <w:bookmarkStart w:id="85" w:name="_Toc303950546"/>
      <w:bookmarkStart w:id="86" w:name="_Toc303951326"/>
      <w:bookmarkStart w:id="87" w:name="_Toc304135409"/>
      <w:bookmarkEnd w:id="82"/>
    </w:p>
    <w:p w14:paraId="46D647A4" w14:textId="77777777" w:rsidR="00B15B43" w:rsidRDefault="00B15B43" w:rsidP="00B15B43">
      <w:pPr>
        <w:pStyle w:val="MRheading20"/>
        <w:numPr>
          <w:ilvl w:val="1"/>
          <w:numId w:val="2"/>
        </w:numPr>
        <w:spacing w:line="240" w:lineRule="auto"/>
      </w:pPr>
      <w:r>
        <w:t xml:space="preserve">Immediately following the Commencement Date, the Supplier shall, if specified in the Key Provisions, implement the Services fully in accordance with the Implementation Plan. If the Implementation Plan is an outline plan, the Supplier shall, as part of implementation, develop the outline plan into a full plan and agree this with the University.  Once this is agreed, the Supplier shall comply with the full Implementation Plan with respect to its obligations set out within. </w:t>
      </w:r>
    </w:p>
    <w:p w14:paraId="258737D2" w14:textId="674597F3" w:rsidR="00B15B43" w:rsidRDefault="00587EA0" w:rsidP="00B15B43">
      <w:pPr>
        <w:pStyle w:val="MRheading20"/>
        <w:numPr>
          <w:ilvl w:val="1"/>
          <w:numId w:val="2"/>
        </w:numPr>
        <w:spacing w:line="240" w:lineRule="auto"/>
      </w:pPr>
      <w:r>
        <w:t>Not used</w:t>
      </w:r>
      <w:r w:rsidR="00B15B43">
        <w:t>.</w:t>
      </w:r>
      <w:bookmarkEnd w:id="83"/>
      <w:bookmarkEnd w:id="84"/>
      <w:bookmarkEnd w:id="85"/>
      <w:bookmarkEnd w:id="86"/>
      <w:bookmarkEnd w:id="87"/>
      <w:r w:rsidR="00B15B43">
        <w:t xml:space="preserve"> </w:t>
      </w:r>
    </w:p>
    <w:p w14:paraId="4F753394" w14:textId="46989F14" w:rsidR="00B15B43" w:rsidRDefault="00B15B43" w:rsidP="00B15B43">
      <w:pPr>
        <w:pStyle w:val="MRheading20"/>
        <w:numPr>
          <w:ilvl w:val="1"/>
          <w:numId w:val="2"/>
        </w:numPr>
        <w:spacing w:line="240" w:lineRule="auto"/>
      </w:pPr>
      <w:bookmarkStart w:id="88" w:name="_Toc303949062"/>
      <w:bookmarkStart w:id="89" w:name="_Toc303949824"/>
      <w:bookmarkStart w:id="90" w:name="_Toc303950591"/>
      <w:bookmarkStart w:id="91" w:name="_Toc303951371"/>
      <w:bookmarkStart w:id="92" w:name="_Toc304135454"/>
      <w:bookmarkStart w:id="93" w:name="_Toc303949064"/>
      <w:bookmarkStart w:id="94" w:name="_Toc303949826"/>
      <w:bookmarkStart w:id="95" w:name="_Toc303950593"/>
      <w:bookmarkStart w:id="96" w:name="_Toc303951373"/>
      <w:bookmarkStart w:id="97" w:name="_Toc304135456"/>
      <w:bookmarkStart w:id="98" w:name="_Toc303949055"/>
      <w:bookmarkStart w:id="99" w:name="_Toc303949817"/>
      <w:bookmarkStart w:id="100" w:name="_Toc303950584"/>
      <w:bookmarkStart w:id="101" w:name="_Toc303951364"/>
      <w:bookmarkStart w:id="102" w:name="_Toc304135447"/>
      <w:bookmarkStart w:id="103" w:name="_Ref289670162"/>
      <w:bookmarkStart w:id="104" w:name="_Toc303949048"/>
      <w:bookmarkStart w:id="105" w:name="_Toc303949810"/>
      <w:bookmarkStart w:id="106" w:name="_Toc303950577"/>
      <w:bookmarkStart w:id="107" w:name="_Toc303951357"/>
      <w:bookmarkStart w:id="108" w:name="_Toc304135440"/>
      <w:bookmarkStart w:id="109" w:name="_Ref285629707"/>
      <w:r>
        <w:t>Subject to clause 6 of Schedule 1</w:t>
      </w:r>
      <w:r w:rsidR="00477A4F">
        <w:t>,</w:t>
      </w:r>
      <w:r>
        <w:t xml:space="preserve"> the Supplier shall comply fully with its obligations set out in this Contract, and the Specification and Tender Response Document.</w:t>
      </w:r>
      <w:bookmarkEnd w:id="88"/>
      <w:bookmarkEnd w:id="89"/>
      <w:bookmarkEnd w:id="90"/>
      <w:bookmarkEnd w:id="91"/>
      <w:bookmarkEnd w:id="92"/>
      <w:r>
        <w:t xml:space="preserve"> </w:t>
      </w:r>
    </w:p>
    <w:bookmarkEnd w:id="93"/>
    <w:bookmarkEnd w:id="94"/>
    <w:bookmarkEnd w:id="95"/>
    <w:bookmarkEnd w:id="96"/>
    <w:bookmarkEnd w:id="97"/>
    <w:p w14:paraId="5E4888C2" w14:textId="77777777" w:rsidR="00B15B43" w:rsidRDefault="00B15B43" w:rsidP="00B15B43">
      <w:pPr>
        <w:pStyle w:val="MRheading20"/>
        <w:numPr>
          <w:ilvl w:val="1"/>
          <w:numId w:val="2"/>
        </w:numPr>
        <w:spacing w:line="240" w:lineRule="auto"/>
      </w:pPr>
      <w:r>
        <w:t>The Supplier shall ensure that all relevant consents, authorisations, licences and accreditations required to provide the Services are in place at the Actual Services Commencement Date and are maintained throughout the Term.</w:t>
      </w:r>
    </w:p>
    <w:p w14:paraId="1FB36C12" w14:textId="77777777" w:rsidR="00B15B43" w:rsidRDefault="00B15B43" w:rsidP="00B15B43">
      <w:pPr>
        <w:pStyle w:val="MRheading20"/>
        <w:numPr>
          <w:ilvl w:val="1"/>
          <w:numId w:val="2"/>
        </w:numPr>
        <w:spacing w:line="240" w:lineRule="auto"/>
      </w:pPr>
      <w:r>
        <w:t xml:space="preserve">If the Services, or any part of them, are regulated by any regulatory body, the Supplier shall ensure that at the Actual Services Commencement Date it has in place all relevant registrations and shall maintain such registrations during the Term.  </w:t>
      </w:r>
      <w:r w:rsidRPr="007B2920">
        <w:t xml:space="preserve">The </w:t>
      </w:r>
      <w:r>
        <w:t>Supplier</w:t>
      </w:r>
      <w:r w:rsidRPr="007B2920">
        <w:t xml:space="preserve"> shall notify </w:t>
      </w:r>
      <w:r>
        <w:t>the University forthwith</w:t>
      </w:r>
      <w:r w:rsidRPr="007B2920">
        <w:t xml:space="preserve"> in writing of any changes to</w:t>
      </w:r>
      <w:r>
        <w:t xml:space="preserve"> such</w:t>
      </w:r>
      <w:r w:rsidRPr="007B2920">
        <w:t xml:space="preserve"> </w:t>
      </w:r>
      <w:r>
        <w:t xml:space="preserve">registration </w:t>
      </w:r>
      <w:r w:rsidRPr="007B2920">
        <w:t>or any other</w:t>
      </w:r>
      <w:r>
        <w:t xml:space="preserve"> </w:t>
      </w:r>
      <w:r w:rsidRPr="007B2920">
        <w:t xml:space="preserve">matter </w:t>
      </w:r>
      <w:r>
        <w:t xml:space="preserve">relating to its registration </w:t>
      </w:r>
      <w:r w:rsidRPr="007B2920">
        <w:t xml:space="preserve">that would affect the delivery </w:t>
      </w:r>
      <w:r>
        <w:t>or the quality of Services.</w:t>
      </w:r>
      <w:bookmarkEnd w:id="98"/>
      <w:bookmarkEnd w:id="99"/>
      <w:bookmarkEnd w:id="100"/>
      <w:bookmarkEnd w:id="101"/>
      <w:bookmarkEnd w:id="102"/>
      <w:r>
        <w:t xml:space="preserve">  </w:t>
      </w:r>
    </w:p>
    <w:p w14:paraId="4145B01A" w14:textId="77777777" w:rsidR="00B15B43" w:rsidRDefault="00B15B43" w:rsidP="00B15B43">
      <w:pPr>
        <w:pStyle w:val="MRheading20"/>
        <w:numPr>
          <w:ilvl w:val="1"/>
          <w:numId w:val="2"/>
        </w:numPr>
        <w:spacing w:line="240" w:lineRule="auto"/>
      </w:pPr>
      <w:bookmarkStart w:id="110" w:name="_Ref290363186"/>
      <w:bookmarkStart w:id="111" w:name="_Toc303949056"/>
      <w:bookmarkStart w:id="112" w:name="_Toc303949818"/>
      <w:bookmarkStart w:id="113" w:name="_Toc303950585"/>
      <w:bookmarkStart w:id="114" w:name="_Toc303951365"/>
      <w:bookmarkStart w:id="115" w:name="_Toc304135448"/>
      <w:r>
        <w:t xml:space="preserve">The Supplier shall </w:t>
      </w:r>
      <w:r w:rsidRPr="007B2920">
        <w:t xml:space="preserve">notify </w:t>
      </w:r>
      <w:r>
        <w:t>the University forthwith</w:t>
      </w:r>
      <w:r w:rsidRPr="007B2920">
        <w:t xml:space="preserve"> in writing</w:t>
      </w:r>
      <w:r>
        <w:t>:</w:t>
      </w:r>
      <w:bookmarkEnd w:id="110"/>
      <w:bookmarkEnd w:id="111"/>
      <w:bookmarkEnd w:id="112"/>
      <w:bookmarkEnd w:id="113"/>
      <w:bookmarkEnd w:id="114"/>
      <w:bookmarkEnd w:id="115"/>
    </w:p>
    <w:p w14:paraId="2981ACD0" w14:textId="77777777" w:rsidR="00B15B43" w:rsidRDefault="00B15B43" w:rsidP="00B15B43">
      <w:pPr>
        <w:pStyle w:val="MRheading20"/>
        <w:numPr>
          <w:ilvl w:val="2"/>
          <w:numId w:val="2"/>
        </w:numPr>
        <w:spacing w:line="240" w:lineRule="auto"/>
      </w:pPr>
      <w:bookmarkStart w:id="116" w:name="_Toc303949057"/>
      <w:bookmarkStart w:id="117" w:name="_Toc303949819"/>
      <w:bookmarkStart w:id="118" w:name="_Toc303950586"/>
      <w:bookmarkStart w:id="119" w:name="_Toc303951366"/>
      <w:bookmarkStart w:id="120" w:name="_Toc304135449"/>
      <w:r>
        <w:t>of any pending inspection of the Services, or any part of them, by a regulatory body immediately upon the Supplier becoming aware of such inspection; and</w:t>
      </w:r>
      <w:bookmarkEnd w:id="116"/>
      <w:bookmarkEnd w:id="117"/>
      <w:bookmarkEnd w:id="118"/>
      <w:bookmarkEnd w:id="119"/>
      <w:bookmarkEnd w:id="120"/>
    </w:p>
    <w:p w14:paraId="6ECF7975" w14:textId="77777777" w:rsidR="00B15B43" w:rsidRDefault="00B15B43" w:rsidP="00B15B43">
      <w:pPr>
        <w:pStyle w:val="MRheading20"/>
        <w:numPr>
          <w:ilvl w:val="2"/>
          <w:numId w:val="2"/>
        </w:numPr>
        <w:spacing w:line="240" w:lineRule="auto"/>
      </w:pPr>
      <w:bookmarkStart w:id="121" w:name="_Toc303949058"/>
      <w:bookmarkStart w:id="122" w:name="_Toc303949820"/>
      <w:bookmarkStart w:id="123" w:name="_Toc303950587"/>
      <w:bookmarkStart w:id="124" w:name="_Toc303951367"/>
      <w:bookmarkStart w:id="125" w:name="_Toc304135450"/>
      <w:r>
        <w:t xml:space="preserve">of any failure of the Services, or any part of them, to meet the quality standards required by a regulatory body, promptly and in any event within </w:t>
      </w:r>
      <w:r>
        <w:lastRenderedPageBreak/>
        <w:t>two (2) Business Days of the Supplier becoming aware of any such failure. This shall include without limitation any informal feedback received during or following an inspection raising concerns of any nature regarding the provision of the</w:t>
      </w:r>
      <w:bookmarkEnd w:id="121"/>
      <w:bookmarkEnd w:id="122"/>
      <w:bookmarkEnd w:id="123"/>
      <w:bookmarkEnd w:id="124"/>
      <w:bookmarkEnd w:id="125"/>
      <w:r>
        <w:t xml:space="preserve"> Services.</w:t>
      </w:r>
    </w:p>
    <w:p w14:paraId="28736BCD" w14:textId="77777777" w:rsidR="00B15B43" w:rsidRDefault="00B15B43" w:rsidP="00B15B43">
      <w:pPr>
        <w:pStyle w:val="MRheading20"/>
        <w:numPr>
          <w:ilvl w:val="1"/>
          <w:numId w:val="2"/>
        </w:numPr>
        <w:spacing w:line="240" w:lineRule="auto"/>
      </w:pPr>
      <w:bookmarkStart w:id="126" w:name="_Ref295490332"/>
      <w:bookmarkStart w:id="127" w:name="_Toc303949059"/>
      <w:bookmarkStart w:id="128" w:name="_Toc303949821"/>
      <w:bookmarkStart w:id="129" w:name="_Toc303950588"/>
      <w:bookmarkStart w:id="130" w:name="_Toc303951368"/>
      <w:bookmarkStart w:id="131" w:name="_Toc304135451"/>
      <w:r>
        <w:t>Following any inspection of the Services, or any part of them, by a regulatory body, the Supplier shall provide the University with a copy of any report or other communication published or provided by the relevant regulatory body in relation to the provision of the Services.</w:t>
      </w:r>
      <w:bookmarkEnd w:id="126"/>
      <w:bookmarkEnd w:id="127"/>
      <w:bookmarkEnd w:id="128"/>
      <w:bookmarkEnd w:id="129"/>
      <w:bookmarkEnd w:id="130"/>
      <w:bookmarkEnd w:id="131"/>
      <w:r>
        <w:t xml:space="preserve">   </w:t>
      </w:r>
    </w:p>
    <w:p w14:paraId="6EFB5955" w14:textId="08862D52" w:rsidR="00B15B43" w:rsidRDefault="00B15B43" w:rsidP="00B15B43">
      <w:pPr>
        <w:pStyle w:val="MRheading20"/>
        <w:numPr>
          <w:ilvl w:val="1"/>
          <w:numId w:val="2"/>
        </w:numPr>
        <w:spacing w:line="240" w:lineRule="auto"/>
      </w:pPr>
      <w:bookmarkStart w:id="132" w:name="_Toc303949060"/>
      <w:bookmarkStart w:id="133" w:name="_Toc303949822"/>
      <w:bookmarkStart w:id="134" w:name="_Toc303950589"/>
      <w:bookmarkStart w:id="135" w:name="_Toc303951369"/>
      <w:bookmarkStart w:id="136" w:name="_Toc304135452"/>
      <w:r>
        <w:t xml:space="preserve">Upon receipt of notice pursuant to Clause </w:t>
      </w:r>
      <w:r>
        <w:fldChar w:fldCharType="begin"/>
      </w:r>
      <w:r>
        <w:instrText xml:space="preserve"> REF _Ref290363186 \r \h  \* MERGEFORMAT </w:instrText>
      </w:r>
      <w:r>
        <w:fldChar w:fldCharType="separate"/>
      </w:r>
      <w:r w:rsidR="00F62454">
        <w:t>1.7</w:t>
      </w:r>
      <w:r>
        <w:fldChar w:fldCharType="end"/>
      </w:r>
      <w:r>
        <w:t xml:space="preserve"> </w:t>
      </w:r>
      <w:r>
        <w:rPr>
          <w:szCs w:val="22"/>
        </w:rPr>
        <w:t xml:space="preserve">of this </w:t>
      </w:r>
      <w:r w:rsidR="0070559F">
        <w:rPr>
          <w:szCs w:val="22"/>
        </w:rPr>
        <w:t>Schedule 2</w:t>
      </w:r>
      <w:r>
        <w:rPr>
          <w:szCs w:val="22"/>
        </w:rPr>
        <w:t xml:space="preserve"> </w:t>
      </w:r>
      <w:r>
        <w:t xml:space="preserve">or any report or communication pursuant to Clause </w:t>
      </w:r>
      <w:r>
        <w:fldChar w:fldCharType="begin"/>
      </w:r>
      <w:r>
        <w:instrText xml:space="preserve"> REF _Ref295490332 \r \h  \* MERGEFORMAT </w:instrText>
      </w:r>
      <w:r>
        <w:fldChar w:fldCharType="separate"/>
      </w:r>
      <w:r w:rsidR="00F62454">
        <w:t>1.8</w:t>
      </w:r>
      <w:r>
        <w:fldChar w:fldCharType="end"/>
      </w:r>
      <w:r>
        <w:t xml:space="preserve"> </w:t>
      </w:r>
      <w:r>
        <w:rPr>
          <w:szCs w:val="22"/>
        </w:rPr>
        <w:t xml:space="preserve">of this </w:t>
      </w:r>
      <w:r w:rsidR="0070559F">
        <w:rPr>
          <w:szCs w:val="22"/>
        </w:rPr>
        <w:t>Schedule 2</w:t>
      </w:r>
      <w:r>
        <w:t>, the University shall be entitled to request further information from the Supplier and/or a meeting with the Supplier, and the Supplier shall cooperate fully with any such request.</w:t>
      </w:r>
      <w:bookmarkEnd w:id="132"/>
      <w:bookmarkEnd w:id="133"/>
      <w:bookmarkEnd w:id="134"/>
      <w:bookmarkEnd w:id="135"/>
      <w:bookmarkEnd w:id="136"/>
    </w:p>
    <w:p w14:paraId="3B9F051F" w14:textId="77777777" w:rsidR="00B15B43" w:rsidRDefault="00B15B43" w:rsidP="00B15B43">
      <w:pPr>
        <w:pStyle w:val="MRheading20"/>
        <w:numPr>
          <w:ilvl w:val="1"/>
          <w:numId w:val="2"/>
        </w:numPr>
        <w:spacing w:line="240" w:lineRule="auto"/>
      </w:pPr>
      <w:r>
        <w:t xml:space="preserve">Where applicable, the Supplier shall implement and comply with the Policies on reporting and responding to all incidents and accidents, including </w:t>
      </w:r>
      <w:r w:rsidRPr="001D4F73">
        <w:t>serious incidents requiring investigation</w:t>
      </w:r>
      <w:r>
        <w:t xml:space="preserve">, shall complete the University’s incident and accident forms in accordance with the Policies and provide reasonable support and information as requested by the University to help the University deal with any incident or accident relevant to the Services.  </w:t>
      </w:r>
      <w:bookmarkEnd w:id="103"/>
      <w:r>
        <w:t xml:space="preserve">The Supplier shall ensure that its Contract Manager informs the University’s Authorised Officer in writing forthwith upon (a) becoming aware that any </w:t>
      </w:r>
      <w:bookmarkStart w:id="137" w:name="_Ref289670178"/>
      <w:r w:rsidRPr="001D4F73">
        <w:t>serious incident</w:t>
      </w:r>
      <w:r>
        <w:t>s r</w:t>
      </w:r>
      <w:r w:rsidRPr="001D4F73">
        <w:t>equiring investigation</w:t>
      </w:r>
      <w:r>
        <w:t xml:space="preserve"> and/or notifiable accidents have occurred; or (b) the Supplier’s Contract Manager having reasonable cause to believe any </w:t>
      </w:r>
      <w:r w:rsidRPr="001D4F73">
        <w:t xml:space="preserve">serious incidents </w:t>
      </w:r>
      <w:r>
        <w:t xml:space="preserve">and/or notifiable accidents </w:t>
      </w:r>
      <w:r w:rsidRPr="001D4F73">
        <w:t>requiring investigation</w:t>
      </w:r>
      <w:r>
        <w:t xml:space="preserve"> have occurred.  The Supplier shall ensure that its Contract M</w:t>
      </w:r>
      <w:r w:rsidRPr="007F7D3F">
        <w:t xml:space="preserve">anager informs the University’s Authorised Officer in writing </w:t>
      </w:r>
      <w:r w:rsidRPr="00CC0F0C">
        <w:t>within forty eight (48) hours</w:t>
      </w:r>
      <w:r w:rsidRPr="007F7D3F">
        <w:t xml:space="preserve"> of all other incidents </w:t>
      </w:r>
      <w:bookmarkStart w:id="138" w:name="_Toc303949054"/>
      <w:bookmarkStart w:id="139" w:name="_Toc303949816"/>
      <w:bookmarkStart w:id="140" w:name="_Toc303950583"/>
      <w:bookmarkStart w:id="141" w:name="_Toc303951363"/>
      <w:bookmarkStart w:id="142" w:name="_Toc304135446"/>
      <w:bookmarkEnd w:id="104"/>
      <w:bookmarkEnd w:id="105"/>
      <w:bookmarkEnd w:id="106"/>
      <w:bookmarkEnd w:id="107"/>
      <w:bookmarkEnd w:id="108"/>
      <w:r w:rsidRPr="007F7D3F">
        <w:t>and/or accidents that have or may have an impact on the Services</w:t>
      </w:r>
      <w:bookmarkEnd w:id="138"/>
      <w:bookmarkEnd w:id="139"/>
      <w:bookmarkEnd w:id="140"/>
      <w:bookmarkEnd w:id="141"/>
      <w:bookmarkEnd w:id="142"/>
      <w:r>
        <w:t>.</w:t>
      </w:r>
    </w:p>
    <w:p w14:paraId="5E9437D3" w14:textId="77777777" w:rsidR="00B15B43" w:rsidRDefault="00B15B43" w:rsidP="00B15B43">
      <w:pPr>
        <w:pStyle w:val="MRheading20"/>
        <w:numPr>
          <w:ilvl w:val="1"/>
          <w:numId w:val="2"/>
        </w:numPr>
        <w:spacing w:line="240" w:lineRule="auto"/>
      </w:pPr>
      <w:bookmarkStart w:id="143" w:name="_Ref289424978"/>
      <w:bookmarkStart w:id="144" w:name="_Toc303949061"/>
      <w:bookmarkStart w:id="145" w:name="_Toc303949823"/>
      <w:bookmarkStart w:id="146" w:name="_Toc303950590"/>
      <w:bookmarkStart w:id="147" w:name="_Toc303951370"/>
      <w:bookmarkStart w:id="148" w:name="_Toc304135453"/>
      <w:bookmarkEnd w:id="137"/>
      <w:r>
        <w:t xml:space="preserve">Should the University be of the view, acting reasonably, that the Supplier can no longer provide the Services, then without prejudice to the University’s rights and remedies under this Contract, the University shall be entitled to exercise its Step In Rights if the Key Provisions refer to </w:t>
      </w:r>
      <w:bookmarkEnd w:id="109"/>
      <w:bookmarkEnd w:id="143"/>
      <w:bookmarkEnd w:id="144"/>
      <w:bookmarkEnd w:id="145"/>
      <w:bookmarkEnd w:id="146"/>
      <w:bookmarkEnd w:id="147"/>
      <w:bookmarkEnd w:id="148"/>
      <w:r>
        <w:t xml:space="preserve">the University having such rights under this </w:t>
      </w:r>
      <w:r w:rsidRPr="00EE4D6A">
        <w:rPr>
          <w:rFonts w:cs="Arial"/>
        </w:rPr>
        <w:t>Contract</w:t>
      </w:r>
      <w:r>
        <w:t xml:space="preserve">.  </w:t>
      </w:r>
    </w:p>
    <w:p w14:paraId="772E7104" w14:textId="77777777" w:rsidR="00B15B43" w:rsidRDefault="00B15B43" w:rsidP="00B15B43">
      <w:pPr>
        <w:pStyle w:val="MRheading20"/>
        <w:numPr>
          <w:ilvl w:val="1"/>
          <w:numId w:val="2"/>
        </w:numPr>
        <w:spacing w:line="240" w:lineRule="auto"/>
      </w:pPr>
      <w:r w:rsidRPr="001679E4">
        <w:t xml:space="preserve">The Supplier shall be relieved from its obligations under this Contract to the extent that it is prevented from complying with any such obligations due to any acts, omissions or defaults of the </w:t>
      </w:r>
      <w:r>
        <w:t>University</w:t>
      </w:r>
      <w:r w:rsidRPr="001679E4">
        <w:t xml:space="preserve">. To qualify for such relief, the Supplier must notify the </w:t>
      </w:r>
      <w:r>
        <w:t>University</w:t>
      </w:r>
      <w:r w:rsidRPr="001679E4">
        <w:t xml:space="preserve"> promptly (and in any event within five (5) Business Days) in writing of</w:t>
      </w:r>
      <w:r w:rsidRPr="000A4AB0">
        <w:t xml:space="preserve"> </w:t>
      </w:r>
      <w:r>
        <w:t xml:space="preserve">it becoming aware of </w:t>
      </w:r>
      <w:r w:rsidRPr="001679E4">
        <w:t xml:space="preserve">the occurrence of such act, omission, or default of the </w:t>
      </w:r>
      <w:r>
        <w:t>University</w:t>
      </w:r>
      <w:r w:rsidRPr="001679E4">
        <w:t xml:space="preserve"> together with the potential impact on the Supplier’s obligations.</w:t>
      </w:r>
    </w:p>
    <w:p w14:paraId="4BB29EB6" w14:textId="77777777" w:rsidR="00B15B43" w:rsidRPr="001C16D6" w:rsidRDefault="00B15B43" w:rsidP="00B15B43">
      <w:pPr>
        <w:pStyle w:val="MRheading10"/>
        <w:numPr>
          <w:ilvl w:val="0"/>
          <w:numId w:val="2"/>
        </w:numPr>
        <w:spacing w:line="240" w:lineRule="auto"/>
        <w:outlineLvl w:val="1"/>
        <w:rPr>
          <w:u w:val="none"/>
        </w:rPr>
      </w:pPr>
      <w:bookmarkStart w:id="149" w:name="_Ref351103396"/>
      <w:bookmarkStart w:id="150" w:name="_Ref284337783"/>
      <w:bookmarkStart w:id="151" w:name="_Toc290398293"/>
      <w:bookmarkStart w:id="152" w:name="_Toc303949836"/>
      <w:bookmarkStart w:id="153" w:name="_Toc303950603"/>
      <w:bookmarkStart w:id="154" w:name="_Toc303951383"/>
      <w:bookmarkStart w:id="155" w:name="_Toc304135466"/>
      <w:bookmarkStart w:id="156" w:name="_Toc312422907"/>
      <w:r w:rsidRPr="001C16D6">
        <w:rPr>
          <w:u w:val="none"/>
        </w:rPr>
        <w:t>Premises, locations and access</w:t>
      </w:r>
      <w:bookmarkEnd w:id="149"/>
    </w:p>
    <w:p w14:paraId="1E7F9A7D" w14:textId="77777777" w:rsidR="00B15B43" w:rsidRDefault="00B15B43" w:rsidP="00B15B43">
      <w:pPr>
        <w:pStyle w:val="MRheading20"/>
        <w:numPr>
          <w:ilvl w:val="1"/>
          <w:numId w:val="15"/>
        </w:numPr>
        <w:spacing w:line="240" w:lineRule="auto"/>
      </w:pPr>
      <w:bookmarkStart w:id="157" w:name="_Ref351073364"/>
      <w:bookmarkStart w:id="158" w:name="_Ref351054879"/>
      <w:r w:rsidRPr="000925CA">
        <w:t xml:space="preserve">The Services </w:t>
      </w:r>
      <w:r>
        <w:t>shall be provided at such University premises and at such locations within those premises, as may be set out in the Specification and Tender Response Document or as otherwise agreed by the Parties in writing (“</w:t>
      </w:r>
      <w:r w:rsidRPr="002056B4">
        <w:rPr>
          <w:b/>
        </w:rPr>
        <w:t>Premises and Locations</w:t>
      </w:r>
      <w:r>
        <w:t>”).</w:t>
      </w:r>
      <w:bookmarkEnd w:id="157"/>
      <w:r>
        <w:t xml:space="preserve"> </w:t>
      </w:r>
    </w:p>
    <w:p w14:paraId="2056763E" w14:textId="2B3D3732" w:rsidR="00B15B43" w:rsidRDefault="00B15B43" w:rsidP="00587EA0">
      <w:pPr>
        <w:pStyle w:val="MRheading20"/>
        <w:numPr>
          <w:ilvl w:val="1"/>
          <w:numId w:val="15"/>
        </w:numPr>
        <w:spacing w:line="240" w:lineRule="auto"/>
      </w:pPr>
      <w:bookmarkStart w:id="159" w:name="_Ref351055134"/>
      <w:r>
        <w:t>Subject to the Supplier and its Staff complying with all relevant Policies applicable to such Premises and Locations, the University shall grant reasonable access to the Supplier and its Staff to such Premises and Locations to enable the Supplier to provide the Services</w:t>
      </w:r>
      <w:r w:rsidR="009B4A70">
        <w:t xml:space="preserve">.  </w:t>
      </w:r>
      <w:bookmarkEnd w:id="158"/>
      <w:bookmarkEnd w:id="159"/>
      <w:r w:rsidR="00477A4F">
        <w:t xml:space="preserve">For the avoidance of doubt, nothing in this </w:t>
      </w:r>
      <w:r w:rsidR="00C10C77">
        <w:t xml:space="preserve">Contract </w:t>
      </w:r>
      <w:r w:rsidR="00477A4F">
        <w:t>shall create any tenancy in the areas occupied by the Supplier pursuant to the Landlord and Tenant Act 1954.</w:t>
      </w:r>
    </w:p>
    <w:p w14:paraId="3002F148" w14:textId="24184156" w:rsidR="00B15B43" w:rsidRPr="0011472C" w:rsidRDefault="009B4A70" w:rsidP="00B15B43">
      <w:pPr>
        <w:pStyle w:val="MRheading20"/>
        <w:numPr>
          <w:ilvl w:val="1"/>
          <w:numId w:val="15"/>
        </w:numPr>
        <w:spacing w:line="240" w:lineRule="auto"/>
      </w:pPr>
      <w:r>
        <w:lastRenderedPageBreak/>
        <w:t>Not Used</w:t>
      </w:r>
      <w:r w:rsidR="00B15B43">
        <w:t xml:space="preserve"> </w:t>
      </w:r>
    </w:p>
    <w:p w14:paraId="7BEF18F1" w14:textId="54E85065" w:rsidR="00B15B43" w:rsidRDefault="009B4A70" w:rsidP="00B15B43">
      <w:pPr>
        <w:pStyle w:val="MRheading20"/>
        <w:numPr>
          <w:ilvl w:val="1"/>
          <w:numId w:val="15"/>
        </w:numPr>
        <w:spacing w:line="240" w:lineRule="auto"/>
      </w:pPr>
      <w:r>
        <w:t>Not Used</w:t>
      </w:r>
    </w:p>
    <w:p w14:paraId="1E9CC1D3" w14:textId="3FB37989" w:rsidR="00B15B43" w:rsidRPr="000925CA" w:rsidRDefault="009B4A70" w:rsidP="00B15B43">
      <w:pPr>
        <w:pStyle w:val="MRheading20"/>
        <w:numPr>
          <w:ilvl w:val="1"/>
          <w:numId w:val="15"/>
        </w:numPr>
        <w:spacing w:line="240" w:lineRule="auto"/>
      </w:pPr>
      <w:r>
        <w:t>Not Used</w:t>
      </w:r>
    </w:p>
    <w:p w14:paraId="7EC48142" w14:textId="77777777" w:rsidR="00B15B43" w:rsidRPr="001C16D6" w:rsidRDefault="00B15B43" w:rsidP="00B15B43">
      <w:pPr>
        <w:pStyle w:val="MRheading10"/>
        <w:numPr>
          <w:ilvl w:val="0"/>
          <w:numId w:val="2"/>
        </w:numPr>
        <w:spacing w:line="240" w:lineRule="auto"/>
        <w:outlineLvl w:val="1"/>
        <w:rPr>
          <w:u w:val="none"/>
        </w:rPr>
      </w:pPr>
      <w:bookmarkStart w:id="160" w:name="_Ref351103404"/>
      <w:r w:rsidRPr="001C16D6">
        <w:rPr>
          <w:u w:val="none"/>
        </w:rPr>
        <w:t xml:space="preserve">Cooperation with </w:t>
      </w:r>
      <w:bookmarkEnd w:id="160"/>
      <w:r w:rsidRPr="001C16D6">
        <w:rPr>
          <w:u w:val="none"/>
        </w:rPr>
        <w:t>third parties</w:t>
      </w:r>
    </w:p>
    <w:p w14:paraId="539FB75D" w14:textId="77777777" w:rsidR="00B15B43" w:rsidRPr="00140FD6" w:rsidRDefault="00B15B43" w:rsidP="00B15B43">
      <w:pPr>
        <w:pStyle w:val="MRNumberedHeading2"/>
        <w:spacing w:line="240" w:lineRule="auto"/>
        <w:jc w:val="both"/>
        <w:rPr>
          <w:sz w:val="22"/>
          <w:szCs w:val="20"/>
        </w:rPr>
      </w:pPr>
      <w:r w:rsidRPr="00140FD6">
        <w:rPr>
          <w:sz w:val="22"/>
          <w:szCs w:val="20"/>
        </w:rPr>
        <w:t>The Supplier</w:t>
      </w:r>
      <w:r>
        <w:rPr>
          <w:sz w:val="22"/>
          <w:szCs w:val="20"/>
        </w:rPr>
        <w:t xml:space="preserve"> shall</w:t>
      </w:r>
      <w:r w:rsidRPr="00140FD6">
        <w:rPr>
          <w:sz w:val="22"/>
          <w:szCs w:val="20"/>
        </w:rPr>
        <w:t xml:space="preserve">, as reasonably required by the </w:t>
      </w:r>
      <w:r>
        <w:rPr>
          <w:sz w:val="22"/>
          <w:szCs w:val="20"/>
        </w:rPr>
        <w:t>University</w:t>
      </w:r>
      <w:r w:rsidRPr="00140FD6">
        <w:rPr>
          <w:sz w:val="22"/>
          <w:szCs w:val="20"/>
        </w:rPr>
        <w:t>, cooperate wit</w:t>
      </w:r>
      <w:r>
        <w:rPr>
          <w:sz w:val="22"/>
          <w:szCs w:val="20"/>
        </w:rPr>
        <w:t xml:space="preserve">h any other service providers </w:t>
      </w:r>
      <w:r w:rsidRPr="00140FD6">
        <w:rPr>
          <w:sz w:val="22"/>
          <w:szCs w:val="20"/>
        </w:rPr>
        <w:t xml:space="preserve">to the </w:t>
      </w:r>
      <w:r>
        <w:rPr>
          <w:sz w:val="22"/>
          <w:szCs w:val="20"/>
        </w:rPr>
        <w:t>University and/or</w:t>
      </w:r>
      <w:r w:rsidRPr="00140FD6">
        <w:rPr>
          <w:sz w:val="22"/>
          <w:szCs w:val="20"/>
        </w:rPr>
        <w:t xml:space="preserve"> </w:t>
      </w:r>
      <w:r>
        <w:rPr>
          <w:sz w:val="22"/>
          <w:szCs w:val="20"/>
        </w:rPr>
        <w:t xml:space="preserve">any </w:t>
      </w:r>
      <w:r w:rsidRPr="00140FD6">
        <w:rPr>
          <w:sz w:val="22"/>
          <w:szCs w:val="20"/>
        </w:rPr>
        <w:t xml:space="preserve">other </w:t>
      </w:r>
      <w:r>
        <w:rPr>
          <w:sz w:val="22"/>
          <w:szCs w:val="20"/>
        </w:rPr>
        <w:t>third parties as may be relevant in the provision of the Services</w:t>
      </w:r>
      <w:r w:rsidRPr="00140FD6">
        <w:rPr>
          <w:sz w:val="22"/>
          <w:szCs w:val="20"/>
        </w:rPr>
        <w:t xml:space="preserve">. </w:t>
      </w:r>
    </w:p>
    <w:p w14:paraId="314A4453" w14:textId="77B3F4D0" w:rsidR="00B15B43" w:rsidRPr="001C16D6" w:rsidRDefault="00B15B43" w:rsidP="00B15B43">
      <w:pPr>
        <w:pStyle w:val="MRheading10"/>
        <w:numPr>
          <w:ilvl w:val="0"/>
          <w:numId w:val="2"/>
        </w:numPr>
        <w:spacing w:line="240" w:lineRule="auto"/>
        <w:outlineLvl w:val="1"/>
        <w:rPr>
          <w:u w:val="none"/>
        </w:rPr>
      </w:pPr>
      <w:bookmarkStart w:id="161" w:name="_Ref351103414"/>
      <w:r w:rsidRPr="001C16D6">
        <w:rPr>
          <w:u w:val="none"/>
        </w:rPr>
        <w:t xml:space="preserve">Use of University </w:t>
      </w:r>
      <w:r>
        <w:rPr>
          <w:u w:val="none"/>
        </w:rPr>
        <w:t>E</w:t>
      </w:r>
      <w:r w:rsidRPr="001C16D6">
        <w:rPr>
          <w:u w:val="none"/>
        </w:rPr>
        <w:t>quipme</w:t>
      </w:r>
      <w:r w:rsidRPr="00921AC3">
        <w:rPr>
          <w:u w:val="none"/>
        </w:rPr>
        <w:t>nt</w:t>
      </w:r>
      <w:bookmarkEnd w:id="161"/>
    </w:p>
    <w:p w14:paraId="092C0051" w14:textId="77777777" w:rsidR="00B15B43" w:rsidRPr="00DD399D" w:rsidRDefault="00B15B43" w:rsidP="00B15B43">
      <w:pPr>
        <w:pStyle w:val="MRNumberedHeading2"/>
        <w:spacing w:line="240" w:lineRule="auto"/>
        <w:jc w:val="both"/>
        <w:rPr>
          <w:sz w:val="22"/>
          <w:szCs w:val="20"/>
        </w:rPr>
      </w:pPr>
      <w:r>
        <w:rPr>
          <w:sz w:val="22"/>
          <w:szCs w:val="20"/>
        </w:rPr>
        <w:t>Unless otherwise set out in the Specification and Tender Response Document or otherwise agreed by the Parties in writing, a</w:t>
      </w:r>
      <w:r w:rsidRPr="00DD399D">
        <w:rPr>
          <w:sz w:val="22"/>
          <w:szCs w:val="20"/>
        </w:rPr>
        <w:t xml:space="preserve">ny </w:t>
      </w:r>
      <w:r>
        <w:rPr>
          <w:sz w:val="22"/>
          <w:szCs w:val="20"/>
        </w:rPr>
        <w:t>University E</w:t>
      </w:r>
      <w:r w:rsidRPr="00DD399D">
        <w:rPr>
          <w:sz w:val="22"/>
          <w:szCs w:val="20"/>
        </w:rPr>
        <w:t xml:space="preserve">quipment </w:t>
      </w:r>
      <w:r>
        <w:rPr>
          <w:sz w:val="22"/>
          <w:szCs w:val="20"/>
        </w:rPr>
        <w:t xml:space="preserve">or other items </w:t>
      </w:r>
      <w:r w:rsidRPr="00DD399D">
        <w:rPr>
          <w:sz w:val="22"/>
          <w:szCs w:val="20"/>
        </w:rPr>
        <w:t xml:space="preserve">provided by the </w:t>
      </w:r>
      <w:r>
        <w:rPr>
          <w:sz w:val="22"/>
          <w:szCs w:val="20"/>
        </w:rPr>
        <w:t>University</w:t>
      </w:r>
      <w:r w:rsidRPr="00DD399D">
        <w:rPr>
          <w:sz w:val="22"/>
          <w:szCs w:val="20"/>
        </w:rPr>
        <w:t xml:space="preserve"> for use by the Supplier:</w:t>
      </w:r>
    </w:p>
    <w:p w14:paraId="7814E6EF" w14:textId="70624D20" w:rsidR="00B15B43" w:rsidRDefault="00587EA0" w:rsidP="00B15B43">
      <w:pPr>
        <w:pStyle w:val="MRNumberedHeading3"/>
        <w:spacing w:line="240" w:lineRule="auto"/>
        <w:jc w:val="both"/>
        <w:rPr>
          <w:sz w:val="22"/>
          <w:szCs w:val="20"/>
        </w:rPr>
      </w:pPr>
      <w:r>
        <w:rPr>
          <w:sz w:val="22"/>
          <w:szCs w:val="20"/>
        </w:rPr>
        <w:t>not used</w:t>
      </w:r>
      <w:r w:rsidR="00B15B43">
        <w:rPr>
          <w:sz w:val="22"/>
          <w:szCs w:val="20"/>
        </w:rPr>
        <w:t xml:space="preserve">; </w:t>
      </w:r>
    </w:p>
    <w:p w14:paraId="54EC51EA" w14:textId="77777777" w:rsidR="00B15B43" w:rsidRDefault="00B15B43" w:rsidP="00B15B43">
      <w:pPr>
        <w:pStyle w:val="MRNumberedHeading3"/>
        <w:spacing w:line="240" w:lineRule="auto"/>
        <w:jc w:val="both"/>
        <w:rPr>
          <w:sz w:val="22"/>
          <w:szCs w:val="20"/>
        </w:rPr>
      </w:pPr>
      <w:r>
        <w:rPr>
          <w:sz w:val="22"/>
          <w:szCs w:val="20"/>
        </w:rPr>
        <w:t xml:space="preserve">shall </w:t>
      </w:r>
      <w:r w:rsidRPr="00DD399D">
        <w:rPr>
          <w:sz w:val="22"/>
          <w:szCs w:val="20"/>
        </w:rPr>
        <w:t>be inspec</w:t>
      </w:r>
      <w:r>
        <w:rPr>
          <w:sz w:val="22"/>
          <w:szCs w:val="20"/>
        </w:rPr>
        <w:t xml:space="preserve">ted by the Supplier in order that the Supplier can </w:t>
      </w:r>
      <w:r w:rsidRPr="00DD399D">
        <w:rPr>
          <w:sz w:val="22"/>
          <w:szCs w:val="20"/>
        </w:rPr>
        <w:t>confirm to its reasonable satisfaction that such equipment and/or item is fit for its inten</w:t>
      </w:r>
      <w:r>
        <w:rPr>
          <w:sz w:val="22"/>
          <w:szCs w:val="20"/>
        </w:rPr>
        <w:t>d</w:t>
      </w:r>
      <w:r w:rsidRPr="00DD399D">
        <w:rPr>
          <w:sz w:val="22"/>
          <w:szCs w:val="20"/>
        </w:rPr>
        <w:t>ed use</w:t>
      </w:r>
      <w:r>
        <w:rPr>
          <w:sz w:val="22"/>
          <w:szCs w:val="20"/>
        </w:rPr>
        <w:t xml:space="preserve"> and shall not be used by the Supplier until it has satisfied itself of this;</w:t>
      </w:r>
    </w:p>
    <w:p w14:paraId="090F57DA" w14:textId="77777777" w:rsidR="00B15B43" w:rsidRDefault="00B15B43" w:rsidP="00B15B43">
      <w:pPr>
        <w:pStyle w:val="MRNumberedHeading3"/>
        <w:spacing w:line="240" w:lineRule="auto"/>
        <w:jc w:val="both"/>
        <w:rPr>
          <w:sz w:val="22"/>
          <w:szCs w:val="20"/>
        </w:rPr>
      </w:pPr>
      <w:r>
        <w:rPr>
          <w:sz w:val="22"/>
          <w:szCs w:val="20"/>
        </w:rPr>
        <w:t>must be returned to the University within any agreed timescales for such return or otherwise upon the request of the University; and</w:t>
      </w:r>
    </w:p>
    <w:p w14:paraId="2CA9F181" w14:textId="77777777" w:rsidR="00B15B43" w:rsidRPr="00DD399D" w:rsidRDefault="00B15B43" w:rsidP="00B15B43">
      <w:pPr>
        <w:pStyle w:val="MRNumberedHeading3"/>
        <w:spacing w:line="240" w:lineRule="auto"/>
        <w:jc w:val="both"/>
        <w:rPr>
          <w:sz w:val="22"/>
          <w:szCs w:val="20"/>
        </w:rPr>
      </w:pPr>
      <w:r>
        <w:rPr>
          <w:sz w:val="22"/>
          <w:szCs w:val="20"/>
        </w:rPr>
        <w:t xml:space="preserve">shall be used by the Supplier at the Supplier’s risk and the Supplier shall upon written request by the University reimburse the University for any loss or damage relating to such equipment or other items caused by the Supplier (fair wear and tear exempted). </w:t>
      </w:r>
    </w:p>
    <w:p w14:paraId="0EA2BB42" w14:textId="77777777" w:rsidR="00B15B43" w:rsidRPr="002D062B" w:rsidRDefault="00B15B43" w:rsidP="00B15B43">
      <w:pPr>
        <w:pStyle w:val="MRheading10"/>
        <w:numPr>
          <w:ilvl w:val="0"/>
          <w:numId w:val="2"/>
        </w:numPr>
        <w:spacing w:line="240" w:lineRule="auto"/>
        <w:outlineLvl w:val="1"/>
        <w:rPr>
          <w:u w:val="none"/>
        </w:rPr>
      </w:pPr>
      <w:bookmarkStart w:id="162" w:name="_Ref358383342"/>
      <w:r w:rsidRPr="001C16D6">
        <w:rPr>
          <w:u w:val="none"/>
        </w:rPr>
        <w:t>Staff</w:t>
      </w:r>
      <w:bookmarkStart w:id="163" w:name="Page_63"/>
      <w:bookmarkEnd w:id="150"/>
      <w:bookmarkEnd w:id="151"/>
      <w:bookmarkEnd w:id="152"/>
      <w:bookmarkEnd w:id="153"/>
      <w:bookmarkEnd w:id="154"/>
      <w:bookmarkEnd w:id="155"/>
      <w:bookmarkEnd w:id="156"/>
      <w:bookmarkEnd w:id="162"/>
      <w:bookmarkEnd w:id="163"/>
    </w:p>
    <w:p w14:paraId="13F67AD7" w14:textId="60190BB8" w:rsidR="00B15B43" w:rsidRDefault="00B15B43" w:rsidP="00653A36">
      <w:pPr>
        <w:pStyle w:val="MRheading20"/>
        <w:tabs>
          <w:tab w:val="clear" w:pos="720"/>
        </w:tabs>
        <w:spacing w:line="240" w:lineRule="auto"/>
        <w:ind w:left="993" w:hanging="993"/>
      </w:pPr>
      <w:bookmarkStart w:id="164" w:name="_Toc303949074"/>
      <w:bookmarkStart w:id="165" w:name="_Toc303949837"/>
      <w:bookmarkStart w:id="166" w:name="_Toc303950604"/>
      <w:bookmarkStart w:id="167" w:name="_Toc303951384"/>
      <w:bookmarkStart w:id="168" w:name="_Toc304135467"/>
      <w:r w:rsidRPr="00C10C77">
        <w:rPr>
          <w:b/>
        </w:rPr>
        <w:t>5.1.</w:t>
      </w:r>
      <w:r w:rsidR="00BA1D28" w:rsidRPr="00C10C77">
        <w:rPr>
          <w:b/>
        </w:rPr>
        <w:t>A</w:t>
      </w:r>
      <w:r>
        <w:tab/>
      </w:r>
      <w:r w:rsidR="00757AD9">
        <w:t>Each party</w:t>
      </w:r>
      <w:r>
        <w:t xml:space="preserve"> shall comply with the </w:t>
      </w:r>
      <w:r w:rsidR="00757AD9">
        <w:t>p</w:t>
      </w:r>
      <w:r>
        <w:t>rovision</w:t>
      </w:r>
      <w:r w:rsidR="00757AD9">
        <w:t>s</w:t>
      </w:r>
      <w:r>
        <w:t xml:space="preserve"> of Schedule 7 which deals with (without limitation) the application of TUPE</w:t>
      </w:r>
      <w:r w:rsidR="00653A36">
        <w:t xml:space="preserve"> should it apply (contrary to the expectations</w:t>
      </w:r>
      <w:r w:rsidR="005A5E32">
        <w:t xml:space="preserve"> and intentions</w:t>
      </w:r>
      <w:r w:rsidR="00653A36">
        <w:t xml:space="preserve"> of the Parties),</w:t>
      </w:r>
      <w:r>
        <w:t xml:space="preserve"> and liabilities arising due to the transfer of staff to</w:t>
      </w:r>
      <w:r>
        <w:tab/>
        <w:t>the employment of the Supplier</w:t>
      </w:r>
      <w:r w:rsidRPr="002D062B">
        <w:t xml:space="preserve"> </w:t>
      </w:r>
      <w:r>
        <w:t>upon commencement</w:t>
      </w:r>
      <w:r w:rsidR="006F786A">
        <w:t xml:space="preserve"> of the Services.</w:t>
      </w:r>
    </w:p>
    <w:p w14:paraId="71D355DB" w14:textId="77777777" w:rsidR="00B15B43" w:rsidRDefault="00B15B43" w:rsidP="00B15B43">
      <w:pPr>
        <w:pStyle w:val="MRheading20"/>
        <w:numPr>
          <w:ilvl w:val="1"/>
          <w:numId w:val="15"/>
        </w:numPr>
        <w:spacing w:line="240" w:lineRule="auto"/>
      </w:pPr>
      <w:r>
        <w:t xml:space="preserve">Subject to the requirements of this </w:t>
      </w:r>
      <w:r w:rsidRPr="00EE4D6A">
        <w:rPr>
          <w:rFonts w:cs="Arial"/>
        </w:rPr>
        <w:t>Contract</w:t>
      </w:r>
      <w:r>
        <w:t xml:space="preserve"> and any Law, the Supplier shall be entirely responsible for the employment and conditions of service of Staff. The Supplier shall ensure that such conditions of employment are consistent with its obligations under this </w:t>
      </w:r>
      <w:r w:rsidRPr="00EE4D6A">
        <w:rPr>
          <w:rFonts w:cs="Arial"/>
        </w:rPr>
        <w:t>Contract</w:t>
      </w:r>
      <w:r>
        <w:t>.</w:t>
      </w:r>
      <w:bookmarkEnd w:id="164"/>
      <w:bookmarkEnd w:id="165"/>
      <w:bookmarkEnd w:id="166"/>
      <w:bookmarkEnd w:id="167"/>
      <w:bookmarkEnd w:id="168"/>
      <w:r>
        <w:t xml:space="preserve"> </w:t>
      </w:r>
    </w:p>
    <w:p w14:paraId="5391A4E6" w14:textId="77777777" w:rsidR="00B15B43" w:rsidRPr="003B3350" w:rsidRDefault="00B15B43" w:rsidP="00B15B43">
      <w:pPr>
        <w:pStyle w:val="MRheading20"/>
        <w:numPr>
          <w:ilvl w:val="1"/>
          <w:numId w:val="2"/>
        </w:numPr>
        <w:spacing w:line="240" w:lineRule="auto"/>
      </w:pPr>
      <w:bookmarkStart w:id="169" w:name="_Toc303949078"/>
      <w:bookmarkStart w:id="170" w:name="_Toc303949841"/>
      <w:bookmarkStart w:id="171" w:name="_Toc303950608"/>
      <w:bookmarkStart w:id="172" w:name="_Toc303951388"/>
      <w:bookmarkStart w:id="173" w:name="_Toc304135471"/>
      <w:bookmarkStart w:id="174" w:name="_Toc303949075"/>
      <w:bookmarkStart w:id="175" w:name="_Toc303949838"/>
      <w:bookmarkStart w:id="176" w:name="_Toc303950605"/>
      <w:bookmarkStart w:id="177" w:name="_Toc303951385"/>
      <w:bookmarkStart w:id="178" w:name="_Toc304135468"/>
      <w:r>
        <w:t xml:space="preserve">The Supplier </w:t>
      </w:r>
      <w:r w:rsidRPr="00972DE1">
        <w:rPr>
          <w:rFonts w:cs="Arial"/>
          <w:szCs w:val="22"/>
        </w:rPr>
        <w:t xml:space="preserve">will employ sufficient </w:t>
      </w:r>
      <w:r>
        <w:rPr>
          <w:rFonts w:cs="Arial"/>
          <w:szCs w:val="22"/>
        </w:rPr>
        <w:t>Staff</w:t>
      </w:r>
      <w:r w:rsidRPr="00972DE1">
        <w:rPr>
          <w:rFonts w:cs="Arial"/>
          <w:szCs w:val="22"/>
        </w:rPr>
        <w:t xml:space="preserve"> to ensure</w:t>
      </w:r>
      <w:r w:rsidRPr="00A11582">
        <w:rPr>
          <w:rFonts w:cs="Arial"/>
          <w:szCs w:val="22"/>
        </w:rPr>
        <w:t xml:space="preserve"> </w:t>
      </w:r>
      <w:r>
        <w:rPr>
          <w:rFonts w:cs="Arial"/>
          <w:szCs w:val="22"/>
        </w:rPr>
        <w:t xml:space="preserve">that it complies with its obligations under this </w:t>
      </w:r>
      <w:r>
        <w:t>Contract</w:t>
      </w:r>
      <w:r w:rsidRPr="00972DE1">
        <w:rPr>
          <w:rFonts w:cs="Arial"/>
          <w:szCs w:val="22"/>
        </w:rPr>
        <w:t xml:space="preserve">.  This will include, but not be limited to, the </w:t>
      </w:r>
      <w:r>
        <w:rPr>
          <w:rFonts w:cs="Arial"/>
          <w:szCs w:val="22"/>
        </w:rPr>
        <w:t>Supplier</w:t>
      </w:r>
      <w:r w:rsidRPr="00972DE1">
        <w:rPr>
          <w:rFonts w:cs="Arial"/>
          <w:szCs w:val="22"/>
        </w:rPr>
        <w:t xml:space="preserve"> providing a sufficient reserve of trained and competent </w:t>
      </w:r>
      <w:r>
        <w:rPr>
          <w:rFonts w:cs="Arial"/>
          <w:szCs w:val="22"/>
        </w:rPr>
        <w:t>S</w:t>
      </w:r>
      <w:r w:rsidRPr="00972DE1">
        <w:rPr>
          <w:rFonts w:cs="Arial"/>
          <w:szCs w:val="22"/>
        </w:rPr>
        <w:t xml:space="preserve">taff to provide the Services during </w:t>
      </w:r>
      <w:r>
        <w:rPr>
          <w:rFonts w:cs="Arial"/>
          <w:szCs w:val="22"/>
        </w:rPr>
        <w:t>S</w:t>
      </w:r>
      <w:r w:rsidRPr="00972DE1">
        <w:rPr>
          <w:rFonts w:cs="Arial"/>
          <w:szCs w:val="22"/>
        </w:rPr>
        <w:t>taff holidays or absence</w:t>
      </w:r>
      <w:r>
        <w:rPr>
          <w:rFonts w:cs="Arial"/>
          <w:szCs w:val="22"/>
        </w:rPr>
        <w:t>.</w:t>
      </w:r>
      <w:bookmarkEnd w:id="169"/>
      <w:bookmarkEnd w:id="170"/>
      <w:bookmarkEnd w:id="171"/>
      <w:bookmarkEnd w:id="172"/>
      <w:bookmarkEnd w:id="173"/>
      <w:r>
        <w:rPr>
          <w:rFonts w:cs="Arial"/>
          <w:szCs w:val="22"/>
        </w:rPr>
        <w:t xml:space="preserve"> The Supplier will notify the University of all leavers and new starters within 24 hours of their starting/leaving.</w:t>
      </w:r>
    </w:p>
    <w:p w14:paraId="156FEC97" w14:textId="77777777" w:rsidR="00B15B43" w:rsidRPr="00B413D9" w:rsidRDefault="00B15B43" w:rsidP="00B15B43">
      <w:pPr>
        <w:pStyle w:val="MRheading20"/>
        <w:numPr>
          <w:ilvl w:val="1"/>
          <w:numId w:val="2"/>
        </w:numPr>
        <w:spacing w:line="240" w:lineRule="auto"/>
      </w:pPr>
      <w:r>
        <w:t>The Supplier shall use</w:t>
      </w:r>
      <w:r w:rsidRPr="004E4888">
        <w:t xml:space="preserve"> reasonable endeavours to ensure the continuity of </w:t>
      </w:r>
      <w:r>
        <w:t xml:space="preserve">all </w:t>
      </w:r>
      <w:r w:rsidRPr="004E4888">
        <w:t>Staff in the provision of the Services</w:t>
      </w:r>
      <w:bookmarkEnd w:id="174"/>
      <w:bookmarkEnd w:id="175"/>
      <w:bookmarkEnd w:id="176"/>
      <w:bookmarkEnd w:id="177"/>
      <w:bookmarkEnd w:id="178"/>
      <w:r>
        <w:t xml:space="preserve"> and, where any member of Staff is designated as key to the provision of the Services as set out in the Specification and Tender Response Document or as otherwise agreed between the Parties in writing, any </w:t>
      </w:r>
      <w:r>
        <w:lastRenderedPageBreak/>
        <w:t>redeployment and/or replacement of such member of Staff by the Supplier shall be subject to the prior written approval of the University, such approval not to be unreasonably withheld or delayed.</w:t>
      </w:r>
    </w:p>
    <w:p w14:paraId="01D418F4" w14:textId="77777777" w:rsidR="00B15B43" w:rsidRPr="00005D69" w:rsidRDefault="00B15B43" w:rsidP="00B15B43">
      <w:pPr>
        <w:pStyle w:val="MRheading20"/>
        <w:numPr>
          <w:ilvl w:val="1"/>
          <w:numId w:val="2"/>
        </w:numPr>
        <w:spacing w:line="240" w:lineRule="auto"/>
      </w:pPr>
      <w:bookmarkStart w:id="179" w:name="_Toc303949076"/>
      <w:bookmarkStart w:id="180" w:name="_Toc303949839"/>
      <w:bookmarkStart w:id="181" w:name="_Toc303950606"/>
      <w:bookmarkStart w:id="182" w:name="_Toc303951386"/>
      <w:bookmarkStart w:id="183" w:name="_Toc304135469"/>
      <w:r>
        <w:rPr>
          <w:rFonts w:cs="Arial"/>
          <w:szCs w:val="22"/>
        </w:rPr>
        <w:t>T</w:t>
      </w:r>
      <w:r w:rsidRPr="009B7F9D">
        <w:rPr>
          <w:rFonts w:cs="Arial"/>
          <w:szCs w:val="22"/>
        </w:rPr>
        <w:t>he Supplier shall ensure that all Staff are aware of, and at all times co</w:t>
      </w:r>
      <w:r>
        <w:rPr>
          <w:rFonts w:cs="Arial"/>
          <w:szCs w:val="22"/>
        </w:rPr>
        <w:t>mply with all the University’s P</w:t>
      </w:r>
      <w:r w:rsidRPr="009B7F9D">
        <w:rPr>
          <w:rFonts w:cs="Arial"/>
          <w:szCs w:val="22"/>
        </w:rPr>
        <w:t>olicies</w:t>
      </w:r>
      <w:r>
        <w:rPr>
          <w:rFonts w:cs="Arial"/>
          <w:szCs w:val="22"/>
        </w:rPr>
        <w:t>.</w:t>
      </w:r>
      <w:r w:rsidRPr="009B7F9D">
        <w:rPr>
          <w:rFonts w:cs="Arial"/>
          <w:szCs w:val="22"/>
        </w:rPr>
        <w:t xml:space="preserve"> </w:t>
      </w:r>
      <w:bookmarkEnd w:id="179"/>
      <w:bookmarkEnd w:id="180"/>
      <w:bookmarkEnd w:id="181"/>
      <w:bookmarkEnd w:id="182"/>
      <w:bookmarkEnd w:id="183"/>
      <w:r>
        <w:rPr>
          <w:rFonts w:cs="Arial"/>
          <w:szCs w:val="22"/>
        </w:rPr>
        <w:t>The Supplier will also support all University Policies including but not limited to Wellbeing, Equality and Diversity, Dignity at Work, etc.</w:t>
      </w:r>
    </w:p>
    <w:p w14:paraId="40CDEFAE" w14:textId="77777777" w:rsidR="00B15B43" w:rsidRPr="00462DBD" w:rsidRDefault="00B15B43" w:rsidP="00B15B43">
      <w:pPr>
        <w:pStyle w:val="MRheading20"/>
        <w:numPr>
          <w:ilvl w:val="1"/>
          <w:numId w:val="2"/>
        </w:numPr>
        <w:spacing w:line="240" w:lineRule="auto"/>
        <w:rPr>
          <w:szCs w:val="22"/>
        </w:rPr>
      </w:pPr>
      <w:bookmarkStart w:id="184" w:name="_Toc303949079"/>
      <w:bookmarkStart w:id="185" w:name="_Toc303949842"/>
      <w:bookmarkStart w:id="186" w:name="_Toc303950609"/>
      <w:bookmarkStart w:id="187" w:name="_Toc303951389"/>
      <w:bookmarkStart w:id="188" w:name="_Toc304135472"/>
      <w:r w:rsidRPr="00462DBD">
        <w:rPr>
          <w:szCs w:val="22"/>
        </w:rPr>
        <w:t>The Supplier shall</w:t>
      </w:r>
      <w:r>
        <w:rPr>
          <w:szCs w:val="22"/>
        </w:rPr>
        <w:t>:</w:t>
      </w:r>
    </w:p>
    <w:p w14:paraId="3770B20B" w14:textId="77777777" w:rsidR="00B15B43" w:rsidRDefault="00B15B43" w:rsidP="00B15B43">
      <w:pPr>
        <w:pStyle w:val="MRNumberedHeading3"/>
        <w:spacing w:line="240" w:lineRule="auto"/>
        <w:jc w:val="both"/>
        <w:rPr>
          <w:sz w:val="22"/>
          <w:szCs w:val="22"/>
        </w:rPr>
      </w:pPr>
      <w:r w:rsidRPr="00462DBD">
        <w:rPr>
          <w:sz w:val="22"/>
          <w:szCs w:val="22"/>
        </w:rPr>
        <w:t xml:space="preserve">employ only those Staff who are careful, skilled and </w:t>
      </w:r>
      <w:r>
        <w:rPr>
          <w:sz w:val="22"/>
          <w:szCs w:val="22"/>
        </w:rPr>
        <w:t xml:space="preserve">sufficiently </w:t>
      </w:r>
      <w:r w:rsidRPr="00462DBD">
        <w:rPr>
          <w:sz w:val="22"/>
          <w:szCs w:val="22"/>
        </w:rPr>
        <w:t>experienced in the duties required of them</w:t>
      </w:r>
      <w:r>
        <w:rPr>
          <w:sz w:val="22"/>
          <w:szCs w:val="22"/>
        </w:rPr>
        <w:t xml:space="preserve"> and provide as a minimum a person specification and job description for all Staff employed that has been approved by the University</w:t>
      </w:r>
      <w:r w:rsidRPr="00462DBD">
        <w:rPr>
          <w:sz w:val="22"/>
          <w:szCs w:val="22"/>
        </w:rPr>
        <w:t>;</w:t>
      </w:r>
    </w:p>
    <w:p w14:paraId="796B1394" w14:textId="77777777" w:rsidR="00B15B43" w:rsidRPr="00462DBD" w:rsidRDefault="00B15B43" w:rsidP="00B15B43">
      <w:pPr>
        <w:pStyle w:val="MRNumberedHeading3"/>
        <w:spacing w:line="240" w:lineRule="auto"/>
        <w:jc w:val="both"/>
        <w:rPr>
          <w:sz w:val="22"/>
          <w:szCs w:val="22"/>
        </w:rPr>
      </w:pPr>
      <w:r>
        <w:rPr>
          <w:sz w:val="22"/>
          <w:szCs w:val="22"/>
        </w:rPr>
        <w:t>employ only those Staff that are legally entitled to work in the UK;</w:t>
      </w:r>
    </w:p>
    <w:p w14:paraId="1BDB0ED4" w14:textId="77777777" w:rsidR="00B15B43" w:rsidRDefault="00B15B43" w:rsidP="00B15B43">
      <w:pPr>
        <w:pStyle w:val="MRNumberedHeading3"/>
        <w:spacing w:line="240" w:lineRule="auto"/>
        <w:jc w:val="both"/>
        <w:rPr>
          <w:sz w:val="22"/>
          <w:szCs w:val="22"/>
        </w:rPr>
      </w:pPr>
      <w:r w:rsidRPr="00462DBD">
        <w:rPr>
          <w:sz w:val="22"/>
          <w:szCs w:val="22"/>
        </w:rPr>
        <w:t>ensure that every member of Staff is properly and sufficiently trained and instructed;</w:t>
      </w:r>
    </w:p>
    <w:p w14:paraId="3DD48A72" w14:textId="77777777" w:rsidR="00B15B43" w:rsidRPr="00462DBD" w:rsidRDefault="00B15B43" w:rsidP="00B15B43">
      <w:pPr>
        <w:pStyle w:val="MRNumberedHeading3"/>
        <w:spacing w:line="240" w:lineRule="auto"/>
        <w:jc w:val="both"/>
        <w:rPr>
          <w:sz w:val="22"/>
          <w:szCs w:val="22"/>
        </w:rPr>
      </w:pPr>
      <w:r w:rsidRPr="00462DBD">
        <w:rPr>
          <w:sz w:val="22"/>
          <w:szCs w:val="22"/>
        </w:rPr>
        <w:t xml:space="preserve">ensure all Staff have the qualifications to carry out their duties; </w:t>
      </w:r>
    </w:p>
    <w:p w14:paraId="1DD0106E" w14:textId="77777777" w:rsidR="00B15B43" w:rsidRPr="00462DBD" w:rsidRDefault="00B15B43" w:rsidP="00B15B43">
      <w:pPr>
        <w:pStyle w:val="MRNumberedHeading3"/>
        <w:spacing w:line="240" w:lineRule="auto"/>
        <w:jc w:val="both"/>
        <w:rPr>
          <w:sz w:val="22"/>
          <w:szCs w:val="22"/>
        </w:rPr>
      </w:pPr>
      <w:r w:rsidRPr="00462DBD">
        <w:rPr>
          <w:w w:val="0"/>
          <w:sz w:val="22"/>
          <w:szCs w:val="22"/>
        </w:rPr>
        <w:t>maintain throughout the Term all appropriate licences and registrations with any relevant bodies</w:t>
      </w:r>
      <w:r w:rsidRPr="00462DBD">
        <w:rPr>
          <w:sz w:val="22"/>
          <w:szCs w:val="22"/>
        </w:rPr>
        <w:t xml:space="preserve"> (at the Supplier’s expense) in respect of the Staff;</w:t>
      </w:r>
      <w:r>
        <w:rPr>
          <w:sz w:val="22"/>
          <w:szCs w:val="22"/>
        </w:rPr>
        <w:t xml:space="preserve"> </w:t>
      </w:r>
    </w:p>
    <w:p w14:paraId="52131DB5" w14:textId="77777777" w:rsidR="00B15B43" w:rsidRDefault="00B15B43" w:rsidP="00B15B43">
      <w:pPr>
        <w:pStyle w:val="MRNumberedHeading3"/>
        <w:spacing w:line="240" w:lineRule="auto"/>
        <w:jc w:val="both"/>
        <w:rPr>
          <w:sz w:val="22"/>
          <w:szCs w:val="22"/>
        </w:rPr>
      </w:pPr>
      <w:r w:rsidRPr="00462DBD">
        <w:rPr>
          <w:sz w:val="22"/>
          <w:szCs w:val="22"/>
        </w:rPr>
        <w:t xml:space="preserve">ensure all Staff comply with such registration, continuing professional development and training requirements or recommendations appropriate to their role including those from time to time issued </w:t>
      </w:r>
      <w:r>
        <w:rPr>
          <w:sz w:val="22"/>
          <w:szCs w:val="22"/>
        </w:rPr>
        <w:t>by</w:t>
      </w:r>
      <w:r w:rsidRPr="00462DBD">
        <w:rPr>
          <w:sz w:val="22"/>
          <w:szCs w:val="22"/>
        </w:rPr>
        <w:t xml:space="preserve"> any relevant regulatory body or any industry body in relation to such Staff</w:t>
      </w:r>
      <w:bookmarkEnd w:id="184"/>
      <w:bookmarkEnd w:id="185"/>
      <w:bookmarkEnd w:id="186"/>
      <w:bookmarkEnd w:id="187"/>
      <w:bookmarkEnd w:id="188"/>
      <w:r>
        <w:rPr>
          <w:sz w:val="22"/>
          <w:szCs w:val="22"/>
        </w:rPr>
        <w:t>;</w:t>
      </w:r>
      <w:r w:rsidRPr="00462DBD">
        <w:rPr>
          <w:sz w:val="22"/>
          <w:szCs w:val="22"/>
        </w:rPr>
        <w:t xml:space="preserve"> </w:t>
      </w:r>
    </w:p>
    <w:p w14:paraId="4267891D" w14:textId="77777777" w:rsidR="00B15B43" w:rsidRDefault="00B15B43" w:rsidP="00B15B43">
      <w:pPr>
        <w:pStyle w:val="MRNumberedHeading3"/>
        <w:spacing w:line="240" w:lineRule="auto"/>
        <w:jc w:val="both"/>
        <w:rPr>
          <w:sz w:val="22"/>
          <w:szCs w:val="22"/>
        </w:rPr>
      </w:pPr>
      <w:r>
        <w:rPr>
          <w:sz w:val="22"/>
          <w:szCs w:val="22"/>
        </w:rPr>
        <w:t>ensure all Staff are medically and physically fit in so far as the requirements of the work are concerned;</w:t>
      </w:r>
    </w:p>
    <w:p w14:paraId="1903E7A4" w14:textId="77777777" w:rsidR="00B15B43" w:rsidRDefault="00B15B43" w:rsidP="00B15B43">
      <w:pPr>
        <w:pStyle w:val="MRNumberedHeading3"/>
        <w:spacing w:line="240" w:lineRule="auto"/>
        <w:jc w:val="both"/>
        <w:rPr>
          <w:sz w:val="22"/>
          <w:szCs w:val="22"/>
        </w:rPr>
      </w:pPr>
      <w:r>
        <w:rPr>
          <w:sz w:val="22"/>
          <w:szCs w:val="22"/>
        </w:rPr>
        <w:t>ensure that all Staff are provided with sufficient smart practical uniform, and where applicable personal protective equipment, which shall be agreed with the Authorised Officer;</w:t>
      </w:r>
    </w:p>
    <w:p w14:paraId="45DA4AB5" w14:textId="77777777" w:rsidR="00B15B43" w:rsidRDefault="00B15B43" w:rsidP="00B15B43">
      <w:pPr>
        <w:pStyle w:val="MRNumberedHeading3"/>
        <w:spacing w:line="240" w:lineRule="auto"/>
        <w:jc w:val="both"/>
        <w:rPr>
          <w:sz w:val="22"/>
          <w:szCs w:val="22"/>
        </w:rPr>
      </w:pPr>
      <w:r>
        <w:rPr>
          <w:sz w:val="22"/>
          <w:szCs w:val="22"/>
        </w:rPr>
        <w:t>ensure that all Staff are issued with and display photo ID whilst working at the Locations;</w:t>
      </w:r>
    </w:p>
    <w:p w14:paraId="6270CA35" w14:textId="77777777" w:rsidR="00B15B43" w:rsidRDefault="00B15B43" w:rsidP="00B15B43">
      <w:pPr>
        <w:pStyle w:val="MRNumberedHeading3"/>
        <w:spacing w:line="240" w:lineRule="auto"/>
        <w:jc w:val="both"/>
        <w:rPr>
          <w:sz w:val="22"/>
          <w:szCs w:val="22"/>
        </w:rPr>
      </w:pPr>
      <w:r>
        <w:rPr>
          <w:sz w:val="22"/>
          <w:szCs w:val="22"/>
        </w:rPr>
        <w:t xml:space="preserve">ensure all staff are competent in the use of oral and written English; </w:t>
      </w:r>
    </w:p>
    <w:p w14:paraId="1C0A45E6" w14:textId="6F36610D" w:rsidR="00B15B43" w:rsidRDefault="00B15B43" w:rsidP="00B15B43">
      <w:pPr>
        <w:pStyle w:val="MRNumberedHeading3"/>
        <w:spacing w:line="240" w:lineRule="auto"/>
        <w:jc w:val="both"/>
        <w:rPr>
          <w:sz w:val="22"/>
          <w:szCs w:val="22"/>
        </w:rPr>
      </w:pPr>
      <w:r>
        <w:rPr>
          <w:sz w:val="22"/>
          <w:szCs w:val="22"/>
        </w:rPr>
        <w:t xml:space="preserve">ensure all staff have had appropriate occupational health screening. This shall include a </w:t>
      </w:r>
      <w:r w:rsidR="00C76091">
        <w:rPr>
          <w:sz w:val="22"/>
          <w:szCs w:val="22"/>
        </w:rPr>
        <w:t>pre-employment</w:t>
      </w:r>
      <w:r>
        <w:rPr>
          <w:sz w:val="22"/>
          <w:szCs w:val="22"/>
        </w:rPr>
        <w:t xml:space="preserve"> screening check. and;</w:t>
      </w:r>
    </w:p>
    <w:p w14:paraId="51283895" w14:textId="77777777" w:rsidR="00B15B43" w:rsidRPr="00462DBD" w:rsidRDefault="00B15B43" w:rsidP="00B15B43">
      <w:pPr>
        <w:pStyle w:val="MRNumberedHeading3"/>
        <w:spacing w:line="240" w:lineRule="auto"/>
        <w:jc w:val="both"/>
        <w:rPr>
          <w:sz w:val="22"/>
          <w:szCs w:val="22"/>
        </w:rPr>
      </w:pPr>
      <w:r>
        <w:rPr>
          <w:sz w:val="22"/>
          <w:szCs w:val="22"/>
        </w:rPr>
        <w:t>ensure that any staff of Subcontractors or agency staff conform and comply with these General Terms and Conditions.</w:t>
      </w:r>
    </w:p>
    <w:p w14:paraId="0F0F9688" w14:textId="77777777" w:rsidR="00B15B43" w:rsidRDefault="00B15B43" w:rsidP="00B15B43">
      <w:pPr>
        <w:pStyle w:val="MRheading20"/>
        <w:numPr>
          <w:ilvl w:val="1"/>
          <w:numId w:val="2"/>
        </w:numPr>
        <w:spacing w:line="240" w:lineRule="auto"/>
      </w:pPr>
      <w:r w:rsidRPr="00005D69">
        <w:rPr>
          <w:rFonts w:cs="Arial"/>
          <w:szCs w:val="22"/>
        </w:rPr>
        <w:t xml:space="preserve">The Supplier shall not deploy in the provision of the Services any person who has suffered from, has signs of, is under treatment for, or who is suffering from any medical condition which is known to, or does potentially, place the health and safety of the University’s staff, service users or visitors at risk unless otherwise agreed in writing with the University. </w:t>
      </w:r>
      <w:r w:rsidRPr="00005D69">
        <w:t xml:space="preserve">The Supplier shall be responsible for ensuring that, as far as is reasonably practical, through completion of a medical questionnaire and if necessary by physical examination, any staff employed are not suffering from or </w:t>
      </w:r>
      <w:r w:rsidRPr="00005D69">
        <w:lastRenderedPageBreak/>
        <w:t xml:space="preserve">have not been in recent contact with any person(s) suffering from a notifiable disease or who is a carrier of a notifiable disease or have suffered from vomiting, sickness or diarrhoea. The Supplier shall use </w:t>
      </w:r>
      <w:r>
        <w:t>a m</w:t>
      </w:r>
      <w:r w:rsidRPr="00005D69">
        <w:t xml:space="preserve">edical </w:t>
      </w:r>
      <w:r>
        <w:t>q</w:t>
      </w:r>
      <w:r w:rsidRPr="00005D69">
        <w:t>uestionnaire</w:t>
      </w:r>
      <w:r>
        <w:t xml:space="preserve"> approved by the University</w:t>
      </w:r>
      <w:r w:rsidRPr="00005D69">
        <w:t xml:space="preserve"> and undertake return to work interviews. Should a member of staff be discovered to be a carrier of such a disease the Supplier, in addition to any statutory requirements, must immediately arrange for the carrier and other staff who have been in contact with the carrier, to be medically screened and shall notify the University accordingly. Such persons must not be permitted to work at the University'</w:t>
      </w:r>
      <w:r>
        <w:t>s</w:t>
      </w:r>
      <w:r w:rsidRPr="00005D69">
        <w:t xml:space="preserve"> premises in any capacity until medically certified that it is safe for them to do so.</w:t>
      </w:r>
    </w:p>
    <w:p w14:paraId="266DD642" w14:textId="7DDC4604" w:rsidR="00B15B43" w:rsidRDefault="00587EA0" w:rsidP="006F786A">
      <w:pPr>
        <w:pStyle w:val="MRheading20"/>
        <w:numPr>
          <w:ilvl w:val="1"/>
          <w:numId w:val="2"/>
        </w:numPr>
        <w:spacing w:line="240" w:lineRule="auto"/>
      </w:pPr>
      <w:bookmarkStart w:id="189" w:name="_Ref477249547"/>
      <w:r>
        <w:t>T</w:t>
      </w:r>
      <w:r w:rsidRPr="00972DE1">
        <w:t xml:space="preserve">he </w:t>
      </w:r>
      <w:r>
        <w:t>Supplier</w:t>
      </w:r>
      <w:r w:rsidRPr="00972DE1">
        <w:t xml:space="preserve"> shall </w:t>
      </w:r>
      <w:r>
        <w:t>ensure</w:t>
      </w:r>
      <w:r w:rsidRPr="00972DE1">
        <w:t xml:space="preserve"> that </w:t>
      </w:r>
      <w:r>
        <w:t>it carries out any safeguarding checks or screening of   Staff to the extent this is legally required in relation to the provision of Services.</w:t>
      </w:r>
      <w:bookmarkStart w:id="190" w:name="_Ref15267286"/>
      <w:bookmarkStart w:id="191" w:name="_Toc303949082"/>
      <w:bookmarkStart w:id="192" w:name="_Toc303949845"/>
      <w:bookmarkStart w:id="193" w:name="_Toc303950612"/>
      <w:bookmarkStart w:id="194" w:name="_Toc303951392"/>
      <w:bookmarkStart w:id="195" w:name="_Toc304135475"/>
      <w:bookmarkEnd w:id="189"/>
    </w:p>
    <w:p w14:paraId="5EC162B7" w14:textId="3403B5EF" w:rsidR="00B15B43" w:rsidRPr="00972DE1" w:rsidRDefault="00587EA0" w:rsidP="00B15B43">
      <w:pPr>
        <w:pStyle w:val="MRheading20"/>
        <w:numPr>
          <w:ilvl w:val="1"/>
          <w:numId w:val="2"/>
        </w:numPr>
        <w:spacing w:line="240" w:lineRule="auto"/>
      </w:pPr>
      <w:r>
        <w:t>Not used.</w:t>
      </w:r>
      <w:bookmarkEnd w:id="190"/>
      <w:bookmarkEnd w:id="191"/>
      <w:bookmarkEnd w:id="192"/>
      <w:bookmarkEnd w:id="193"/>
      <w:bookmarkEnd w:id="194"/>
      <w:bookmarkEnd w:id="195"/>
    </w:p>
    <w:p w14:paraId="3BF4DDEC" w14:textId="61FD2169" w:rsidR="00B15B43" w:rsidRDefault="00587EA0" w:rsidP="00B15B43">
      <w:pPr>
        <w:pStyle w:val="MRheading20"/>
        <w:numPr>
          <w:ilvl w:val="1"/>
          <w:numId w:val="2"/>
        </w:numPr>
        <w:spacing w:line="240" w:lineRule="auto"/>
      </w:pPr>
      <w:bookmarkStart w:id="196" w:name="_Ref326923687"/>
      <w:bookmarkStart w:id="197" w:name="_Toc303949083"/>
      <w:bookmarkStart w:id="198" w:name="_Toc303949846"/>
      <w:bookmarkStart w:id="199" w:name="_Toc303950613"/>
      <w:bookmarkStart w:id="200" w:name="_Toc303951393"/>
      <w:bookmarkStart w:id="201" w:name="_Toc304135476"/>
      <w:r>
        <w:t>Not used.</w:t>
      </w:r>
      <w:bookmarkEnd w:id="196"/>
    </w:p>
    <w:p w14:paraId="28A583D6" w14:textId="75AD9CB9" w:rsidR="00B15B43" w:rsidRDefault="00587EA0" w:rsidP="00B15B43">
      <w:pPr>
        <w:pStyle w:val="MRheading20"/>
        <w:numPr>
          <w:ilvl w:val="1"/>
          <w:numId w:val="2"/>
        </w:numPr>
        <w:spacing w:line="240" w:lineRule="auto"/>
      </w:pPr>
      <w:bookmarkStart w:id="202" w:name="_Ref326922809"/>
      <w:bookmarkStart w:id="203" w:name="_Ref287960506"/>
      <w:bookmarkStart w:id="204" w:name="_Toc303949085"/>
      <w:bookmarkStart w:id="205" w:name="_Toc303949848"/>
      <w:bookmarkStart w:id="206" w:name="_Toc303950615"/>
      <w:bookmarkStart w:id="207" w:name="_Toc303951395"/>
      <w:bookmarkStart w:id="208" w:name="_Toc304135478"/>
      <w:bookmarkEnd w:id="197"/>
      <w:bookmarkEnd w:id="198"/>
      <w:bookmarkEnd w:id="199"/>
      <w:bookmarkEnd w:id="200"/>
      <w:bookmarkEnd w:id="201"/>
      <w:r>
        <w:t xml:space="preserve">Not used. </w:t>
      </w:r>
      <w:bookmarkEnd w:id="202"/>
    </w:p>
    <w:p w14:paraId="1F392E69" w14:textId="47575B2A" w:rsidR="00B15B43" w:rsidRDefault="00B15B43" w:rsidP="00B15B43">
      <w:pPr>
        <w:pStyle w:val="MRheading20"/>
        <w:numPr>
          <w:ilvl w:val="1"/>
          <w:numId w:val="2"/>
        </w:numPr>
        <w:spacing w:line="240" w:lineRule="auto"/>
      </w:pPr>
      <w:bookmarkStart w:id="209" w:name="_Ref286220413"/>
      <w:bookmarkStart w:id="210" w:name="_Toc303949084"/>
      <w:bookmarkStart w:id="211" w:name="_Toc303949847"/>
      <w:bookmarkStart w:id="212" w:name="_Toc303950614"/>
      <w:bookmarkStart w:id="213" w:name="_Toc303951394"/>
      <w:bookmarkStart w:id="214" w:name="_Toc304135477"/>
      <w:r w:rsidRPr="00972DE1">
        <w:t xml:space="preserve">The </w:t>
      </w:r>
      <w:r>
        <w:t>Supplier</w:t>
      </w:r>
      <w:r w:rsidRPr="00972DE1">
        <w:t xml:space="preserve"> shall </w:t>
      </w:r>
      <w:r>
        <w:t>ensure</w:t>
      </w:r>
      <w:r w:rsidRPr="00972DE1">
        <w:t xml:space="preserve"> that </w:t>
      </w:r>
      <w:r>
        <w:t xml:space="preserve">the University </w:t>
      </w:r>
      <w:r w:rsidRPr="00972DE1">
        <w:t xml:space="preserve">is kept advised at all times of any member of </w:t>
      </w:r>
      <w:r>
        <w:t>S</w:t>
      </w:r>
      <w:r w:rsidRPr="00972DE1">
        <w:t>taff who,</w:t>
      </w:r>
      <w:r w:rsidR="00C27A5E">
        <w:t xml:space="preserve"> at the time of their employment or</w:t>
      </w:r>
      <w:r w:rsidRPr="00972DE1">
        <w:t xml:space="preserve"> subsequent to </w:t>
      </w:r>
      <w:r>
        <w:t>their</w:t>
      </w:r>
      <w:r w:rsidRPr="00972DE1">
        <w:t xml:space="preserve"> commencement of employment as a member of </w:t>
      </w:r>
      <w:r>
        <w:t>S</w:t>
      </w:r>
      <w:r w:rsidRPr="00972DE1">
        <w:t xml:space="preserve">taff </w:t>
      </w:r>
      <w:r w:rsidR="00C27A5E">
        <w:t xml:space="preserve">has received or </w:t>
      </w:r>
      <w:r w:rsidRPr="00972DE1">
        <w:t xml:space="preserve">receives a Conviction or whose previous Convictions become known to </w:t>
      </w:r>
      <w:r>
        <w:t>the Supplier or whose conduct or records indicate that they are not suitable to carry out any regulated activities as defined by the Safeguarding Vulnerable Groups Act 2006 or may present a risk to service users or any other person</w:t>
      </w:r>
      <w:r w:rsidRPr="00972DE1">
        <w:t>.</w:t>
      </w:r>
      <w:r>
        <w:t xml:space="preserve">  The Supplier shall only be entitled to continue to engage or employ such member of Staff with the University’s written consent and with such safeguards being put in place as the University may reasonably request.  Should the University withhold consent the Supplier shall remove such member of Staff from the provision of the Services forthwith.</w:t>
      </w:r>
      <w:bookmarkEnd w:id="209"/>
      <w:bookmarkEnd w:id="210"/>
      <w:bookmarkEnd w:id="211"/>
      <w:bookmarkEnd w:id="212"/>
      <w:bookmarkEnd w:id="213"/>
      <w:bookmarkEnd w:id="214"/>
      <w:r>
        <w:t xml:space="preserve"> </w:t>
      </w:r>
      <w:r w:rsidR="009B4A70">
        <w:br/>
      </w:r>
    </w:p>
    <w:p w14:paraId="6FB64743" w14:textId="03C8848E" w:rsidR="00B15B43" w:rsidRDefault="00B15B43" w:rsidP="00587EA0">
      <w:pPr>
        <w:pStyle w:val="MRheading20"/>
        <w:numPr>
          <w:ilvl w:val="1"/>
          <w:numId w:val="2"/>
        </w:numPr>
        <w:spacing w:before="0" w:line="240" w:lineRule="auto"/>
      </w:pPr>
      <w:r>
        <w:t xml:space="preserve">The Supplier shall immediately provide to the University any information that the University reasonably requests to enable the University to satisfy itself that the obligations set out in Clause </w:t>
      </w:r>
      <w:r w:rsidR="006F786A">
        <w:fldChar w:fldCharType="begin"/>
      </w:r>
      <w:r w:rsidR="006F786A">
        <w:instrText xml:space="preserve"> REF _Ref477249547 \r \h </w:instrText>
      </w:r>
      <w:r w:rsidR="006F786A">
        <w:fldChar w:fldCharType="separate"/>
      </w:r>
      <w:r w:rsidR="00F62454">
        <w:t>5.7</w:t>
      </w:r>
      <w:r w:rsidR="006F786A">
        <w:fldChar w:fldCharType="end"/>
      </w:r>
      <w:r w:rsidR="006F786A">
        <w:t xml:space="preserve"> </w:t>
      </w:r>
      <w:r>
        <w:t xml:space="preserve">to Clause </w:t>
      </w:r>
      <w:r>
        <w:fldChar w:fldCharType="begin"/>
      </w:r>
      <w:r>
        <w:instrText xml:space="preserve"> REF _Ref286220413 \r \h </w:instrText>
      </w:r>
      <w:r>
        <w:fldChar w:fldCharType="separate"/>
      </w:r>
      <w:r w:rsidR="00F62454">
        <w:t>5.11</w:t>
      </w:r>
      <w:r>
        <w:fldChar w:fldCharType="end"/>
      </w:r>
      <w:r>
        <w:t xml:space="preserve"> </w:t>
      </w:r>
      <w:r w:rsidRPr="00257E7E">
        <w:rPr>
          <w:szCs w:val="22"/>
        </w:rPr>
        <w:t>of</w:t>
      </w:r>
      <w:r>
        <w:rPr>
          <w:szCs w:val="22"/>
        </w:rPr>
        <w:t xml:space="preserve"> this </w:t>
      </w:r>
      <w:r w:rsidR="0070559F">
        <w:rPr>
          <w:szCs w:val="22"/>
        </w:rPr>
        <w:t>Schedule 2</w:t>
      </w:r>
      <w:r>
        <w:rPr>
          <w:szCs w:val="22"/>
        </w:rPr>
        <w:t xml:space="preserve"> </w:t>
      </w:r>
      <w:r>
        <w:t xml:space="preserve">have been met. </w:t>
      </w:r>
    </w:p>
    <w:p w14:paraId="3ED8BC5E" w14:textId="2F84AD22" w:rsidR="00B15B43" w:rsidRPr="00013C93" w:rsidRDefault="00B15B43" w:rsidP="00B15B43">
      <w:pPr>
        <w:pStyle w:val="MRheading20"/>
        <w:numPr>
          <w:ilvl w:val="1"/>
          <w:numId w:val="2"/>
        </w:numPr>
        <w:spacing w:line="240" w:lineRule="auto"/>
      </w:pPr>
      <w:r>
        <w:t>The University may at any time request that the Supplier remove and replace any member of Staff from the provision of the Services, provided always that the University will act reasonably in making such a request.  Prior to making any such request the University shall</w:t>
      </w:r>
      <w:r w:rsidR="00C27A5E">
        <w:t xml:space="preserve"> (where practicable)</w:t>
      </w:r>
      <w:r>
        <w:t xml:space="preserve"> raise with the Supplier the University’s concerns regarding the member of Staff in question with the aim of seeking a mutually agreeable resolution.</w:t>
      </w:r>
      <w:bookmarkEnd w:id="203"/>
      <w:r>
        <w:t xml:space="preserve">  The University shall be under no obligation to have such prior discussion should the University have concerns regarding service user safety.</w:t>
      </w:r>
      <w:bookmarkEnd w:id="204"/>
      <w:bookmarkEnd w:id="205"/>
      <w:bookmarkEnd w:id="206"/>
      <w:bookmarkEnd w:id="207"/>
      <w:bookmarkEnd w:id="208"/>
      <w:r>
        <w:t xml:space="preserve"> </w:t>
      </w:r>
      <w:r w:rsidRPr="00FD1760">
        <w:t xml:space="preserve">The </w:t>
      </w:r>
      <w:r>
        <w:t>Supplier</w:t>
      </w:r>
      <w:r w:rsidRPr="00FD1760">
        <w:t xml:space="preserve"> shall </w:t>
      </w:r>
      <w:r w:rsidR="00C27A5E">
        <w:t>be liable for any redundancy and staff termination costs associated with the decision</w:t>
      </w:r>
      <w:r w:rsidRPr="00FD1760">
        <w:t xml:space="preserve"> of the University under</w:t>
      </w:r>
      <w:r>
        <w:t xml:space="preserve"> and in accordance with </w:t>
      </w:r>
      <w:r w:rsidRPr="00FD1760">
        <w:t>this Condition.</w:t>
      </w:r>
    </w:p>
    <w:p w14:paraId="1BBF32B3" w14:textId="62439916" w:rsidR="00B15B43" w:rsidRDefault="00B15B43" w:rsidP="00B15B43">
      <w:pPr>
        <w:pStyle w:val="MRheading20"/>
        <w:numPr>
          <w:ilvl w:val="1"/>
          <w:numId w:val="2"/>
        </w:numPr>
        <w:spacing w:line="240" w:lineRule="auto"/>
      </w:pPr>
      <w:r w:rsidRPr="00FD1760">
        <w:t xml:space="preserve">The </w:t>
      </w:r>
      <w:r>
        <w:t>Supplier</w:t>
      </w:r>
      <w:r w:rsidRPr="00FD1760">
        <w:t xml:space="preserve"> shall take the steps reasonably required by the University to prevent unauthorised</w:t>
      </w:r>
      <w:r w:rsidR="00741F1C">
        <w:t xml:space="preserve"> persons being admitted to the </w:t>
      </w:r>
      <w:r w:rsidR="009B6677">
        <w:t>University</w:t>
      </w:r>
      <w:r w:rsidR="009B4A70">
        <w:t xml:space="preserve"> Premises</w:t>
      </w:r>
      <w:r w:rsidRPr="00FD1760">
        <w:t xml:space="preserve">. If the University gives the </w:t>
      </w:r>
      <w:r>
        <w:t>Supplier</w:t>
      </w:r>
      <w:r w:rsidRPr="00FD1760">
        <w:t xml:space="preserve"> notice that any person is not to be admitted to or is to be removed from involvement in the performance of the </w:t>
      </w:r>
      <w:r w:rsidR="00C10C77">
        <w:t>Contract</w:t>
      </w:r>
      <w:r w:rsidRPr="00FD1760">
        <w:t xml:space="preserve">, the </w:t>
      </w:r>
      <w:r>
        <w:t>Supplier</w:t>
      </w:r>
      <w:r w:rsidRPr="00FD1760">
        <w:t xml:space="preserve"> shall take all reasonable steps to comply with such notice and if required by the University the </w:t>
      </w:r>
      <w:r>
        <w:t>Supplier</w:t>
      </w:r>
      <w:r w:rsidRPr="00FD1760">
        <w:t xml:space="preserve"> shall replace any person removed under this Condition with another suitably qualified person and ensure that any pass issued to the person removed is surrendered.</w:t>
      </w:r>
      <w:r>
        <w:t xml:space="preserve"> </w:t>
      </w:r>
      <w:r w:rsidR="00BC3F09">
        <w:t>Where the University requests the removal of the Supplier’s staff, t</w:t>
      </w:r>
      <w:r w:rsidR="006F786A">
        <w:rPr>
          <w:rFonts w:cs="Arial"/>
          <w:szCs w:val="22"/>
        </w:rPr>
        <w:t xml:space="preserve">he </w:t>
      </w:r>
      <w:r w:rsidR="006F786A">
        <w:rPr>
          <w:rFonts w:cs="Arial"/>
          <w:szCs w:val="22"/>
        </w:rPr>
        <w:lastRenderedPageBreak/>
        <w:t xml:space="preserve">Supplier shall use reasonable endeavours to redeploy such staff but where there is no lawful reason for removal and the </w:t>
      </w:r>
      <w:r w:rsidR="0070559F">
        <w:rPr>
          <w:rFonts w:cs="Arial"/>
          <w:szCs w:val="22"/>
        </w:rPr>
        <w:t>University</w:t>
      </w:r>
      <w:r w:rsidR="006F786A">
        <w:rPr>
          <w:rFonts w:cs="Arial"/>
          <w:szCs w:val="22"/>
        </w:rPr>
        <w:t xml:space="preserve"> insists that such staff are removed, the Supplier shall remove them and the </w:t>
      </w:r>
      <w:r w:rsidR="0070559F">
        <w:rPr>
          <w:rFonts w:cs="Arial"/>
          <w:szCs w:val="22"/>
        </w:rPr>
        <w:t>University</w:t>
      </w:r>
      <w:r w:rsidR="006F786A">
        <w:rPr>
          <w:rFonts w:cs="Arial"/>
          <w:szCs w:val="22"/>
        </w:rPr>
        <w:t xml:space="preserve"> shall be liable for any redundancy and staff termination costs associated with the same</w:t>
      </w:r>
      <w:r w:rsidR="0070559F">
        <w:rPr>
          <w:rFonts w:cs="Arial"/>
          <w:szCs w:val="22"/>
        </w:rPr>
        <w:t xml:space="preserve"> (provided always that the Supplier uses reasonable endeavours to mitigate such costs, including redeployment </w:t>
      </w:r>
      <w:r w:rsidR="006B0EFF">
        <w:rPr>
          <w:rFonts w:cs="Arial"/>
          <w:szCs w:val="22"/>
        </w:rPr>
        <w:t xml:space="preserve">considerations </w:t>
      </w:r>
      <w:r w:rsidR="0070559F">
        <w:rPr>
          <w:rFonts w:cs="Arial"/>
          <w:szCs w:val="22"/>
        </w:rPr>
        <w:t>where reasonable practicable)</w:t>
      </w:r>
      <w:r w:rsidR="006F786A">
        <w:t>.</w:t>
      </w:r>
    </w:p>
    <w:p w14:paraId="1108BA9F" w14:textId="77777777" w:rsidR="00B15B43" w:rsidRDefault="00B15B43" w:rsidP="00B15B43">
      <w:pPr>
        <w:pStyle w:val="MRheading20"/>
        <w:numPr>
          <w:ilvl w:val="1"/>
          <w:numId w:val="2"/>
        </w:numPr>
        <w:spacing w:line="240" w:lineRule="auto"/>
      </w:pPr>
      <w:r w:rsidRPr="00FD1760">
        <w:t xml:space="preserve">If and when instructed by the University, the </w:t>
      </w:r>
      <w:r>
        <w:t>Supplier</w:t>
      </w:r>
      <w:r w:rsidRPr="00FD1760">
        <w:t xml:space="preserve"> shall give to the University a list of names and addresses of all persons who are or may be at any time concerned with the Services or any part of them, specifying the capacities in which they are so concerned, and giving such other particulars and evidence of identity and other supporting evidence as the University may reasonably require. </w:t>
      </w:r>
    </w:p>
    <w:p w14:paraId="16EC2514" w14:textId="175F36AA" w:rsidR="00B15B43" w:rsidRDefault="00B15B43" w:rsidP="00B15B43">
      <w:pPr>
        <w:pStyle w:val="MRheading20"/>
        <w:numPr>
          <w:ilvl w:val="1"/>
          <w:numId w:val="2"/>
        </w:numPr>
        <w:spacing w:line="240" w:lineRule="auto"/>
      </w:pPr>
      <w:r w:rsidRPr="0064637F">
        <w:t>The Supplier and its staff shall comply with all current and future security procedures</w:t>
      </w:r>
      <w:r w:rsidR="00BC3F09">
        <w:t xml:space="preserve"> related to the Services and</w:t>
      </w:r>
      <w:r w:rsidR="009B4A70">
        <w:t xml:space="preserve"> the </w:t>
      </w:r>
      <w:r w:rsidR="009B6677">
        <w:t>University</w:t>
      </w:r>
      <w:r w:rsidR="009B4A70">
        <w:t xml:space="preserve"> Premises</w:t>
      </w:r>
      <w:r w:rsidR="00BC3F09">
        <w:t xml:space="preserve"> </w:t>
      </w:r>
      <w:r w:rsidR="002F6EF0">
        <w:t>as notified to the Supplier in writing in advance</w:t>
      </w:r>
      <w:r w:rsidRPr="0064637F">
        <w:t xml:space="preserve">, and must comply with all </w:t>
      </w:r>
      <w:r w:rsidR="00BC3F09">
        <w:t>i</w:t>
      </w:r>
      <w:r w:rsidRPr="0064637F">
        <w:t>nstructions issued by the University’s security staff when working at the University</w:t>
      </w:r>
      <w:r w:rsidR="002F6EF0">
        <w:t xml:space="preserve"> related to the Services and </w:t>
      </w:r>
      <w:r w:rsidR="009B4A70">
        <w:t xml:space="preserve">the </w:t>
      </w:r>
      <w:r w:rsidR="009B6677">
        <w:t>University</w:t>
      </w:r>
      <w:r w:rsidR="009B4A70">
        <w:t xml:space="preserve"> Premises</w:t>
      </w:r>
      <w:r w:rsidRPr="0064637F">
        <w:t xml:space="preserve">. The Supplier and its staff shall co-operate fully with these procedures and shall ensure that all information requested is provided without </w:t>
      </w:r>
      <w:r>
        <w:t xml:space="preserve">unreasonable </w:t>
      </w:r>
      <w:r w:rsidRPr="0064637F">
        <w:t xml:space="preserve">delay. The University reserves the right to remove any of the Supplier’s staff or sub-contractor's staff who, during the course of the Contract, </w:t>
      </w:r>
      <w:r>
        <w:t xml:space="preserve">materially </w:t>
      </w:r>
      <w:r w:rsidRPr="0064637F">
        <w:t>fail to comply with the University’s secur</w:t>
      </w:r>
      <w:r>
        <w:t>ity requirements and procedures.</w:t>
      </w:r>
    </w:p>
    <w:p w14:paraId="7C573665" w14:textId="46986585" w:rsidR="00B15B43" w:rsidRDefault="00B15B43" w:rsidP="00B15B43">
      <w:pPr>
        <w:pStyle w:val="MRheading20"/>
        <w:numPr>
          <w:ilvl w:val="1"/>
          <w:numId w:val="2"/>
        </w:numPr>
        <w:spacing w:line="240" w:lineRule="auto"/>
      </w:pPr>
      <w:r w:rsidRPr="00005D69">
        <w:t>The University reserves the right to request a joint interview in respect of the General Manager and other senior management and supervisory positions and all such appointments shall only be made with the prior approval of the University</w:t>
      </w:r>
      <w:r>
        <w:t xml:space="preserve"> such approval not to be unreasonably withheld or delayed</w:t>
      </w:r>
      <w:r w:rsidRPr="00005D69">
        <w:t>.</w:t>
      </w:r>
    </w:p>
    <w:p w14:paraId="38CEC17E" w14:textId="3276E8BC" w:rsidR="00B15B43" w:rsidRDefault="00B15B43" w:rsidP="00B15B43">
      <w:pPr>
        <w:pStyle w:val="MRheading20"/>
        <w:numPr>
          <w:ilvl w:val="1"/>
          <w:numId w:val="2"/>
        </w:numPr>
        <w:spacing w:line="240" w:lineRule="auto"/>
      </w:pPr>
      <w:r>
        <w:t xml:space="preserve">The Supplier shall inform the Authorised Officer of any employment issue that has reached the stage of formal </w:t>
      </w:r>
      <w:r w:rsidR="009F034F">
        <w:t>disciplinary procedures being implemented</w:t>
      </w:r>
      <w:r>
        <w:t>.</w:t>
      </w:r>
    </w:p>
    <w:p w14:paraId="6EE1E1E7" w14:textId="0E95DC81" w:rsidR="00B15B43" w:rsidRDefault="009F034F" w:rsidP="00B15B43">
      <w:pPr>
        <w:pStyle w:val="MRheading20"/>
        <w:numPr>
          <w:ilvl w:val="1"/>
          <w:numId w:val="2"/>
        </w:numPr>
        <w:spacing w:line="240" w:lineRule="auto"/>
      </w:pPr>
      <w:r>
        <w:t>Not Used.</w:t>
      </w:r>
    </w:p>
    <w:p w14:paraId="6AA440AB" w14:textId="77777777" w:rsidR="00B15B43" w:rsidRPr="00005D69" w:rsidRDefault="00B15B43" w:rsidP="00B15B43">
      <w:pPr>
        <w:pStyle w:val="MRheading20"/>
        <w:numPr>
          <w:ilvl w:val="1"/>
          <w:numId w:val="2"/>
        </w:numPr>
        <w:spacing w:line="240" w:lineRule="auto"/>
      </w:pPr>
      <w:r>
        <w:t xml:space="preserve">The Supplier will, and shall procure that any subcontractor will, work with the University’s Registry Compliance Department to ensure full compliance with the Immigration Rules and associated guidance in respect of any Tier 4 students of the University who are employed as Staff. The Supplier will ensure that any Tier 4 students of the University do not work more than the permitted hours covered by their Tier 4 visas and if any Tier 4 student employees are found to be working in excess of their required hours, the Supplier will notify the University immediately. On request by the University in writing, the Supplier and any subcontractor agrees that it will promptly provide to the University any time sheets or confirmation of hours worked by the University’s Tier 4 students, on demand.     </w:t>
      </w:r>
    </w:p>
    <w:p w14:paraId="3A51D3BC" w14:textId="77777777" w:rsidR="00B15B43" w:rsidRPr="0043353E" w:rsidRDefault="00B15B43" w:rsidP="00B15B43">
      <w:pPr>
        <w:pStyle w:val="MRheading10"/>
        <w:numPr>
          <w:ilvl w:val="0"/>
          <w:numId w:val="2"/>
        </w:numPr>
        <w:spacing w:line="240" w:lineRule="auto"/>
        <w:outlineLvl w:val="1"/>
        <w:rPr>
          <w:u w:val="none"/>
        </w:rPr>
      </w:pPr>
      <w:bookmarkStart w:id="215" w:name="_Ref323649368"/>
      <w:bookmarkStart w:id="216" w:name="_Ref286215238"/>
      <w:bookmarkStart w:id="217" w:name="_Toc290398294"/>
      <w:bookmarkStart w:id="218" w:name="_Toc303949849"/>
      <w:bookmarkStart w:id="219" w:name="_Toc303950616"/>
      <w:bookmarkStart w:id="220" w:name="_Toc303951396"/>
      <w:bookmarkStart w:id="221" w:name="_Toc304135479"/>
      <w:bookmarkStart w:id="222" w:name="_Toc312422908"/>
      <w:r w:rsidRPr="00606549">
        <w:rPr>
          <w:u w:val="none"/>
        </w:rPr>
        <w:t>Business continuity</w:t>
      </w:r>
      <w:bookmarkEnd w:id="215"/>
      <w:r w:rsidRPr="00606549">
        <w:rPr>
          <w:u w:val="none"/>
        </w:rPr>
        <w:t xml:space="preserve"> </w:t>
      </w:r>
      <w:bookmarkStart w:id="223" w:name="Page_65"/>
      <w:bookmarkEnd w:id="216"/>
      <w:bookmarkEnd w:id="217"/>
      <w:bookmarkEnd w:id="218"/>
      <w:bookmarkEnd w:id="219"/>
      <w:bookmarkEnd w:id="220"/>
      <w:bookmarkEnd w:id="221"/>
      <w:bookmarkEnd w:id="222"/>
      <w:bookmarkEnd w:id="223"/>
    </w:p>
    <w:p w14:paraId="7034B78C" w14:textId="77777777" w:rsidR="00B15B43" w:rsidRPr="00B33647" w:rsidRDefault="00B15B43" w:rsidP="00FB1387">
      <w:pPr>
        <w:pStyle w:val="MRheading20"/>
        <w:numPr>
          <w:ilvl w:val="1"/>
          <w:numId w:val="21"/>
        </w:numPr>
        <w:spacing w:line="240" w:lineRule="auto"/>
        <w:rPr>
          <w:rStyle w:val="DeltaViewInsertion"/>
          <w:color w:val="auto"/>
          <w:szCs w:val="22"/>
          <w:u w:val="none"/>
        </w:rPr>
      </w:pPr>
      <w:bookmarkStart w:id="224" w:name="_Toc303949086"/>
      <w:bookmarkStart w:id="225" w:name="_Toc303949850"/>
      <w:bookmarkStart w:id="226" w:name="_Toc303950617"/>
      <w:bookmarkStart w:id="227" w:name="_Toc303951397"/>
      <w:bookmarkStart w:id="228" w:name="_Toc304135480"/>
      <w:bookmarkStart w:id="229" w:name="_Ref261973035"/>
      <w:r w:rsidRPr="00B33647">
        <w:rPr>
          <w:rStyle w:val="DeltaViewInsertion"/>
          <w:color w:val="auto"/>
          <w:szCs w:val="22"/>
          <w:u w:val="none"/>
        </w:rPr>
        <w:t xml:space="preserve">The </w:t>
      </w:r>
      <w:r>
        <w:rPr>
          <w:rStyle w:val="DeltaViewInsertion"/>
          <w:color w:val="auto"/>
          <w:szCs w:val="22"/>
          <w:u w:val="none"/>
        </w:rPr>
        <w:t>Supplier</w:t>
      </w:r>
      <w:r w:rsidRPr="00B33647">
        <w:rPr>
          <w:rStyle w:val="DeltaViewInsertion"/>
          <w:color w:val="auto"/>
          <w:szCs w:val="22"/>
          <w:u w:val="none"/>
        </w:rPr>
        <w:t xml:space="preserve"> shall use </w:t>
      </w:r>
      <w:r>
        <w:rPr>
          <w:rStyle w:val="DeltaViewInsertion"/>
          <w:color w:val="auto"/>
          <w:szCs w:val="22"/>
          <w:u w:val="none"/>
        </w:rPr>
        <w:t>best</w:t>
      </w:r>
      <w:r w:rsidRPr="00B33647">
        <w:rPr>
          <w:rStyle w:val="DeltaViewInsertion"/>
          <w:color w:val="auto"/>
          <w:szCs w:val="22"/>
          <w:u w:val="none"/>
        </w:rPr>
        <w:t xml:space="preserve"> endeavours to ensure its Business Continuity Plan operates effectively alongside the </w:t>
      </w:r>
      <w:r>
        <w:rPr>
          <w:rStyle w:val="DeltaViewInsertion"/>
          <w:color w:val="auto"/>
          <w:szCs w:val="22"/>
          <w:u w:val="none"/>
        </w:rPr>
        <w:t>University’s</w:t>
      </w:r>
      <w:r w:rsidRPr="00B33647">
        <w:rPr>
          <w:rStyle w:val="DeltaViewInsertion"/>
          <w:color w:val="auto"/>
          <w:szCs w:val="22"/>
          <w:u w:val="none"/>
        </w:rPr>
        <w:t xml:space="preserve"> business continuity plan</w:t>
      </w:r>
      <w:r>
        <w:rPr>
          <w:rStyle w:val="DeltaViewInsertion"/>
          <w:color w:val="auto"/>
          <w:szCs w:val="22"/>
          <w:u w:val="none"/>
        </w:rPr>
        <w:t xml:space="preserve"> where relevant to the provision of the services</w:t>
      </w:r>
      <w:r w:rsidRPr="00B33647">
        <w:rPr>
          <w:rStyle w:val="DeltaViewInsertion"/>
          <w:color w:val="auto"/>
          <w:szCs w:val="22"/>
          <w:u w:val="none"/>
        </w:rPr>
        <w:t>.</w:t>
      </w:r>
      <w:bookmarkEnd w:id="224"/>
      <w:bookmarkEnd w:id="225"/>
      <w:bookmarkEnd w:id="226"/>
      <w:bookmarkEnd w:id="227"/>
      <w:bookmarkEnd w:id="228"/>
    </w:p>
    <w:p w14:paraId="31727769" w14:textId="77777777" w:rsidR="00B15B43" w:rsidRDefault="00B15B43" w:rsidP="00FB1387">
      <w:pPr>
        <w:pStyle w:val="MRheading20"/>
        <w:numPr>
          <w:ilvl w:val="1"/>
          <w:numId w:val="21"/>
        </w:numPr>
        <w:spacing w:line="240" w:lineRule="auto"/>
        <w:rPr>
          <w:rStyle w:val="DeltaViewInsertion"/>
          <w:color w:val="auto"/>
          <w:szCs w:val="22"/>
          <w:u w:val="none"/>
        </w:rPr>
      </w:pPr>
      <w:bookmarkStart w:id="230" w:name="_Toc303949087"/>
      <w:bookmarkStart w:id="231" w:name="_Toc303949851"/>
      <w:bookmarkStart w:id="232" w:name="_Toc303950618"/>
      <w:bookmarkStart w:id="233" w:name="_Toc303951398"/>
      <w:bookmarkStart w:id="234" w:name="_Toc304135481"/>
      <w:r w:rsidRPr="00BE28D6">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r>
        <w:rPr>
          <w:rStyle w:val="DeltaViewInsertion"/>
          <w:color w:val="auto"/>
          <w:szCs w:val="22"/>
          <w:u w:val="none"/>
        </w:rPr>
        <w:t>:</w:t>
      </w:r>
    </w:p>
    <w:p w14:paraId="0F5BD33C" w14:textId="77777777" w:rsidR="00B15B43" w:rsidRPr="00160903" w:rsidRDefault="00B15B43" w:rsidP="00FB1387">
      <w:pPr>
        <w:pStyle w:val="MRNumberedHeading3"/>
        <w:numPr>
          <w:ilvl w:val="2"/>
          <w:numId w:val="21"/>
        </w:numPr>
        <w:tabs>
          <w:tab w:val="clear" w:pos="1800"/>
          <w:tab w:val="num" w:pos="1704"/>
        </w:tabs>
        <w:spacing w:line="240" w:lineRule="auto"/>
        <w:ind w:left="1704" w:hanging="924"/>
        <w:rPr>
          <w:rStyle w:val="DeltaViewInsertion"/>
          <w:color w:val="auto"/>
          <w:sz w:val="22"/>
          <w:szCs w:val="22"/>
          <w:u w:val="none"/>
        </w:rPr>
      </w:pPr>
      <w:r w:rsidRPr="00160903">
        <w:rPr>
          <w:rStyle w:val="DeltaViewInsertion"/>
          <w:color w:val="auto"/>
          <w:sz w:val="22"/>
          <w:szCs w:val="22"/>
          <w:u w:val="none"/>
        </w:rPr>
        <w:lastRenderedPageBreak/>
        <w:t xml:space="preserve">the criticality of this Contract to the </w:t>
      </w:r>
      <w:r>
        <w:rPr>
          <w:rStyle w:val="DeltaViewInsertion"/>
          <w:color w:val="auto"/>
          <w:sz w:val="22"/>
          <w:szCs w:val="22"/>
          <w:u w:val="none"/>
        </w:rPr>
        <w:t>University</w:t>
      </w:r>
      <w:r w:rsidRPr="00160903">
        <w:rPr>
          <w:rStyle w:val="DeltaViewInsertion"/>
          <w:color w:val="auto"/>
          <w:sz w:val="22"/>
          <w:szCs w:val="22"/>
          <w:u w:val="none"/>
        </w:rPr>
        <w:t>; and</w:t>
      </w:r>
    </w:p>
    <w:p w14:paraId="50C36157" w14:textId="77777777" w:rsidR="00B15B43" w:rsidRPr="00160903" w:rsidRDefault="00B15B43" w:rsidP="00FB1387">
      <w:pPr>
        <w:pStyle w:val="MRNumberedHeading3"/>
        <w:numPr>
          <w:ilvl w:val="2"/>
          <w:numId w:val="21"/>
        </w:numPr>
        <w:tabs>
          <w:tab w:val="clear" w:pos="1800"/>
          <w:tab w:val="num" w:pos="1704"/>
        </w:tabs>
        <w:spacing w:line="240" w:lineRule="auto"/>
        <w:ind w:left="1704" w:hanging="924"/>
        <w:rPr>
          <w:rStyle w:val="DeltaViewInsertion"/>
          <w:color w:val="auto"/>
          <w:sz w:val="22"/>
          <w:szCs w:val="22"/>
          <w:u w:val="none"/>
        </w:rPr>
      </w:pPr>
      <w:r w:rsidRPr="00160903">
        <w:rPr>
          <w:rStyle w:val="DeltaViewInsertion"/>
          <w:color w:val="auto"/>
          <w:sz w:val="22"/>
          <w:szCs w:val="22"/>
          <w:u w:val="none"/>
        </w:rPr>
        <w:t>the size and scope of the</w:t>
      </w:r>
      <w:r>
        <w:rPr>
          <w:rStyle w:val="DeltaViewInsertion"/>
          <w:color w:val="auto"/>
          <w:sz w:val="22"/>
          <w:szCs w:val="22"/>
          <w:u w:val="none"/>
        </w:rPr>
        <w:t xml:space="preserve"> Supplier’s business operations,</w:t>
      </w:r>
      <w:r w:rsidRPr="00160903">
        <w:rPr>
          <w:rStyle w:val="DeltaViewInsertion"/>
          <w:color w:val="auto"/>
          <w:sz w:val="22"/>
          <w:szCs w:val="22"/>
          <w:u w:val="none"/>
        </w:rPr>
        <w:t xml:space="preserve"> </w:t>
      </w:r>
    </w:p>
    <w:p w14:paraId="727A1773" w14:textId="77777777" w:rsidR="00B15B43" w:rsidRPr="00160903" w:rsidRDefault="00B15B43" w:rsidP="00B15B43">
      <w:pPr>
        <w:pStyle w:val="MRNumberedHeading3"/>
        <w:numPr>
          <w:ilvl w:val="0"/>
          <w:numId w:val="0"/>
        </w:numPr>
        <w:spacing w:line="240" w:lineRule="auto"/>
        <w:ind w:left="780"/>
        <w:rPr>
          <w:rStyle w:val="DeltaViewInsertion"/>
          <w:color w:val="auto"/>
          <w:sz w:val="22"/>
          <w:szCs w:val="22"/>
          <w:u w:val="none"/>
        </w:rPr>
      </w:pPr>
      <w:r w:rsidRPr="00160903">
        <w:rPr>
          <w:rStyle w:val="DeltaViewInsertion"/>
          <w:color w:val="auto"/>
          <w:sz w:val="22"/>
          <w:szCs w:val="22"/>
          <w:u w:val="none"/>
        </w:rPr>
        <w:t xml:space="preserve">regarding continuity of the </w:t>
      </w:r>
      <w:r>
        <w:rPr>
          <w:rStyle w:val="DeltaViewInsertion"/>
          <w:color w:val="auto"/>
          <w:sz w:val="22"/>
          <w:szCs w:val="22"/>
          <w:u w:val="none"/>
        </w:rPr>
        <w:t>provision of the Services</w:t>
      </w:r>
      <w:r w:rsidRPr="00160903">
        <w:rPr>
          <w:rStyle w:val="DeltaViewInsertion"/>
          <w:color w:val="auto"/>
          <w:sz w:val="22"/>
          <w:szCs w:val="22"/>
          <w:u w:val="none"/>
        </w:rPr>
        <w:t xml:space="preserve"> during </w:t>
      </w:r>
      <w:r>
        <w:rPr>
          <w:rStyle w:val="DeltaViewInsertion"/>
          <w:color w:val="auto"/>
          <w:sz w:val="22"/>
          <w:szCs w:val="22"/>
          <w:u w:val="none"/>
        </w:rPr>
        <w:t xml:space="preserve">and following </w:t>
      </w:r>
      <w:r w:rsidRPr="00160903">
        <w:rPr>
          <w:rStyle w:val="DeltaViewInsertion"/>
          <w:color w:val="auto"/>
          <w:sz w:val="22"/>
          <w:szCs w:val="22"/>
          <w:u w:val="none"/>
        </w:rPr>
        <w:t xml:space="preserve">a Business Continuity Event. </w:t>
      </w:r>
    </w:p>
    <w:p w14:paraId="50E2969B" w14:textId="6AB123E7" w:rsidR="00B15B43" w:rsidRDefault="00B15B43" w:rsidP="00B15B43">
      <w:pPr>
        <w:pStyle w:val="MRheading20"/>
        <w:numPr>
          <w:ilvl w:val="1"/>
          <w:numId w:val="2"/>
        </w:numPr>
        <w:spacing w:line="240" w:lineRule="auto"/>
        <w:rPr>
          <w:rStyle w:val="DeltaViewInsertion"/>
          <w:color w:val="auto"/>
          <w:szCs w:val="22"/>
          <w:u w:val="none"/>
        </w:rPr>
      </w:pPr>
      <w:bookmarkStart w:id="235" w:name="_Ref261973052"/>
      <w:bookmarkStart w:id="236" w:name="_Toc303949088"/>
      <w:bookmarkStart w:id="237" w:name="_Toc303949852"/>
      <w:bookmarkStart w:id="238" w:name="_Toc303950619"/>
      <w:bookmarkStart w:id="239" w:name="_Toc303951399"/>
      <w:bookmarkStart w:id="240" w:name="_Toc304135482"/>
      <w:bookmarkStart w:id="241" w:name="_Ref318704368"/>
      <w:bookmarkEnd w:id="229"/>
      <w:bookmarkEnd w:id="230"/>
      <w:bookmarkEnd w:id="231"/>
      <w:bookmarkEnd w:id="232"/>
      <w:bookmarkEnd w:id="233"/>
      <w:bookmarkEnd w:id="234"/>
      <w:r w:rsidRPr="00BE28D6">
        <w:rPr>
          <w:rStyle w:val="DeltaViewInsertion"/>
          <w:color w:val="auto"/>
          <w:szCs w:val="22"/>
          <w:u w:val="none"/>
        </w:rPr>
        <w:t xml:space="preserve">The Supplier shall test its Business Continuity Plan at reasonable intervals, and in any event no </w:t>
      </w:r>
      <w:r w:rsidRPr="009B4A70">
        <w:rPr>
          <w:rStyle w:val="DeltaViewInsertion"/>
          <w:color w:val="auto"/>
          <w:szCs w:val="22"/>
          <w:u w:val="none"/>
        </w:rPr>
        <w:t xml:space="preserve">less than </w:t>
      </w:r>
      <w:r w:rsidRPr="009B6677">
        <w:rPr>
          <w:rStyle w:val="DeltaViewInsertion"/>
          <w:color w:val="auto"/>
          <w:szCs w:val="22"/>
          <w:u w:val="none"/>
        </w:rPr>
        <w:t>once every twelve (12) months</w:t>
      </w:r>
      <w:r w:rsidRPr="009B4A70">
        <w:rPr>
          <w:rStyle w:val="DeltaViewInsertion"/>
          <w:color w:val="auto"/>
          <w:szCs w:val="22"/>
          <w:u w:val="none"/>
        </w:rPr>
        <w:t xml:space="preserve"> or such other period as may be agreed between the Parties taking into account the criticality of this Contract to the University and the size and scope of the Supplier’s business operations.  The Supplier shall promptly provide to the University, at the University’s written request, copies of its Business Continuity Plan, reasonable and proportionate documentary evidence that the Supplier tests its Business Continuity Plan in accordance with the requirements of this Clause </w:t>
      </w:r>
      <w:r w:rsidR="0070559F" w:rsidRPr="009B4A70">
        <w:rPr>
          <w:rStyle w:val="DeltaViewInsertion"/>
          <w:color w:val="auto"/>
          <w:szCs w:val="22"/>
          <w:u w:val="none"/>
        </w:rPr>
        <w:t xml:space="preserve">6/3 </w:t>
      </w:r>
      <w:r w:rsidRPr="009B4A70">
        <w:rPr>
          <w:rStyle w:val="DeltaViewInsertion"/>
          <w:color w:val="auto"/>
          <w:szCs w:val="22"/>
          <w:u w:val="none"/>
        </w:rPr>
        <w:t xml:space="preserve">of this </w:t>
      </w:r>
      <w:r w:rsidR="0070559F" w:rsidRPr="009B4A70">
        <w:rPr>
          <w:rStyle w:val="DeltaViewInsertion"/>
          <w:color w:val="auto"/>
          <w:szCs w:val="22"/>
          <w:u w:val="none"/>
        </w:rPr>
        <w:t>Schedule 2</w:t>
      </w:r>
      <w:r w:rsidRPr="009B4A70">
        <w:rPr>
          <w:rStyle w:val="DeltaViewInsertion"/>
          <w:color w:val="auto"/>
          <w:szCs w:val="22"/>
          <w:u w:val="none"/>
        </w:rPr>
        <w:t xml:space="preserve"> and reasonable and proportionate information regarding the outcome of such tests.  The Supplier shall provide to the University a copy of any updated or revised Business Continuity Plan </w:t>
      </w:r>
      <w:r w:rsidRPr="009B6677">
        <w:rPr>
          <w:rStyle w:val="DeltaViewInsertion"/>
          <w:color w:val="auto"/>
          <w:szCs w:val="22"/>
          <w:u w:val="none"/>
        </w:rPr>
        <w:t>within fourteen (14) Business Days</w:t>
      </w:r>
      <w:r w:rsidRPr="009B4A70">
        <w:rPr>
          <w:rStyle w:val="DeltaViewInsertion"/>
          <w:color w:val="auto"/>
          <w:szCs w:val="22"/>
          <w:u w:val="none"/>
        </w:rPr>
        <w:t xml:space="preserve"> of any material update or revision to the Business Continuity</w:t>
      </w:r>
      <w:r w:rsidRPr="00B33647">
        <w:rPr>
          <w:rStyle w:val="DeltaViewInsertion"/>
          <w:color w:val="auto"/>
          <w:szCs w:val="22"/>
          <w:u w:val="none"/>
        </w:rPr>
        <w:t xml:space="preserve"> Plan. </w:t>
      </w:r>
    </w:p>
    <w:p w14:paraId="1FB88DA7" w14:textId="77777777" w:rsidR="00B15B43" w:rsidRDefault="00B15B43" w:rsidP="00B15B43">
      <w:pPr>
        <w:pStyle w:val="MRheading20"/>
        <w:numPr>
          <w:ilvl w:val="1"/>
          <w:numId w:val="2"/>
        </w:numPr>
        <w:spacing w:line="240" w:lineRule="auto"/>
        <w:rPr>
          <w:rStyle w:val="DeltaViewInsertion"/>
          <w:color w:val="auto"/>
          <w:szCs w:val="22"/>
          <w:u w:val="none"/>
        </w:rPr>
      </w:pPr>
      <w:r>
        <w:rPr>
          <w:rStyle w:val="DeltaViewInsertion"/>
          <w:color w:val="auto"/>
          <w:szCs w:val="22"/>
          <w:u w:val="none"/>
        </w:rPr>
        <w:t xml:space="preserve">The University </w:t>
      </w:r>
      <w:r w:rsidRPr="00B33647">
        <w:rPr>
          <w:rStyle w:val="DeltaViewInsertion"/>
          <w:color w:val="auto"/>
          <w:szCs w:val="22"/>
          <w:u w:val="none"/>
        </w:rPr>
        <w:t xml:space="preserve">may suggest </w:t>
      </w:r>
      <w:r>
        <w:rPr>
          <w:rStyle w:val="DeltaViewInsertion"/>
          <w:color w:val="auto"/>
          <w:szCs w:val="22"/>
          <w:u w:val="none"/>
        </w:rPr>
        <w:t xml:space="preserve">reasonable and proportionate </w:t>
      </w:r>
      <w:r w:rsidRPr="00B33647">
        <w:rPr>
          <w:rStyle w:val="DeltaViewInsertion"/>
          <w:color w:val="auto"/>
          <w:szCs w:val="22"/>
          <w:u w:val="none"/>
        </w:rPr>
        <w:t xml:space="preserve">amendments to the </w:t>
      </w:r>
      <w:r>
        <w:rPr>
          <w:rStyle w:val="DeltaViewInsertion"/>
          <w:color w:val="auto"/>
          <w:szCs w:val="22"/>
          <w:u w:val="none"/>
        </w:rPr>
        <w:t xml:space="preserve">Supplier regarding the </w:t>
      </w:r>
      <w:r w:rsidRPr="00B33647">
        <w:rPr>
          <w:rStyle w:val="DeltaViewInsertion"/>
          <w:color w:val="auto"/>
          <w:szCs w:val="22"/>
          <w:u w:val="none"/>
        </w:rPr>
        <w:t xml:space="preserve">Business Continuity Plan at any time.  Where the </w:t>
      </w:r>
      <w:r>
        <w:rPr>
          <w:rStyle w:val="DeltaViewInsertion"/>
          <w:color w:val="auto"/>
          <w:szCs w:val="22"/>
          <w:u w:val="none"/>
        </w:rPr>
        <w:t>Supplier</w:t>
      </w:r>
      <w:r w:rsidRPr="00B33647">
        <w:rPr>
          <w:rStyle w:val="DeltaViewInsertion"/>
          <w:color w:val="auto"/>
          <w:szCs w:val="22"/>
          <w:u w:val="none"/>
        </w:rPr>
        <w:t xml:space="preserve">, acting reasonably, deems such suggestions made by </w:t>
      </w:r>
      <w:r>
        <w:rPr>
          <w:rStyle w:val="DeltaViewInsertion"/>
          <w:color w:val="auto"/>
          <w:szCs w:val="22"/>
          <w:u w:val="none"/>
        </w:rPr>
        <w:t xml:space="preserve">the University </w:t>
      </w:r>
      <w:r w:rsidRPr="00B33647">
        <w:rPr>
          <w:rStyle w:val="DeltaViewInsertion"/>
          <w:color w:val="auto"/>
          <w:szCs w:val="22"/>
          <w:u w:val="none"/>
        </w:rPr>
        <w:t xml:space="preserve">to be relevant and appropriate, the </w:t>
      </w:r>
      <w:r>
        <w:rPr>
          <w:rStyle w:val="DeltaViewInsertion"/>
          <w:color w:val="auto"/>
          <w:szCs w:val="22"/>
          <w:u w:val="none"/>
        </w:rPr>
        <w:t>Supplier</w:t>
      </w:r>
      <w:r w:rsidRPr="00B33647">
        <w:rPr>
          <w:rStyle w:val="DeltaViewInsertion"/>
          <w:color w:val="auto"/>
          <w:szCs w:val="22"/>
          <w:u w:val="none"/>
        </w:rPr>
        <w:t xml:space="preserve"> will incorporate into the Business Continuity Plan all such suggestions made by </w:t>
      </w:r>
      <w:r>
        <w:rPr>
          <w:rStyle w:val="DeltaViewInsertion"/>
          <w:color w:val="auto"/>
          <w:szCs w:val="22"/>
          <w:u w:val="none"/>
        </w:rPr>
        <w:t xml:space="preserve">the University </w:t>
      </w:r>
      <w:r w:rsidRPr="00B33647">
        <w:rPr>
          <w:rStyle w:val="DeltaViewInsertion"/>
          <w:color w:val="auto"/>
          <w:szCs w:val="22"/>
          <w:u w:val="none"/>
        </w:rPr>
        <w:t xml:space="preserve">in respect of such Business Continuity Plan.  Should the </w:t>
      </w:r>
      <w:r>
        <w:rPr>
          <w:rStyle w:val="DeltaViewInsertion"/>
          <w:color w:val="auto"/>
          <w:szCs w:val="22"/>
          <w:u w:val="none"/>
        </w:rPr>
        <w:t>Supplier</w:t>
      </w:r>
      <w:r w:rsidRPr="00B33647">
        <w:rPr>
          <w:rStyle w:val="DeltaViewInsertion"/>
          <w:color w:val="auto"/>
          <w:szCs w:val="22"/>
          <w:u w:val="none"/>
        </w:rPr>
        <w:t xml:space="preserve"> not incorporate any suggestion made by </w:t>
      </w:r>
      <w:r>
        <w:rPr>
          <w:rStyle w:val="DeltaViewInsertion"/>
          <w:color w:val="auto"/>
          <w:szCs w:val="22"/>
          <w:u w:val="none"/>
        </w:rPr>
        <w:t xml:space="preserve">the University </w:t>
      </w:r>
      <w:r w:rsidRPr="00B33647">
        <w:rPr>
          <w:rStyle w:val="DeltaViewInsertion"/>
          <w:color w:val="auto"/>
          <w:szCs w:val="22"/>
          <w:u w:val="none"/>
        </w:rPr>
        <w:t>into such Business Continuity Plan it will explain the reasons for not doing so</w:t>
      </w:r>
      <w:r>
        <w:rPr>
          <w:rStyle w:val="DeltaViewInsertion"/>
          <w:color w:val="auto"/>
          <w:szCs w:val="22"/>
          <w:u w:val="none"/>
        </w:rPr>
        <w:t xml:space="preserve"> </w:t>
      </w:r>
      <w:r w:rsidRPr="00B33647">
        <w:rPr>
          <w:rStyle w:val="DeltaViewInsertion"/>
          <w:color w:val="auto"/>
          <w:szCs w:val="22"/>
          <w:u w:val="none"/>
        </w:rPr>
        <w:t xml:space="preserve">to </w:t>
      </w:r>
      <w:r>
        <w:rPr>
          <w:rStyle w:val="DeltaViewInsertion"/>
          <w:color w:val="auto"/>
          <w:szCs w:val="22"/>
          <w:u w:val="none"/>
        </w:rPr>
        <w:t xml:space="preserve">the University. </w:t>
      </w:r>
    </w:p>
    <w:p w14:paraId="061F153D" w14:textId="77777777" w:rsidR="00B15B43" w:rsidRPr="00B33647" w:rsidRDefault="00B15B43" w:rsidP="00B15B43">
      <w:pPr>
        <w:pStyle w:val="MRheading20"/>
        <w:numPr>
          <w:ilvl w:val="1"/>
          <w:numId w:val="2"/>
        </w:numPr>
        <w:spacing w:line="240" w:lineRule="auto"/>
        <w:rPr>
          <w:rStyle w:val="DeltaViewInsertion"/>
          <w:color w:val="auto"/>
          <w:szCs w:val="22"/>
          <w:u w:val="none"/>
        </w:rPr>
      </w:pPr>
      <w:bookmarkStart w:id="242" w:name="_Ref261973077"/>
      <w:bookmarkStart w:id="243" w:name="_Toc303949089"/>
      <w:bookmarkStart w:id="244" w:name="_Toc303949853"/>
      <w:bookmarkStart w:id="245" w:name="_Toc303950620"/>
      <w:bookmarkStart w:id="246" w:name="_Toc303951400"/>
      <w:bookmarkStart w:id="247" w:name="_Toc304135483"/>
      <w:bookmarkEnd w:id="235"/>
      <w:bookmarkEnd w:id="236"/>
      <w:bookmarkEnd w:id="237"/>
      <w:bookmarkEnd w:id="238"/>
      <w:bookmarkEnd w:id="239"/>
      <w:bookmarkEnd w:id="240"/>
      <w:bookmarkEnd w:id="241"/>
      <w:r w:rsidRPr="00B33647">
        <w:rPr>
          <w:rStyle w:val="DeltaViewInsertion"/>
          <w:color w:val="auto"/>
          <w:szCs w:val="22"/>
          <w:u w:val="none"/>
        </w:rPr>
        <w:t xml:space="preserve">Should a Business Continuity Event occur at any time, the </w:t>
      </w:r>
      <w:r>
        <w:rPr>
          <w:rStyle w:val="DeltaViewInsertion"/>
          <w:color w:val="auto"/>
          <w:szCs w:val="22"/>
          <w:u w:val="none"/>
        </w:rPr>
        <w:t>Supplier</w:t>
      </w:r>
      <w:r w:rsidRPr="00B33647">
        <w:rPr>
          <w:rStyle w:val="DeltaViewInsertion"/>
          <w:color w:val="auto"/>
          <w:szCs w:val="22"/>
          <w:u w:val="none"/>
        </w:rPr>
        <w:t xml:space="preserve"> shall implement and comply with its Business Continuity Plan and provide regular written reports to </w:t>
      </w:r>
      <w:r>
        <w:rPr>
          <w:rStyle w:val="DeltaViewInsertion"/>
          <w:color w:val="auto"/>
          <w:szCs w:val="22"/>
          <w:u w:val="none"/>
        </w:rPr>
        <w:t xml:space="preserve">the University </w:t>
      </w:r>
      <w:r w:rsidRPr="00B33647">
        <w:rPr>
          <w:rStyle w:val="DeltaViewInsertion"/>
          <w:color w:val="auto"/>
          <w:szCs w:val="22"/>
          <w:u w:val="none"/>
        </w:rPr>
        <w:t>on such implementation.</w:t>
      </w:r>
      <w:bookmarkStart w:id="248" w:name="_Ref260041074"/>
      <w:bookmarkEnd w:id="242"/>
      <w:bookmarkEnd w:id="243"/>
      <w:bookmarkEnd w:id="244"/>
      <w:bookmarkEnd w:id="245"/>
      <w:bookmarkEnd w:id="246"/>
      <w:bookmarkEnd w:id="247"/>
    </w:p>
    <w:bookmarkEnd w:id="248"/>
    <w:p w14:paraId="717E8944" w14:textId="77777777" w:rsidR="00B15B43" w:rsidRPr="00B33647" w:rsidRDefault="00B15B43" w:rsidP="00B15B43">
      <w:pPr>
        <w:pStyle w:val="MRheading20"/>
        <w:numPr>
          <w:ilvl w:val="1"/>
          <w:numId w:val="2"/>
        </w:numPr>
        <w:spacing w:line="240" w:lineRule="auto"/>
        <w:rPr>
          <w:rStyle w:val="DeltaViewInsertion"/>
          <w:color w:val="auto"/>
          <w:szCs w:val="22"/>
          <w:u w:val="none"/>
        </w:rPr>
      </w:pPr>
      <w:r w:rsidRPr="00B33647">
        <w:rPr>
          <w:rStyle w:val="DeltaViewInsertion"/>
          <w:color w:val="auto"/>
          <w:szCs w:val="22"/>
          <w:u w:val="none"/>
        </w:rPr>
        <w:t xml:space="preserve">During </w:t>
      </w:r>
      <w:r>
        <w:rPr>
          <w:rStyle w:val="DeltaViewInsertion"/>
          <w:color w:val="auto"/>
          <w:szCs w:val="22"/>
          <w:u w:val="none"/>
        </w:rPr>
        <w:t xml:space="preserve">and following </w:t>
      </w:r>
      <w:r w:rsidRPr="00B33647">
        <w:rPr>
          <w:rStyle w:val="DeltaViewInsertion"/>
          <w:color w:val="auto"/>
          <w:szCs w:val="22"/>
          <w:u w:val="none"/>
        </w:rPr>
        <w:t xml:space="preserve">a Business Continuity Event, the </w:t>
      </w:r>
      <w:r>
        <w:rPr>
          <w:rStyle w:val="DeltaViewInsertion"/>
          <w:color w:val="auto"/>
          <w:szCs w:val="22"/>
          <w:u w:val="none"/>
        </w:rPr>
        <w:t>Supplier</w:t>
      </w:r>
      <w:r w:rsidRPr="00B33647">
        <w:rPr>
          <w:rStyle w:val="DeltaViewInsertion"/>
          <w:color w:val="auto"/>
          <w:szCs w:val="22"/>
          <w:u w:val="none"/>
        </w:rPr>
        <w:t xml:space="preserve"> shall use reasonable endeavours to</w:t>
      </w:r>
      <w:r>
        <w:rPr>
          <w:rStyle w:val="DeltaViewInsertion"/>
          <w:color w:val="auto"/>
          <w:szCs w:val="22"/>
          <w:u w:val="none"/>
        </w:rPr>
        <w:t xml:space="preserve"> continue to provide the Services in accordance with this Contract</w:t>
      </w:r>
      <w:r w:rsidRPr="00B33647">
        <w:rPr>
          <w:rStyle w:val="DeltaViewInsertion"/>
          <w:color w:val="auto"/>
          <w:szCs w:val="22"/>
          <w:u w:val="none"/>
        </w:rPr>
        <w:t>.</w:t>
      </w:r>
      <w:r>
        <w:rPr>
          <w:rStyle w:val="DeltaViewInsertion"/>
          <w:color w:val="auto"/>
          <w:szCs w:val="22"/>
          <w:u w:val="none"/>
        </w:rPr>
        <w:t xml:space="preserve"> </w:t>
      </w:r>
    </w:p>
    <w:p w14:paraId="1E64FA2E" w14:textId="77777777" w:rsidR="00B15B43" w:rsidRPr="0043353E" w:rsidRDefault="00B15B43" w:rsidP="00B15B43">
      <w:pPr>
        <w:pStyle w:val="MRheading10"/>
        <w:numPr>
          <w:ilvl w:val="0"/>
          <w:numId w:val="2"/>
        </w:numPr>
        <w:spacing w:line="240" w:lineRule="auto"/>
        <w:outlineLvl w:val="1"/>
        <w:rPr>
          <w:u w:val="none"/>
        </w:rPr>
      </w:pPr>
      <w:bookmarkStart w:id="249" w:name="_Toc290398295"/>
      <w:bookmarkStart w:id="250" w:name="_Toc303949856"/>
      <w:bookmarkStart w:id="251" w:name="_Toc303950623"/>
      <w:bookmarkStart w:id="252" w:name="_Toc303951403"/>
      <w:bookmarkStart w:id="253" w:name="_Toc304135486"/>
      <w:bookmarkStart w:id="254" w:name="_Toc312422909"/>
      <w:bookmarkStart w:id="255" w:name="_Ref323649379"/>
      <w:r w:rsidRPr="00606549">
        <w:rPr>
          <w:u w:val="none"/>
        </w:rPr>
        <w:t>The University’s obligations</w:t>
      </w:r>
      <w:bookmarkStart w:id="256" w:name="Page_66"/>
      <w:bookmarkEnd w:id="249"/>
      <w:bookmarkEnd w:id="250"/>
      <w:bookmarkEnd w:id="251"/>
      <w:bookmarkEnd w:id="252"/>
      <w:bookmarkEnd w:id="253"/>
      <w:bookmarkEnd w:id="254"/>
      <w:bookmarkEnd w:id="255"/>
      <w:bookmarkEnd w:id="256"/>
    </w:p>
    <w:p w14:paraId="22DE6F95" w14:textId="00FA1A10" w:rsidR="00B15B43" w:rsidRPr="00E430B9" w:rsidRDefault="00B15B43" w:rsidP="00FB1387">
      <w:pPr>
        <w:pStyle w:val="MRheading20"/>
        <w:numPr>
          <w:ilvl w:val="1"/>
          <w:numId w:val="22"/>
        </w:numPr>
        <w:spacing w:line="240" w:lineRule="auto"/>
      </w:pPr>
      <w:bookmarkStart w:id="257" w:name="_Toc303949092"/>
      <w:bookmarkStart w:id="258" w:name="_Toc303949857"/>
      <w:bookmarkStart w:id="259" w:name="_Toc303950624"/>
      <w:bookmarkStart w:id="260" w:name="_Toc303951404"/>
      <w:bookmarkStart w:id="261" w:name="_Toc304135487"/>
      <w:r w:rsidRPr="00E430B9">
        <w:t xml:space="preserve">Subject to the </w:t>
      </w:r>
      <w:r>
        <w:t>Supplier</w:t>
      </w:r>
      <w:r w:rsidRPr="00E430B9">
        <w:t xml:space="preserve"> providing the Services in accordance with this </w:t>
      </w:r>
      <w:r w:rsidRPr="00EE4D6A">
        <w:rPr>
          <w:rFonts w:cs="Arial"/>
        </w:rPr>
        <w:t>Contract</w:t>
      </w:r>
      <w:r>
        <w:rPr>
          <w:rFonts w:cs="Arial"/>
        </w:rPr>
        <w:t>,</w:t>
      </w:r>
      <w:r>
        <w:t xml:space="preserve"> the University </w:t>
      </w:r>
      <w:r w:rsidRPr="00E430B9">
        <w:t xml:space="preserve">will pay the </w:t>
      </w:r>
      <w:r>
        <w:t>Supplier</w:t>
      </w:r>
      <w:r w:rsidRPr="00E430B9">
        <w:t xml:space="preserve"> for the Services in accordance with </w:t>
      </w:r>
      <w:r>
        <w:t xml:space="preserve">Clause </w:t>
      </w:r>
      <w:r>
        <w:fldChar w:fldCharType="begin"/>
      </w:r>
      <w:r>
        <w:instrText xml:space="preserve"> REF _Ref313021196 \r \h </w:instrText>
      </w:r>
      <w:r>
        <w:fldChar w:fldCharType="separate"/>
      </w:r>
      <w:r w:rsidR="00F62454">
        <w:t>9</w:t>
      </w:r>
      <w:r>
        <w:fldChar w:fldCharType="end"/>
      </w:r>
      <w:r>
        <w:t xml:space="preserve"> </w:t>
      </w:r>
      <w:r>
        <w:rPr>
          <w:szCs w:val="22"/>
        </w:rPr>
        <w:t xml:space="preserve">of this </w:t>
      </w:r>
      <w:r w:rsidR="0070559F">
        <w:rPr>
          <w:szCs w:val="22"/>
        </w:rPr>
        <w:t>Schedule 2</w:t>
      </w:r>
      <w:r>
        <w:t>.</w:t>
      </w:r>
      <w:bookmarkEnd w:id="257"/>
      <w:bookmarkEnd w:id="258"/>
      <w:bookmarkEnd w:id="259"/>
      <w:bookmarkEnd w:id="260"/>
      <w:bookmarkEnd w:id="261"/>
    </w:p>
    <w:p w14:paraId="4A6B7BCC" w14:textId="77777777" w:rsidR="00B15B43" w:rsidRDefault="00B15B43" w:rsidP="00B15B43">
      <w:pPr>
        <w:pStyle w:val="MRheading20"/>
        <w:numPr>
          <w:ilvl w:val="1"/>
          <w:numId w:val="2"/>
        </w:numPr>
        <w:spacing w:line="240" w:lineRule="auto"/>
      </w:pPr>
      <w:bookmarkStart w:id="262" w:name="_Toc303949098"/>
      <w:bookmarkStart w:id="263" w:name="_Toc303949863"/>
      <w:bookmarkStart w:id="264" w:name="_Toc303950630"/>
      <w:bookmarkStart w:id="265" w:name="_Toc303951410"/>
      <w:bookmarkStart w:id="266" w:name="_Toc304135493"/>
      <w:r>
        <w:t>The University shall, as appropriate, provide copies of or give the Supplier access to such of the Policies that are relevant to the provision of the Services.</w:t>
      </w:r>
      <w:bookmarkEnd w:id="262"/>
      <w:bookmarkEnd w:id="263"/>
      <w:bookmarkEnd w:id="264"/>
      <w:bookmarkEnd w:id="265"/>
      <w:bookmarkEnd w:id="266"/>
    </w:p>
    <w:p w14:paraId="187924B1" w14:textId="77777777" w:rsidR="00DB3AD4" w:rsidRDefault="00DB3AD4" w:rsidP="00B15B43">
      <w:pPr>
        <w:pStyle w:val="MRheading20"/>
        <w:numPr>
          <w:ilvl w:val="1"/>
          <w:numId w:val="2"/>
        </w:numPr>
        <w:spacing w:line="240" w:lineRule="auto"/>
      </w:pPr>
      <w:r>
        <w:t xml:space="preserve">The University </w:t>
      </w:r>
      <w:r w:rsidRPr="00FB39A6">
        <w:t>shall comply with the University’s Obligations, as may be referred to in the Key Provisions</w:t>
      </w:r>
      <w:r>
        <w:t>.</w:t>
      </w:r>
    </w:p>
    <w:p w14:paraId="7A815D22" w14:textId="77777777" w:rsidR="00B15B43" w:rsidRPr="0043353E" w:rsidRDefault="00B15B43" w:rsidP="00B15B43">
      <w:pPr>
        <w:pStyle w:val="MRheading10"/>
        <w:numPr>
          <w:ilvl w:val="0"/>
          <w:numId w:val="2"/>
        </w:numPr>
        <w:spacing w:line="240" w:lineRule="auto"/>
        <w:outlineLvl w:val="1"/>
        <w:rPr>
          <w:u w:val="none"/>
          <w:lang w:val="en-US"/>
        </w:rPr>
      </w:pPr>
      <w:bookmarkStart w:id="267" w:name="_Ref287356627"/>
      <w:bookmarkStart w:id="268" w:name="_Toc290398297"/>
      <w:bookmarkStart w:id="269" w:name="_Toc303949877"/>
      <w:bookmarkStart w:id="270" w:name="_Toc303950644"/>
      <w:bookmarkStart w:id="271" w:name="_Toc303951424"/>
      <w:bookmarkStart w:id="272" w:name="_Toc304135507"/>
      <w:bookmarkStart w:id="273" w:name="_Toc312422911"/>
      <w:r w:rsidRPr="00606549">
        <w:rPr>
          <w:w w:val="0"/>
          <w:u w:val="none"/>
        </w:rPr>
        <w:t>Contract management</w:t>
      </w:r>
      <w:bookmarkEnd w:id="267"/>
      <w:bookmarkEnd w:id="268"/>
      <w:bookmarkEnd w:id="269"/>
      <w:bookmarkEnd w:id="270"/>
      <w:bookmarkEnd w:id="271"/>
      <w:bookmarkEnd w:id="272"/>
      <w:bookmarkEnd w:id="273"/>
      <w:r w:rsidRPr="00606549">
        <w:rPr>
          <w:u w:val="none"/>
          <w:lang w:val="en-US"/>
        </w:rPr>
        <w:t xml:space="preserve"> </w:t>
      </w:r>
      <w:bookmarkStart w:id="274" w:name="Page_67"/>
      <w:bookmarkEnd w:id="274"/>
    </w:p>
    <w:p w14:paraId="57CB8D71" w14:textId="77777777" w:rsidR="004062AB" w:rsidRDefault="004062AB" w:rsidP="0037666B">
      <w:pPr>
        <w:pStyle w:val="CommentText"/>
        <w:rPr>
          <w:lang w:val="en-US"/>
        </w:rPr>
      </w:pPr>
      <w:bookmarkStart w:id="275" w:name="_Ref282590785"/>
      <w:bookmarkStart w:id="276" w:name="_Toc303949111"/>
      <w:bookmarkStart w:id="277" w:name="_Toc303949878"/>
      <w:bookmarkStart w:id="278" w:name="_Toc303950645"/>
      <w:bookmarkStart w:id="279" w:name="_Toc303951425"/>
      <w:bookmarkStart w:id="280" w:name="_Toc304135508"/>
      <w:bookmarkStart w:id="281" w:name="_Ref351371988"/>
    </w:p>
    <w:p w14:paraId="59A3FD7A" w14:textId="6B987507" w:rsidR="004062AB" w:rsidRDefault="004062AB" w:rsidP="00B15B43">
      <w:pPr>
        <w:pStyle w:val="MRheading20"/>
        <w:numPr>
          <w:ilvl w:val="1"/>
          <w:numId w:val="2"/>
        </w:numPr>
        <w:spacing w:line="240" w:lineRule="auto"/>
        <w:rPr>
          <w:lang w:val="en-US"/>
        </w:rPr>
      </w:pPr>
      <w:bookmarkStart w:id="282" w:name="_Toc303949116"/>
      <w:bookmarkStart w:id="283" w:name="_Toc303949883"/>
      <w:bookmarkStart w:id="284" w:name="_Toc303950650"/>
      <w:bookmarkStart w:id="285" w:name="_Toc303951430"/>
      <w:bookmarkStart w:id="286" w:name="_Toc304135513"/>
      <w:bookmarkStart w:id="287" w:name="_Toc303949113"/>
      <w:bookmarkStart w:id="288" w:name="_Toc303949880"/>
      <w:bookmarkStart w:id="289" w:name="_Toc303950647"/>
      <w:bookmarkStart w:id="290" w:name="_Toc303951427"/>
      <w:bookmarkStart w:id="291" w:name="_Toc304135510"/>
      <w:bookmarkEnd w:id="275"/>
      <w:bookmarkEnd w:id="276"/>
      <w:bookmarkEnd w:id="277"/>
      <w:bookmarkEnd w:id="278"/>
      <w:bookmarkEnd w:id="279"/>
      <w:bookmarkEnd w:id="280"/>
      <w:bookmarkEnd w:id="281"/>
      <w:r>
        <w:rPr>
          <w:lang w:val="en-US"/>
        </w:rPr>
        <w:t>Each Party shall appoint and retain a Contract Manager</w:t>
      </w:r>
      <w:r w:rsidRPr="00706C1D">
        <w:t>/Authorised</w:t>
      </w:r>
      <w:r>
        <w:rPr>
          <w:lang w:val="en-US"/>
        </w:rPr>
        <w:t xml:space="preserve"> Officer who shall be the primary point of contact for the other Party in relation to matters arising from this Contract.  Should the Contract Manager</w:t>
      </w:r>
      <w:r w:rsidRPr="000D26BB">
        <w:t>/Authorised</w:t>
      </w:r>
      <w:r>
        <w:rPr>
          <w:lang w:val="en-US"/>
        </w:rPr>
        <w:t xml:space="preserve"> Officer be replaced, the Party replacing the Contract Manager/</w:t>
      </w:r>
      <w:r w:rsidRPr="000D26BB">
        <w:t>Authorised</w:t>
      </w:r>
      <w:r>
        <w:rPr>
          <w:lang w:val="en-US"/>
        </w:rPr>
        <w:t xml:space="preserve"> Officer shall promptly inform </w:t>
      </w:r>
      <w:r>
        <w:rPr>
          <w:lang w:val="en-US"/>
        </w:rPr>
        <w:lastRenderedPageBreak/>
        <w:t>the other Party in writing of the name and contact details for the new Contract Manager</w:t>
      </w:r>
      <w:r w:rsidRPr="000D26BB">
        <w:t>/Authorised</w:t>
      </w:r>
      <w:r>
        <w:rPr>
          <w:lang w:val="en-US"/>
        </w:rPr>
        <w:t xml:space="preserve"> Officer.  Any Contract Manager/</w:t>
      </w:r>
      <w:r w:rsidRPr="00B56142">
        <w:t>Authorised</w:t>
      </w:r>
      <w:r>
        <w:rPr>
          <w:lang w:val="en-US"/>
        </w:rPr>
        <w:t xml:space="preserve"> Officer appointed shall be of </w:t>
      </w:r>
      <w:r w:rsidR="007356BE">
        <w:rPr>
          <w:lang w:val="en-US"/>
        </w:rPr>
        <w:t>sufficient seniority and experience to be able to make decisions on the day-to-day operation of the Contract.  The Supplier confirms and agrees that it will be expected to work closely and co-operate fully with the University’s</w:t>
      </w:r>
      <w:r w:rsidR="007356BE" w:rsidRPr="00C76091">
        <w:t xml:space="preserve"> Authorised</w:t>
      </w:r>
      <w:r w:rsidR="007356BE">
        <w:rPr>
          <w:lang w:val="en-US"/>
        </w:rPr>
        <w:t xml:space="preserve"> Officer.   </w:t>
      </w:r>
    </w:p>
    <w:p w14:paraId="34A254C8" w14:textId="0E9A94AF" w:rsidR="00B15B43" w:rsidRDefault="00B15B43" w:rsidP="00B15B43">
      <w:pPr>
        <w:pStyle w:val="MRheading20"/>
        <w:numPr>
          <w:ilvl w:val="1"/>
          <w:numId w:val="2"/>
        </w:numPr>
        <w:spacing w:line="240" w:lineRule="auto"/>
        <w:rPr>
          <w:lang w:val="en-US"/>
        </w:rPr>
      </w:pPr>
      <w:r w:rsidRPr="007F119B">
        <w:rPr>
          <w:lang w:val="en-US"/>
        </w:rPr>
        <w:t xml:space="preserve">Each </w:t>
      </w:r>
      <w:r>
        <w:rPr>
          <w:lang w:val="en-US"/>
        </w:rPr>
        <w:t>P</w:t>
      </w:r>
      <w:r w:rsidRPr="007F119B">
        <w:rPr>
          <w:lang w:val="en-US"/>
        </w:rPr>
        <w:t xml:space="preserve">arty shall </w:t>
      </w:r>
      <w:r>
        <w:rPr>
          <w:lang w:val="en-US"/>
        </w:rPr>
        <w:t>ensure</w:t>
      </w:r>
      <w:r w:rsidRPr="007F119B">
        <w:rPr>
          <w:lang w:val="en-US"/>
        </w:rPr>
        <w:t xml:space="preserve"> that its representatives </w:t>
      </w:r>
      <w:r>
        <w:rPr>
          <w:lang w:val="en-US"/>
        </w:rPr>
        <w:t>(to include, without limitation, its Contract Manager</w:t>
      </w:r>
      <w:r w:rsidRPr="00C76091">
        <w:t>/</w:t>
      </w:r>
      <w:r w:rsidR="00C76091" w:rsidRPr="00C76091">
        <w:t>Authorised</w:t>
      </w:r>
      <w:r>
        <w:rPr>
          <w:lang w:val="en-US"/>
        </w:rPr>
        <w:t xml:space="preserve"> Officer) </w:t>
      </w:r>
      <w:r w:rsidRPr="007F119B">
        <w:rPr>
          <w:lang w:val="en-US"/>
        </w:rPr>
        <w:t xml:space="preserve">shall attend review meetings on a regular basis to review the performance of the </w:t>
      </w:r>
      <w:r>
        <w:rPr>
          <w:lang w:val="en-US"/>
        </w:rPr>
        <w:t>Supplier</w:t>
      </w:r>
      <w:r w:rsidRPr="007F119B">
        <w:rPr>
          <w:lang w:val="en-US"/>
        </w:rPr>
        <w:t xml:space="preserve"> under this </w:t>
      </w:r>
      <w:r w:rsidRPr="00EE4D6A">
        <w:rPr>
          <w:rFonts w:cs="Arial"/>
        </w:rPr>
        <w:t>Contract</w:t>
      </w:r>
      <w:r w:rsidRPr="007F119B">
        <w:rPr>
          <w:lang w:val="en-US"/>
        </w:rPr>
        <w:t xml:space="preserve"> and to discuss matters arising generally under this </w:t>
      </w:r>
      <w:r w:rsidRPr="00EE4D6A">
        <w:rPr>
          <w:rFonts w:cs="Arial"/>
        </w:rPr>
        <w:t>Contract</w:t>
      </w:r>
      <w:r w:rsidRPr="007F119B">
        <w:rPr>
          <w:lang w:val="en-US"/>
        </w:rPr>
        <w:t xml:space="preserve">. </w:t>
      </w:r>
      <w:r>
        <w:rPr>
          <w:lang w:val="en-US"/>
        </w:rPr>
        <w:t xml:space="preserve"> Each Party shall ensure that those attending such meetings have the authority to make decisions regarding the day to day operation of the </w:t>
      </w:r>
      <w:r w:rsidRPr="00EE4D6A">
        <w:rPr>
          <w:rFonts w:cs="Arial"/>
        </w:rPr>
        <w:t>Contract</w:t>
      </w:r>
      <w:r>
        <w:rPr>
          <w:lang w:val="en-US"/>
        </w:rPr>
        <w:t xml:space="preserve">. </w:t>
      </w:r>
      <w:r w:rsidRPr="007F119B">
        <w:rPr>
          <w:lang w:val="en-US"/>
        </w:rPr>
        <w:t xml:space="preserve"> </w:t>
      </w:r>
      <w:r>
        <w:rPr>
          <w:lang w:val="en-US"/>
        </w:rPr>
        <w:t>Review meetings shall take place at the frequency specified in the Specification and Tender Response Document.  Should the Specification and Tender Response Document not state the frequency, then t</w:t>
      </w:r>
      <w:r w:rsidRPr="007F119B">
        <w:rPr>
          <w:lang w:val="en-US"/>
        </w:rPr>
        <w:t xml:space="preserve">he first such meeting shall take place on a date to be agreed on or around the end of the first month after the Commencement Date. </w:t>
      </w:r>
      <w:r>
        <w:rPr>
          <w:lang w:val="en-US"/>
        </w:rPr>
        <w:t xml:space="preserve"> </w:t>
      </w:r>
      <w:r w:rsidRPr="007F119B">
        <w:rPr>
          <w:lang w:val="en-US"/>
        </w:rPr>
        <w:t xml:space="preserve">Subsequent meetings shall take place </w:t>
      </w:r>
      <w:r>
        <w:rPr>
          <w:lang w:val="en-US"/>
        </w:rPr>
        <w:t>at monthly intervals or as may otherwise be agreed in writing between the Parties</w:t>
      </w:r>
      <w:r w:rsidRPr="007F119B">
        <w:rPr>
          <w:lang w:val="en-US"/>
        </w:rPr>
        <w:t>.</w:t>
      </w:r>
      <w:bookmarkEnd w:id="282"/>
      <w:bookmarkEnd w:id="283"/>
      <w:bookmarkEnd w:id="284"/>
      <w:bookmarkEnd w:id="285"/>
      <w:bookmarkEnd w:id="286"/>
    </w:p>
    <w:p w14:paraId="529B51ED" w14:textId="77777777" w:rsidR="00B15B43" w:rsidRDefault="00B15B43" w:rsidP="00B15B43">
      <w:pPr>
        <w:pStyle w:val="MRheading20"/>
        <w:numPr>
          <w:ilvl w:val="1"/>
          <w:numId w:val="2"/>
        </w:numPr>
        <w:spacing w:line="240" w:lineRule="auto"/>
        <w:rPr>
          <w:lang w:val="en-US"/>
        </w:rPr>
      </w:pPr>
      <w:bookmarkStart w:id="292" w:name="_Toc303949117"/>
      <w:bookmarkStart w:id="293" w:name="_Toc303949884"/>
      <w:bookmarkStart w:id="294" w:name="_Toc303950651"/>
      <w:bookmarkStart w:id="295" w:name="_Toc303951431"/>
      <w:bookmarkStart w:id="296" w:name="_Toc304135514"/>
      <w:bookmarkEnd w:id="287"/>
      <w:bookmarkEnd w:id="288"/>
      <w:bookmarkEnd w:id="289"/>
      <w:bookmarkEnd w:id="290"/>
      <w:bookmarkEnd w:id="291"/>
      <w:r>
        <w:rPr>
          <w:lang w:val="en-US"/>
        </w:rPr>
        <w:t xml:space="preserve">Two weeks prior to each review meeting (or at such time and frequency as may be specified in the Specification and Tender Response Document) the Supplier shall provide a written contract management report to the University regarding the provision of the Services and the operation of this Contract. </w:t>
      </w:r>
      <w:bookmarkEnd w:id="292"/>
      <w:bookmarkEnd w:id="293"/>
      <w:bookmarkEnd w:id="294"/>
      <w:bookmarkEnd w:id="295"/>
      <w:bookmarkEnd w:id="296"/>
      <w:r>
        <w:rPr>
          <w:lang w:val="en-US"/>
        </w:rPr>
        <w:t xml:space="preserve">Unless otherwise agreed by the Parties in writing, such contract management report shall contain: </w:t>
      </w:r>
    </w:p>
    <w:p w14:paraId="2BA2BFB3" w14:textId="77777777" w:rsidR="00B15B43" w:rsidRDefault="00B15B43" w:rsidP="00B15B43">
      <w:pPr>
        <w:pStyle w:val="MRheading20"/>
        <w:numPr>
          <w:ilvl w:val="2"/>
          <w:numId w:val="2"/>
        </w:numPr>
        <w:spacing w:line="240" w:lineRule="auto"/>
        <w:rPr>
          <w:lang w:val="en-US"/>
        </w:rPr>
      </w:pPr>
      <w:bookmarkStart w:id="297" w:name="_Toc303949121"/>
      <w:bookmarkStart w:id="298" w:name="_Toc303949888"/>
      <w:bookmarkStart w:id="299" w:name="_Toc303950655"/>
      <w:bookmarkStart w:id="300" w:name="_Toc303951435"/>
      <w:bookmarkStart w:id="301" w:name="_Toc304135518"/>
      <w:r>
        <w:rPr>
          <w:lang w:val="en-US"/>
        </w:rPr>
        <w:t>details of the performance of the Supplier when assessed in accordance with the KPIs since the last such performance report;</w:t>
      </w:r>
      <w:bookmarkEnd w:id="297"/>
      <w:bookmarkEnd w:id="298"/>
      <w:bookmarkEnd w:id="299"/>
      <w:bookmarkEnd w:id="300"/>
      <w:bookmarkEnd w:id="301"/>
      <w:r>
        <w:rPr>
          <w:lang w:val="en-US"/>
        </w:rPr>
        <w:t xml:space="preserve"> </w:t>
      </w:r>
    </w:p>
    <w:p w14:paraId="1DA0FE43" w14:textId="77777777" w:rsidR="00B15B43" w:rsidRDefault="00B15B43" w:rsidP="00B15B43">
      <w:pPr>
        <w:pStyle w:val="MRheading20"/>
        <w:numPr>
          <w:ilvl w:val="2"/>
          <w:numId w:val="2"/>
        </w:numPr>
        <w:spacing w:line="240" w:lineRule="auto"/>
        <w:rPr>
          <w:lang w:val="en-US"/>
        </w:rPr>
      </w:pPr>
      <w:bookmarkStart w:id="302" w:name="_Ref61959079"/>
      <w:bookmarkStart w:id="303" w:name="_Toc303949124"/>
      <w:bookmarkStart w:id="304" w:name="_Toc303949891"/>
      <w:bookmarkStart w:id="305" w:name="_Toc303950658"/>
      <w:bookmarkStart w:id="306" w:name="_Toc303951438"/>
      <w:bookmarkStart w:id="307" w:name="_Toc304135521"/>
      <w:r>
        <w:rPr>
          <w:lang w:val="en-US"/>
        </w:rPr>
        <w:t>details of any complaints from or on behalf of service users, their nature and the way in which the Supplier has responded to such complaints since the last review meeting written report;</w:t>
      </w:r>
      <w:bookmarkEnd w:id="302"/>
      <w:r>
        <w:rPr>
          <w:lang w:val="en-US"/>
        </w:rPr>
        <w:t xml:space="preserve"> </w:t>
      </w:r>
      <w:bookmarkEnd w:id="303"/>
      <w:bookmarkEnd w:id="304"/>
      <w:bookmarkEnd w:id="305"/>
      <w:bookmarkEnd w:id="306"/>
      <w:bookmarkEnd w:id="307"/>
    </w:p>
    <w:p w14:paraId="444707B6" w14:textId="77777777" w:rsidR="00B15B43" w:rsidRDefault="00B15B43" w:rsidP="00B15B43">
      <w:pPr>
        <w:pStyle w:val="MRheading20"/>
        <w:numPr>
          <w:ilvl w:val="2"/>
          <w:numId w:val="2"/>
        </w:numPr>
        <w:spacing w:line="240" w:lineRule="auto"/>
        <w:rPr>
          <w:lang w:val="en-US"/>
        </w:rPr>
      </w:pPr>
      <w:r>
        <w:rPr>
          <w:lang w:val="en-US"/>
        </w:rPr>
        <w:t xml:space="preserve">the information specified in the Specification and Tender Response Document; </w:t>
      </w:r>
    </w:p>
    <w:p w14:paraId="73FFB3DF" w14:textId="77777777" w:rsidR="00B15B43" w:rsidRDefault="00B15B43" w:rsidP="00B15B43">
      <w:pPr>
        <w:pStyle w:val="MRheading20"/>
        <w:numPr>
          <w:ilvl w:val="2"/>
          <w:numId w:val="2"/>
        </w:numPr>
        <w:spacing w:line="240" w:lineRule="auto"/>
        <w:rPr>
          <w:lang w:val="en-US"/>
        </w:rPr>
      </w:pPr>
      <w:r>
        <w:rPr>
          <w:lang w:val="en-US"/>
        </w:rPr>
        <w:t>a status report in relation to the implementation of any current Remedial Proposals by either Party; and</w:t>
      </w:r>
    </w:p>
    <w:p w14:paraId="33A45B49" w14:textId="77777777" w:rsidR="00B15B43" w:rsidRDefault="00B15B43" w:rsidP="00B15B43">
      <w:pPr>
        <w:pStyle w:val="MRheading20"/>
        <w:numPr>
          <w:ilvl w:val="2"/>
          <w:numId w:val="2"/>
        </w:numPr>
        <w:spacing w:line="240" w:lineRule="auto"/>
        <w:rPr>
          <w:lang w:val="en-US"/>
        </w:rPr>
      </w:pPr>
      <w:bookmarkStart w:id="308" w:name="_Toc303949125"/>
      <w:bookmarkStart w:id="309" w:name="_Toc303949892"/>
      <w:bookmarkStart w:id="310" w:name="_Toc303950659"/>
      <w:bookmarkStart w:id="311" w:name="_Toc303951439"/>
      <w:bookmarkStart w:id="312" w:name="_Toc304135522"/>
      <w:r>
        <w:rPr>
          <w:lang w:val="en-US"/>
        </w:rPr>
        <w:t>such other information as reasonably required by the University.</w:t>
      </w:r>
      <w:bookmarkEnd w:id="308"/>
      <w:bookmarkEnd w:id="309"/>
      <w:bookmarkEnd w:id="310"/>
      <w:bookmarkEnd w:id="311"/>
      <w:bookmarkEnd w:id="312"/>
    </w:p>
    <w:p w14:paraId="434EE14D" w14:textId="7ED730A9" w:rsidR="00B15B43" w:rsidRPr="009B4A70" w:rsidRDefault="00B15B43" w:rsidP="00B15B43">
      <w:pPr>
        <w:pStyle w:val="MRheading20"/>
        <w:numPr>
          <w:ilvl w:val="1"/>
          <w:numId w:val="2"/>
        </w:numPr>
        <w:spacing w:line="240" w:lineRule="auto"/>
        <w:rPr>
          <w:u w:val="single"/>
        </w:rPr>
      </w:pPr>
      <w:bookmarkStart w:id="313" w:name="_Toc303949126"/>
      <w:bookmarkStart w:id="314" w:name="_Toc303949893"/>
      <w:bookmarkStart w:id="315" w:name="_Toc303950660"/>
      <w:bookmarkStart w:id="316" w:name="_Toc303951440"/>
      <w:bookmarkStart w:id="317" w:name="_Toc304135523"/>
      <w:r>
        <w:rPr>
          <w:lang w:val="en-US"/>
        </w:rPr>
        <w:t xml:space="preserve">Unless specified </w:t>
      </w:r>
      <w:r w:rsidRPr="009B4A70">
        <w:rPr>
          <w:lang w:val="en-US"/>
        </w:rPr>
        <w:t xml:space="preserve">otherwise in the Specification and Tender Response Document, the Supplier shall take minutes of each review meeting and shall circulate draft minutes to the University within a reasonable time following such review meeting.  The University shall inform the Supplier in writing of any suggested amendments to the </w:t>
      </w:r>
      <w:r w:rsidRPr="006E7C58">
        <w:rPr>
          <w:lang w:val="en-US"/>
        </w:rPr>
        <w:t>minutes within five (5) Business Days</w:t>
      </w:r>
      <w:r w:rsidRPr="009B4A70">
        <w:rPr>
          <w:lang w:val="en-US"/>
        </w:rPr>
        <w:t xml:space="preserve"> of receipt of the draft minutes.  If the University does not respond to the Supplier within </w:t>
      </w:r>
      <w:r w:rsidRPr="006E7C58">
        <w:rPr>
          <w:lang w:val="en-US"/>
        </w:rPr>
        <w:t>such five (5) Business Days</w:t>
      </w:r>
      <w:r w:rsidRPr="009B4A70">
        <w:rPr>
          <w:lang w:val="en-US"/>
        </w:rPr>
        <w:t xml:space="preserve"> the minutes will be deemed to be approved.  Where there are any differences in interpretation of the minutes, the Parties will use their reasonable</w:t>
      </w:r>
      <w:r w:rsidRPr="00287DB4">
        <w:t xml:space="preserve"> endeavours</w:t>
      </w:r>
      <w:r w:rsidRPr="009B4A70">
        <w:rPr>
          <w:lang w:val="en-US"/>
        </w:rPr>
        <w:t xml:space="preserve"> to reach agreement.</w:t>
      </w:r>
      <w:bookmarkStart w:id="318" w:name="_Ref284336930"/>
      <w:bookmarkEnd w:id="313"/>
      <w:bookmarkEnd w:id="314"/>
      <w:bookmarkEnd w:id="315"/>
      <w:bookmarkEnd w:id="316"/>
      <w:bookmarkEnd w:id="317"/>
      <w:r w:rsidRPr="009B4A70">
        <w:rPr>
          <w:lang w:val="en-US"/>
        </w:rPr>
        <w:t xml:space="preserve">  If agreement cannot be reached the matter shall be referred to, and resolved in accordance with, the dispute resolution process set out in Clause </w:t>
      </w:r>
      <w:r w:rsidR="00A016C6" w:rsidRPr="009B4A70">
        <w:rPr>
          <w:lang w:val="en-US"/>
        </w:rPr>
        <w:t>5.1</w:t>
      </w:r>
      <w:r w:rsidRPr="009B4A70">
        <w:rPr>
          <w:lang w:val="en-US"/>
        </w:rPr>
        <w:t xml:space="preserve"> of the Key Provisions and Clause </w:t>
      </w:r>
      <w:r w:rsidRPr="009B4A70">
        <w:rPr>
          <w:lang w:val="en-US"/>
        </w:rPr>
        <w:fldChar w:fldCharType="begin"/>
      </w:r>
      <w:r w:rsidRPr="009B4A70">
        <w:rPr>
          <w:lang w:val="en-US"/>
        </w:rPr>
        <w:instrText xml:space="preserve"> REF _Ref318786728 \r \h </w:instrText>
      </w:r>
      <w:r w:rsidR="009B4A70">
        <w:rPr>
          <w:lang w:val="en-US"/>
        </w:rPr>
        <w:instrText xml:space="preserve"> \* MERGEFORMAT </w:instrText>
      </w:r>
      <w:r w:rsidRPr="009B4A70">
        <w:rPr>
          <w:lang w:val="en-US"/>
        </w:rPr>
      </w:r>
      <w:r w:rsidRPr="009B4A70">
        <w:rPr>
          <w:lang w:val="en-US"/>
        </w:rPr>
        <w:fldChar w:fldCharType="separate"/>
      </w:r>
      <w:r w:rsidR="00F62454">
        <w:rPr>
          <w:lang w:val="en-US"/>
        </w:rPr>
        <w:t>22.3</w:t>
      </w:r>
      <w:r w:rsidRPr="009B4A70">
        <w:rPr>
          <w:lang w:val="en-US"/>
        </w:rPr>
        <w:fldChar w:fldCharType="end"/>
      </w:r>
      <w:r w:rsidRPr="009B4A70">
        <w:rPr>
          <w:lang w:val="en-US"/>
        </w:rPr>
        <w:t xml:space="preserve"> of this </w:t>
      </w:r>
      <w:r w:rsidR="0070559F" w:rsidRPr="009B4A70">
        <w:rPr>
          <w:lang w:val="en-US"/>
        </w:rPr>
        <w:t>Schedule 2</w:t>
      </w:r>
      <w:r w:rsidRPr="009B4A70">
        <w:rPr>
          <w:lang w:val="en-US"/>
        </w:rPr>
        <w:t>.</w:t>
      </w:r>
    </w:p>
    <w:p w14:paraId="44262263" w14:textId="47A8F89D" w:rsidR="00B15B43" w:rsidRPr="002C128B" w:rsidRDefault="00B15B43" w:rsidP="00B15B43">
      <w:pPr>
        <w:pStyle w:val="MRheading20"/>
        <w:numPr>
          <w:ilvl w:val="1"/>
          <w:numId w:val="2"/>
        </w:numPr>
        <w:spacing w:line="240" w:lineRule="auto"/>
        <w:rPr>
          <w:rFonts w:cs="Arial"/>
          <w:w w:val="0"/>
          <w:szCs w:val="22"/>
        </w:rPr>
      </w:pPr>
      <w:bookmarkStart w:id="319" w:name="_Ref263771960"/>
      <w:r w:rsidRPr="009B4A70">
        <w:rPr>
          <w:rFonts w:cs="Arial"/>
          <w:w w:val="0"/>
          <w:szCs w:val="22"/>
        </w:rPr>
        <w:t xml:space="preserve">The Supplier shall provide such management information as the University may request from time to time </w:t>
      </w:r>
      <w:r w:rsidRPr="006E7C58">
        <w:rPr>
          <w:rFonts w:cs="Arial"/>
          <w:w w:val="0"/>
          <w:szCs w:val="22"/>
        </w:rPr>
        <w:t>within seven (7) Business Days</w:t>
      </w:r>
      <w:r w:rsidRPr="009B4A70">
        <w:rPr>
          <w:rFonts w:cs="Arial"/>
          <w:w w:val="0"/>
          <w:szCs w:val="22"/>
        </w:rPr>
        <w:t xml:space="preserve"> of the date of the request.  </w:t>
      </w:r>
      <w:r w:rsidRPr="009B4A70">
        <w:rPr>
          <w:rFonts w:cs="Arial"/>
          <w:w w:val="0"/>
          <w:szCs w:val="22"/>
        </w:rPr>
        <w:lastRenderedPageBreak/>
        <w:t>The Supplier shall supply the management information to the University</w:t>
      </w:r>
      <w:r w:rsidRPr="002C128B">
        <w:rPr>
          <w:rFonts w:cs="Arial"/>
          <w:w w:val="0"/>
          <w:szCs w:val="22"/>
        </w:rPr>
        <w:t xml:space="preserve"> in such form as may be </w:t>
      </w:r>
      <w:r>
        <w:rPr>
          <w:rFonts w:cs="Arial"/>
          <w:w w:val="0"/>
          <w:szCs w:val="22"/>
        </w:rPr>
        <w:t>agreed between the parties</w:t>
      </w:r>
      <w:r w:rsidRPr="002C128B">
        <w:rPr>
          <w:rFonts w:cs="Arial"/>
          <w:w w:val="0"/>
          <w:szCs w:val="22"/>
        </w:rPr>
        <w:t xml:space="preserve"> and, where requested to do so, the Supplier shall also provide such </w:t>
      </w:r>
      <w:r>
        <w:rPr>
          <w:rFonts w:cs="Arial"/>
          <w:w w:val="0"/>
          <w:szCs w:val="22"/>
        </w:rPr>
        <w:t xml:space="preserve">management </w:t>
      </w:r>
      <w:r w:rsidRPr="002C128B">
        <w:rPr>
          <w:rFonts w:cs="Arial"/>
          <w:w w:val="0"/>
          <w:szCs w:val="22"/>
        </w:rPr>
        <w:t xml:space="preserve">information </w:t>
      </w:r>
      <w:r>
        <w:rPr>
          <w:rFonts w:cs="Arial"/>
          <w:w w:val="0"/>
          <w:szCs w:val="22"/>
        </w:rPr>
        <w:t>to another Contracting Authority whose role it is to analyse such management information in accordance with UK government policy (to include, without limitation, for the purposes of analysing public sector expenditure and planning future procurement activities) (“</w:t>
      </w:r>
      <w:r>
        <w:rPr>
          <w:rFonts w:cs="Arial"/>
          <w:b/>
          <w:w w:val="0"/>
          <w:szCs w:val="22"/>
        </w:rPr>
        <w:t>Third Party Body”</w:t>
      </w:r>
      <w:r>
        <w:rPr>
          <w:rFonts w:cs="Arial"/>
          <w:w w:val="0"/>
          <w:szCs w:val="22"/>
        </w:rPr>
        <w:t>) subject to such Contracting Authority’s agreement to maintain the confidentiality of such information</w:t>
      </w:r>
      <w:r w:rsidR="00107953">
        <w:rPr>
          <w:rFonts w:cs="Arial"/>
          <w:w w:val="0"/>
          <w:szCs w:val="22"/>
        </w:rPr>
        <w:t xml:space="preserve"> (providing that the Supplier shall not unreasonably withhold information in such circumstances)</w:t>
      </w:r>
      <w:r w:rsidRPr="002C128B">
        <w:rPr>
          <w:rFonts w:cs="Arial"/>
          <w:w w:val="0"/>
          <w:szCs w:val="22"/>
        </w:rPr>
        <w:t>.</w:t>
      </w:r>
      <w:r w:rsidR="00872C56">
        <w:rPr>
          <w:rFonts w:cs="Arial"/>
          <w:w w:val="0"/>
          <w:szCs w:val="22"/>
        </w:rPr>
        <w:t xml:space="preserve"> </w:t>
      </w:r>
      <w:r w:rsidRPr="002C128B">
        <w:rPr>
          <w:rFonts w:cs="Arial"/>
          <w:w w:val="0"/>
          <w:szCs w:val="22"/>
        </w:rPr>
        <w:t xml:space="preserve">The Supplier confirms and agrees that the </w:t>
      </w:r>
      <w:r>
        <w:rPr>
          <w:rFonts w:cs="Arial"/>
          <w:w w:val="0"/>
          <w:szCs w:val="22"/>
        </w:rPr>
        <w:t>University</w:t>
      </w:r>
      <w:r w:rsidRPr="002C128B">
        <w:rPr>
          <w:rFonts w:cs="Arial"/>
          <w:w w:val="0"/>
          <w:szCs w:val="22"/>
        </w:rPr>
        <w:t xml:space="preserve"> </w:t>
      </w:r>
      <w:r>
        <w:rPr>
          <w:rFonts w:cs="Arial"/>
          <w:w w:val="0"/>
          <w:szCs w:val="22"/>
        </w:rPr>
        <w:t xml:space="preserve">may itself </w:t>
      </w:r>
      <w:r w:rsidRPr="002C128B">
        <w:rPr>
          <w:rFonts w:cs="Arial"/>
          <w:w w:val="0"/>
          <w:szCs w:val="22"/>
        </w:rPr>
        <w:t xml:space="preserve">provide </w:t>
      </w:r>
      <w:r>
        <w:rPr>
          <w:rFonts w:cs="Arial"/>
          <w:w w:val="0"/>
          <w:szCs w:val="22"/>
        </w:rPr>
        <w:t>the Third Party Body</w:t>
      </w:r>
      <w:r w:rsidRPr="002C128B">
        <w:rPr>
          <w:rFonts w:cs="Arial"/>
          <w:w w:val="0"/>
          <w:szCs w:val="22"/>
        </w:rPr>
        <w:t xml:space="preserve"> with </w:t>
      </w:r>
      <w:r>
        <w:rPr>
          <w:rFonts w:cs="Arial"/>
          <w:w w:val="0"/>
          <w:szCs w:val="22"/>
        </w:rPr>
        <w:t xml:space="preserve">management </w:t>
      </w:r>
      <w:r w:rsidRPr="002C128B">
        <w:rPr>
          <w:rFonts w:cs="Arial"/>
          <w:w w:val="0"/>
          <w:szCs w:val="22"/>
        </w:rPr>
        <w:t xml:space="preserve">information relating to the </w:t>
      </w:r>
      <w:r>
        <w:rPr>
          <w:rFonts w:cs="Arial"/>
          <w:w w:val="0"/>
          <w:szCs w:val="22"/>
        </w:rPr>
        <w:t>Services purchased,</w:t>
      </w:r>
      <w:r w:rsidRPr="002C128B">
        <w:rPr>
          <w:rFonts w:cs="Arial"/>
          <w:w w:val="0"/>
          <w:szCs w:val="22"/>
        </w:rPr>
        <w:t xml:space="preserve"> any payments made under this </w:t>
      </w:r>
      <w:r w:rsidRPr="00EE4D6A">
        <w:rPr>
          <w:rFonts w:cs="Arial"/>
        </w:rPr>
        <w:t>Contract</w:t>
      </w:r>
      <w:r>
        <w:rPr>
          <w:rFonts w:cs="Arial"/>
        </w:rPr>
        <w:t>, and any other information relevant to the operation of this Contract</w:t>
      </w:r>
      <w:r w:rsidRPr="002C128B">
        <w:rPr>
          <w:rFonts w:cs="Arial"/>
          <w:w w:val="0"/>
          <w:szCs w:val="22"/>
        </w:rPr>
        <w:t>.</w:t>
      </w:r>
      <w:bookmarkEnd w:id="319"/>
      <w:r w:rsidRPr="002C128B">
        <w:rPr>
          <w:rFonts w:cs="Arial"/>
          <w:w w:val="0"/>
          <w:szCs w:val="22"/>
        </w:rPr>
        <w:t xml:space="preserve"> </w:t>
      </w:r>
    </w:p>
    <w:p w14:paraId="0601FA86" w14:textId="77777777" w:rsidR="00B15B43" w:rsidRPr="002C128B" w:rsidRDefault="00B15B43" w:rsidP="00B15B43">
      <w:pPr>
        <w:pStyle w:val="MRheading20"/>
        <w:numPr>
          <w:ilvl w:val="1"/>
          <w:numId w:val="2"/>
        </w:numPr>
        <w:spacing w:line="240" w:lineRule="auto"/>
        <w:rPr>
          <w:rFonts w:cs="Arial"/>
          <w:w w:val="0"/>
          <w:szCs w:val="22"/>
        </w:rPr>
      </w:pPr>
      <w:bookmarkStart w:id="320" w:name="_Ref263840209"/>
      <w:r w:rsidRPr="002C128B">
        <w:rPr>
          <w:rFonts w:cs="Arial"/>
          <w:w w:val="0"/>
          <w:szCs w:val="22"/>
        </w:rPr>
        <w:t xml:space="preserve">Upon receipt of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 xml:space="preserve">nformation supplied by the Supplier to the </w:t>
      </w:r>
      <w:r>
        <w:rPr>
          <w:rFonts w:cs="Arial"/>
          <w:w w:val="0"/>
          <w:szCs w:val="22"/>
        </w:rPr>
        <w:t>University</w:t>
      </w:r>
      <w:r w:rsidRPr="002C128B">
        <w:rPr>
          <w:rFonts w:cs="Arial"/>
          <w:w w:val="0"/>
          <w:szCs w:val="22"/>
        </w:rPr>
        <w:t xml:space="preserve"> and/or </w:t>
      </w:r>
      <w:r>
        <w:rPr>
          <w:rFonts w:cs="Arial"/>
          <w:w w:val="0"/>
          <w:szCs w:val="22"/>
        </w:rPr>
        <w:t>the Third Party Body,</w:t>
      </w:r>
      <w:r w:rsidRPr="002C128B">
        <w:rPr>
          <w:rFonts w:cs="Arial"/>
          <w:w w:val="0"/>
          <w:szCs w:val="22"/>
        </w:rPr>
        <w:t xml:space="preserve"> or by the </w:t>
      </w:r>
      <w:r>
        <w:rPr>
          <w:rFonts w:cs="Arial"/>
          <w:w w:val="0"/>
          <w:szCs w:val="22"/>
        </w:rPr>
        <w:t>University</w:t>
      </w:r>
      <w:r w:rsidRPr="002C128B">
        <w:rPr>
          <w:rFonts w:cs="Arial"/>
          <w:w w:val="0"/>
          <w:szCs w:val="22"/>
        </w:rPr>
        <w:t xml:space="preserve"> to </w:t>
      </w:r>
      <w:r>
        <w:rPr>
          <w:rFonts w:cs="Arial"/>
          <w:w w:val="0"/>
          <w:szCs w:val="22"/>
        </w:rPr>
        <w:t>the Third Party Body, the Parties</w:t>
      </w:r>
      <w:r w:rsidRPr="002C128B">
        <w:rPr>
          <w:rFonts w:cs="Arial"/>
          <w:w w:val="0"/>
          <w:szCs w:val="22"/>
        </w:rPr>
        <w:t xml:space="preserve"> hereby consent to </w:t>
      </w:r>
      <w:r>
        <w:rPr>
          <w:rFonts w:cs="Arial"/>
          <w:w w:val="0"/>
          <w:szCs w:val="22"/>
        </w:rPr>
        <w:t>the Third Party Body and the University</w:t>
      </w:r>
      <w:r w:rsidRPr="002C128B">
        <w:rPr>
          <w:rFonts w:cs="Arial"/>
          <w:w w:val="0"/>
          <w:szCs w:val="22"/>
        </w:rPr>
        <w:t>:</w:t>
      </w:r>
      <w:bookmarkEnd w:id="320"/>
    </w:p>
    <w:p w14:paraId="14F48FE5" w14:textId="77777777" w:rsidR="00B15B43" w:rsidRPr="0065183B" w:rsidRDefault="00B15B43" w:rsidP="00B15B43">
      <w:pPr>
        <w:pStyle w:val="MRheading20"/>
        <w:numPr>
          <w:ilvl w:val="2"/>
          <w:numId w:val="2"/>
        </w:numPr>
        <w:spacing w:line="240" w:lineRule="auto"/>
        <w:rPr>
          <w:rFonts w:cs="Arial"/>
          <w:w w:val="0"/>
        </w:rPr>
      </w:pPr>
      <w:r w:rsidRPr="0065183B">
        <w:rPr>
          <w:rFonts w:cs="Arial"/>
          <w:w w:val="0"/>
          <w:szCs w:val="22"/>
        </w:rPr>
        <w:t xml:space="preserve">storing and analysing the </w:t>
      </w:r>
      <w:r>
        <w:rPr>
          <w:rFonts w:cs="Arial"/>
          <w:w w:val="0"/>
          <w:szCs w:val="22"/>
        </w:rPr>
        <w:t>m</w:t>
      </w:r>
      <w:r w:rsidRPr="0065183B">
        <w:rPr>
          <w:rFonts w:cs="Arial"/>
          <w:w w:val="0"/>
          <w:szCs w:val="22"/>
        </w:rPr>
        <w:t xml:space="preserve">anagement </w:t>
      </w:r>
      <w:r>
        <w:rPr>
          <w:rFonts w:cs="Arial"/>
          <w:w w:val="0"/>
          <w:szCs w:val="22"/>
        </w:rPr>
        <w:t>i</w:t>
      </w:r>
      <w:r w:rsidRPr="0065183B">
        <w:rPr>
          <w:rFonts w:cs="Arial"/>
          <w:w w:val="0"/>
          <w:szCs w:val="22"/>
        </w:rPr>
        <w:t>nformation and producing statistics; and</w:t>
      </w:r>
    </w:p>
    <w:p w14:paraId="0540F3ED" w14:textId="77777777" w:rsidR="00B15B43" w:rsidRPr="0065183B" w:rsidRDefault="00B15B43" w:rsidP="00B15B43">
      <w:pPr>
        <w:pStyle w:val="MRheading20"/>
        <w:numPr>
          <w:ilvl w:val="2"/>
          <w:numId w:val="2"/>
        </w:numPr>
        <w:spacing w:line="240" w:lineRule="auto"/>
        <w:rPr>
          <w:rFonts w:cs="Arial"/>
          <w:w w:val="0"/>
        </w:rPr>
      </w:pPr>
      <w:r w:rsidRPr="0065183B">
        <w:rPr>
          <w:rFonts w:cs="Arial"/>
          <w:w w:val="0"/>
          <w:szCs w:val="22"/>
        </w:rPr>
        <w:t xml:space="preserve">sharing the </w:t>
      </w:r>
      <w:r>
        <w:rPr>
          <w:rFonts w:cs="Arial"/>
          <w:w w:val="0"/>
          <w:szCs w:val="22"/>
        </w:rPr>
        <w:t>m</w:t>
      </w:r>
      <w:r w:rsidRPr="0065183B">
        <w:rPr>
          <w:rFonts w:cs="Arial"/>
          <w:w w:val="0"/>
          <w:szCs w:val="22"/>
        </w:rPr>
        <w:t xml:space="preserve">anagement </w:t>
      </w:r>
      <w:r>
        <w:rPr>
          <w:rFonts w:cs="Arial"/>
          <w:w w:val="0"/>
          <w:szCs w:val="22"/>
        </w:rPr>
        <w:t>i</w:t>
      </w:r>
      <w:r w:rsidRPr="0065183B">
        <w:rPr>
          <w:rFonts w:cs="Arial"/>
          <w:w w:val="0"/>
          <w:szCs w:val="22"/>
        </w:rPr>
        <w:t xml:space="preserve">nformation or any statistics produced using the </w:t>
      </w:r>
      <w:r>
        <w:rPr>
          <w:rFonts w:cs="Arial"/>
          <w:w w:val="0"/>
          <w:szCs w:val="22"/>
        </w:rPr>
        <w:t>m</w:t>
      </w:r>
      <w:r w:rsidRPr="0065183B">
        <w:rPr>
          <w:rFonts w:cs="Arial"/>
          <w:w w:val="0"/>
          <w:szCs w:val="22"/>
        </w:rPr>
        <w:t xml:space="preserve">anagement </w:t>
      </w:r>
      <w:r>
        <w:rPr>
          <w:rFonts w:cs="Arial"/>
          <w:w w:val="0"/>
          <w:szCs w:val="22"/>
        </w:rPr>
        <w:t>i</w:t>
      </w:r>
      <w:r w:rsidRPr="0065183B">
        <w:rPr>
          <w:rFonts w:cs="Arial"/>
          <w:w w:val="0"/>
          <w:szCs w:val="22"/>
        </w:rPr>
        <w:t xml:space="preserve">nformation with any other </w:t>
      </w:r>
      <w:r>
        <w:rPr>
          <w:rFonts w:cs="Arial"/>
          <w:w w:val="0"/>
          <w:szCs w:val="22"/>
        </w:rPr>
        <w:t>Contracting Authority</w:t>
      </w:r>
      <w:r w:rsidRPr="0065183B">
        <w:rPr>
          <w:rFonts w:cs="Arial"/>
          <w:w w:val="0"/>
        </w:rPr>
        <w:t>.</w:t>
      </w:r>
    </w:p>
    <w:p w14:paraId="27DA7343" w14:textId="6F5A741E" w:rsidR="00B15B43" w:rsidRPr="009B4A70" w:rsidRDefault="00B15B43" w:rsidP="00B15B43">
      <w:pPr>
        <w:pStyle w:val="MRheading20"/>
        <w:numPr>
          <w:ilvl w:val="1"/>
          <w:numId w:val="2"/>
        </w:numPr>
        <w:spacing w:line="240" w:lineRule="auto"/>
        <w:rPr>
          <w:rFonts w:cs="Arial"/>
          <w:w w:val="0"/>
          <w:szCs w:val="22"/>
        </w:rPr>
      </w:pPr>
      <w:r>
        <w:rPr>
          <w:rFonts w:cs="Arial"/>
          <w:w w:val="0"/>
          <w:szCs w:val="22"/>
        </w:rPr>
        <w:t>If</w:t>
      </w:r>
      <w:r w:rsidRPr="002C128B">
        <w:rPr>
          <w:rFonts w:cs="Arial"/>
          <w:w w:val="0"/>
          <w:szCs w:val="22"/>
        </w:rPr>
        <w:t xml:space="preserve"> </w:t>
      </w:r>
      <w:r>
        <w:rPr>
          <w:rFonts w:cs="Arial"/>
          <w:w w:val="0"/>
          <w:szCs w:val="22"/>
        </w:rPr>
        <w:t>the Third Party Body</w:t>
      </w:r>
      <w:r w:rsidRPr="002C128B">
        <w:rPr>
          <w:rFonts w:cs="Arial"/>
          <w:w w:val="0"/>
          <w:szCs w:val="22"/>
        </w:rPr>
        <w:t xml:space="preserve"> </w:t>
      </w:r>
      <w:r>
        <w:rPr>
          <w:rFonts w:cs="Arial"/>
          <w:w w:val="0"/>
          <w:szCs w:val="22"/>
        </w:rPr>
        <w:t xml:space="preserve">and/or the University </w:t>
      </w:r>
      <w:r w:rsidRPr="002C128B">
        <w:rPr>
          <w:rFonts w:cs="Arial"/>
          <w:w w:val="0"/>
          <w:szCs w:val="22"/>
        </w:rPr>
        <w:t xml:space="preserve">shares the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 xml:space="preserve">nformation or any other information provided under Clause </w:t>
      </w:r>
      <w:r w:rsidRPr="002C128B">
        <w:rPr>
          <w:rFonts w:cs="Arial"/>
          <w:w w:val="0"/>
          <w:szCs w:val="22"/>
        </w:rPr>
        <w:fldChar w:fldCharType="begin"/>
      </w:r>
      <w:r w:rsidRPr="002C128B">
        <w:rPr>
          <w:rFonts w:cs="Arial"/>
          <w:w w:val="0"/>
          <w:szCs w:val="22"/>
        </w:rPr>
        <w:instrText xml:space="preserve"> REF _Ref263840209 \r \h </w:instrText>
      </w:r>
      <w:r w:rsidRPr="002C128B">
        <w:rPr>
          <w:rFonts w:cs="Arial"/>
          <w:w w:val="0"/>
          <w:szCs w:val="22"/>
        </w:rPr>
      </w:r>
      <w:r w:rsidRPr="002C128B">
        <w:rPr>
          <w:rFonts w:cs="Arial"/>
          <w:w w:val="0"/>
          <w:szCs w:val="22"/>
        </w:rPr>
        <w:fldChar w:fldCharType="separate"/>
      </w:r>
      <w:r w:rsidR="00F62454">
        <w:rPr>
          <w:rFonts w:cs="Arial"/>
          <w:w w:val="0"/>
          <w:szCs w:val="22"/>
        </w:rPr>
        <w:t>8.6</w:t>
      </w:r>
      <w:r w:rsidRPr="002C128B">
        <w:rPr>
          <w:rFonts w:cs="Arial"/>
          <w:w w:val="0"/>
          <w:szCs w:val="22"/>
        </w:rPr>
        <w:fldChar w:fldCharType="end"/>
      </w:r>
      <w:r>
        <w:rPr>
          <w:rFonts w:cs="Arial"/>
          <w:w w:val="0"/>
          <w:szCs w:val="22"/>
        </w:rPr>
        <w:t xml:space="preserve"> of this </w:t>
      </w:r>
      <w:r w:rsidR="0070559F">
        <w:rPr>
          <w:rFonts w:cs="Arial"/>
          <w:w w:val="0"/>
          <w:szCs w:val="22"/>
        </w:rPr>
        <w:t>Schedule 2</w:t>
      </w:r>
      <w:r w:rsidRPr="002C128B">
        <w:rPr>
          <w:rFonts w:cs="Arial"/>
          <w:w w:val="0"/>
          <w:szCs w:val="22"/>
        </w:rPr>
        <w:t xml:space="preserve">, any </w:t>
      </w:r>
      <w:r>
        <w:rPr>
          <w:rFonts w:cs="Arial"/>
          <w:w w:val="0"/>
          <w:szCs w:val="22"/>
        </w:rPr>
        <w:t>Contracting Authority</w:t>
      </w:r>
      <w:r w:rsidRPr="002C128B">
        <w:rPr>
          <w:rFonts w:cs="Arial"/>
          <w:w w:val="0"/>
          <w:szCs w:val="22"/>
        </w:rPr>
        <w:t xml:space="preserve"> receiving the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nformation shall</w:t>
      </w:r>
      <w:r>
        <w:rPr>
          <w:rFonts w:cs="Arial"/>
          <w:w w:val="0"/>
          <w:szCs w:val="22"/>
        </w:rPr>
        <w:t xml:space="preserve">, where such management information is subject to obligations of confidence under this </w:t>
      </w:r>
      <w:r w:rsidRPr="00EE4D6A">
        <w:rPr>
          <w:rFonts w:cs="Arial"/>
        </w:rPr>
        <w:t>Contract</w:t>
      </w:r>
      <w:r>
        <w:rPr>
          <w:rFonts w:cs="Arial"/>
          <w:w w:val="0"/>
          <w:szCs w:val="22"/>
        </w:rPr>
        <w:t xml:space="preserve"> and such management information is provided direct by the University to such Contracting Authority, </w:t>
      </w:r>
      <w:r w:rsidRPr="002C128B">
        <w:rPr>
          <w:rFonts w:cs="Arial"/>
          <w:w w:val="0"/>
          <w:szCs w:val="22"/>
        </w:rPr>
        <w:t xml:space="preserve">be informed of the confidential nature of that information </w:t>
      </w:r>
      <w:r>
        <w:rPr>
          <w:rFonts w:cs="Arial"/>
          <w:w w:val="0"/>
          <w:szCs w:val="22"/>
        </w:rPr>
        <w:t xml:space="preserve">by the University </w:t>
      </w:r>
      <w:r w:rsidRPr="002C128B">
        <w:rPr>
          <w:rFonts w:cs="Arial"/>
          <w:w w:val="0"/>
          <w:szCs w:val="22"/>
        </w:rPr>
        <w:t xml:space="preserve">and </w:t>
      </w:r>
      <w:r>
        <w:rPr>
          <w:rFonts w:cs="Arial"/>
          <w:w w:val="0"/>
          <w:szCs w:val="22"/>
        </w:rPr>
        <w:t xml:space="preserve">the University shall ensure that the Contract Authority shall </w:t>
      </w:r>
      <w:r w:rsidRPr="002C128B">
        <w:rPr>
          <w:rFonts w:cs="Arial"/>
          <w:w w:val="0"/>
          <w:szCs w:val="22"/>
        </w:rPr>
        <w:t>n</w:t>
      </w:r>
      <w:r>
        <w:rPr>
          <w:rFonts w:cs="Arial"/>
          <w:w w:val="0"/>
          <w:szCs w:val="22"/>
        </w:rPr>
        <w:t xml:space="preserve">ot to disclose it to </w:t>
      </w:r>
      <w:r w:rsidR="00AA44BF">
        <w:rPr>
          <w:rFonts w:cs="Arial"/>
          <w:w w:val="0"/>
          <w:szCs w:val="22"/>
        </w:rPr>
        <w:t>anybody</w:t>
      </w:r>
      <w:r>
        <w:rPr>
          <w:rFonts w:cs="Arial"/>
          <w:w w:val="0"/>
          <w:szCs w:val="22"/>
        </w:rPr>
        <w:t xml:space="preserve"> that</w:t>
      </w:r>
      <w:r w:rsidRPr="002C128B">
        <w:rPr>
          <w:rFonts w:cs="Arial"/>
          <w:w w:val="0"/>
          <w:szCs w:val="22"/>
        </w:rPr>
        <w:t xml:space="preserve"> is not a </w:t>
      </w:r>
      <w:r>
        <w:rPr>
          <w:rFonts w:cs="Arial"/>
          <w:w w:val="0"/>
          <w:szCs w:val="22"/>
        </w:rPr>
        <w:t>Contracting Authority (unless required to do so by L</w:t>
      </w:r>
      <w:r w:rsidRPr="002C128B">
        <w:rPr>
          <w:rFonts w:cs="Arial"/>
          <w:w w:val="0"/>
          <w:szCs w:val="22"/>
        </w:rPr>
        <w:t>aw)</w:t>
      </w:r>
      <w:r>
        <w:rPr>
          <w:rFonts w:cs="Arial"/>
          <w:w w:val="0"/>
          <w:szCs w:val="22"/>
        </w:rPr>
        <w:t xml:space="preserve"> and who is not also bound by similar </w:t>
      </w:r>
      <w:r w:rsidRPr="009B4A70">
        <w:rPr>
          <w:rFonts w:cs="Arial"/>
          <w:w w:val="0"/>
          <w:szCs w:val="22"/>
        </w:rPr>
        <w:t>obligations to maintain the confidentiality of such information.</w:t>
      </w:r>
    </w:p>
    <w:p w14:paraId="0284929B" w14:textId="77777777" w:rsidR="00B15B43" w:rsidRPr="00AA44BF" w:rsidRDefault="00B15B43" w:rsidP="00B15B43">
      <w:pPr>
        <w:pStyle w:val="MRheading20"/>
        <w:numPr>
          <w:ilvl w:val="1"/>
          <w:numId w:val="2"/>
        </w:numPr>
        <w:spacing w:line="240" w:lineRule="auto"/>
        <w:rPr>
          <w:rFonts w:cs="Arial"/>
          <w:w w:val="0"/>
          <w:szCs w:val="22"/>
        </w:rPr>
      </w:pPr>
      <w:r w:rsidRPr="009B4A70">
        <w:rPr>
          <w:rFonts w:cs="Arial"/>
          <w:w w:val="0"/>
          <w:szCs w:val="22"/>
        </w:rPr>
        <w:t xml:space="preserve">The University may make changes to the type of management information which the Supplier is required to supply and shall give the Supplier at </w:t>
      </w:r>
      <w:r w:rsidRPr="00AA44BF">
        <w:rPr>
          <w:rFonts w:cs="Arial"/>
          <w:w w:val="0"/>
          <w:szCs w:val="22"/>
        </w:rPr>
        <w:t>least one (1) month’s written notice of any changes.</w:t>
      </w:r>
      <w:bookmarkStart w:id="321" w:name="_Toc255279634"/>
      <w:bookmarkStart w:id="322" w:name="_Toc259632286"/>
      <w:bookmarkStart w:id="323" w:name="_Toc259632851"/>
      <w:bookmarkStart w:id="324" w:name="_Toc259633993"/>
      <w:bookmarkStart w:id="325" w:name="_Toc259634558"/>
    </w:p>
    <w:p w14:paraId="32F8FFCE" w14:textId="7BE4E49E" w:rsidR="00B15B43" w:rsidRDefault="00B15B43" w:rsidP="00B15B43">
      <w:pPr>
        <w:pStyle w:val="MRheading20"/>
        <w:numPr>
          <w:ilvl w:val="1"/>
          <w:numId w:val="2"/>
        </w:numPr>
        <w:spacing w:line="240" w:lineRule="auto"/>
        <w:rPr>
          <w:rFonts w:cs="Arial"/>
          <w:w w:val="0"/>
          <w:szCs w:val="22"/>
        </w:rPr>
      </w:pPr>
      <w:r w:rsidRPr="009B4A70">
        <w:rPr>
          <w:rFonts w:cs="Arial"/>
          <w:szCs w:val="22"/>
        </w:rPr>
        <w:t>If any part of any Service is found to be defective or materially different in any way from the Specification or otherwise has not been provided to the Contract Standard other than as a result of a default or</w:t>
      </w:r>
      <w:r w:rsidRPr="00463451">
        <w:rPr>
          <w:rFonts w:cs="Arial"/>
          <w:szCs w:val="22"/>
        </w:rPr>
        <w:t xml:space="preserve"> negligence on the part of the </w:t>
      </w:r>
      <w:r>
        <w:rPr>
          <w:rFonts w:cs="Arial"/>
          <w:szCs w:val="22"/>
        </w:rPr>
        <w:t>University</w:t>
      </w:r>
      <w:r w:rsidRPr="00463451">
        <w:rPr>
          <w:rFonts w:cs="Arial"/>
          <w:szCs w:val="22"/>
        </w:rPr>
        <w:t>, the Contractor shall at its own expense re-perform</w:t>
      </w:r>
      <w:r>
        <w:rPr>
          <w:rFonts w:cs="Arial"/>
          <w:szCs w:val="22"/>
        </w:rPr>
        <w:t xml:space="preserve"> or remedy the default in</w:t>
      </w:r>
      <w:r w:rsidRPr="00463451">
        <w:rPr>
          <w:rFonts w:cs="Arial"/>
          <w:szCs w:val="22"/>
        </w:rPr>
        <w:t xml:space="preserve"> the Services in question (without additional remuneration </w:t>
      </w:r>
      <w:r w:rsidR="00BD40C6">
        <w:rPr>
          <w:rFonts w:cs="Arial"/>
          <w:szCs w:val="22"/>
        </w:rPr>
        <w:t xml:space="preserve">and </w:t>
      </w:r>
      <w:r w:rsidRPr="00463451">
        <w:rPr>
          <w:rFonts w:cs="Arial"/>
          <w:szCs w:val="22"/>
        </w:rPr>
        <w:t xml:space="preserve">within such time as the </w:t>
      </w:r>
      <w:r>
        <w:rPr>
          <w:rFonts w:cs="Arial"/>
          <w:szCs w:val="22"/>
        </w:rPr>
        <w:t>University</w:t>
      </w:r>
      <w:r w:rsidRPr="00463451">
        <w:rPr>
          <w:rFonts w:cs="Arial"/>
          <w:szCs w:val="22"/>
        </w:rPr>
        <w:t xml:space="preserve"> may reasonably specify</w:t>
      </w:r>
      <w:r>
        <w:rPr>
          <w:rFonts w:cs="Arial"/>
          <w:szCs w:val="22"/>
        </w:rPr>
        <w:t>)</w:t>
      </w:r>
      <w:r w:rsidR="00035BE0">
        <w:rPr>
          <w:rFonts w:cs="Arial"/>
          <w:szCs w:val="22"/>
        </w:rPr>
        <w:t>.</w:t>
      </w:r>
      <w:r w:rsidRPr="00463451">
        <w:rPr>
          <w:rFonts w:cs="Arial"/>
          <w:szCs w:val="22"/>
        </w:rPr>
        <w:t xml:space="preserve"> </w:t>
      </w:r>
      <w:bookmarkStart w:id="326" w:name="_Toc255279635"/>
      <w:bookmarkStart w:id="327" w:name="_Toc259632287"/>
      <w:bookmarkStart w:id="328" w:name="_Toc259632852"/>
      <w:bookmarkStart w:id="329" w:name="_Toc259633994"/>
      <w:bookmarkStart w:id="330" w:name="_Toc259634559"/>
      <w:bookmarkEnd w:id="321"/>
      <w:bookmarkEnd w:id="322"/>
      <w:bookmarkEnd w:id="323"/>
      <w:bookmarkEnd w:id="324"/>
      <w:bookmarkEnd w:id="325"/>
    </w:p>
    <w:p w14:paraId="157A3DDC" w14:textId="77777777" w:rsidR="00B15B43" w:rsidRDefault="00B15B43" w:rsidP="00B15B43">
      <w:pPr>
        <w:pStyle w:val="MRheading20"/>
        <w:numPr>
          <w:ilvl w:val="1"/>
          <w:numId w:val="2"/>
        </w:numPr>
        <w:spacing w:line="240" w:lineRule="auto"/>
        <w:rPr>
          <w:rFonts w:cs="Arial"/>
          <w:w w:val="0"/>
          <w:szCs w:val="22"/>
        </w:rPr>
      </w:pPr>
      <w:r w:rsidRPr="00463451">
        <w:rPr>
          <w:rFonts w:cs="Arial"/>
          <w:szCs w:val="22"/>
        </w:rPr>
        <w:t xml:space="preserve">If the performance of the Contract by the Contractor is delayed by reason of any act or default on the part of the </w:t>
      </w:r>
      <w:r>
        <w:rPr>
          <w:rFonts w:cs="Arial"/>
          <w:szCs w:val="22"/>
        </w:rPr>
        <w:t>University</w:t>
      </w:r>
      <w:r w:rsidRPr="00463451">
        <w:rPr>
          <w:rFonts w:cs="Arial"/>
          <w:szCs w:val="22"/>
        </w:rPr>
        <w:t xml:space="preserve"> or, by any other cause that the Contractor could not have reasonably foreseen or prevented and for which it was not responsible, the Contractor shall be allowed a reasonable extension of time for completion of the Services so affected.</w:t>
      </w:r>
      <w:bookmarkStart w:id="331" w:name="_Toc255279636"/>
      <w:bookmarkStart w:id="332" w:name="_Toc259632288"/>
      <w:bookmarkStart w:id="333" w:name="_Toc259632853"/>
      <w:bookmarkStart w:id="334" w:name="_Toc259633995"/>
      <w:bookmarkStart w:id="335" w:name="_Toc259634560"/>
      <w:bookmarkStart w:id="336" w:name="_Ref536527296"/>
      <w:bookmarkEnd w:id="326"/>
      <w:bookmarkEnd w:id="327"/>
      <w:bookmarkEnd w:id="328"/>
      <w:bookmarkEnd w:id="329"/>
      <w:bookmarkEnd w:id="330"/>
    </w:p>
    <w:p w14:paraId="0DA3D7FF" w14:textId="2639020E" w:rsidR="00B15B43" w:rsidRDefault="00B15B43" w:rsidP="00B15B43">
      <w:pPr>
        <w:pStyle w:val="MRheading20"/>
        <w:numPr>
          <w:ilvl w:val="1"/>
          <w:numId w:val="2"/>
        </w:numPr>
        <w:spacing w:line="240" w:lineRule="auto"/>
        <w:rPr>
          <w:rFonts w:cs="Arial"/>
          <w:w w:val="0"/>
          <w:szCs w:val="22"/>
        </w:rPr>
      </w:pPr>
      <w:bookmarkStart w:id="337" w:name="_Ref477252196"/>
      <w:r w:rsidRPr="00463451">
        <w:rPr>
          <w:rFonts w:cs="Arial"/>
          <w:b/>
          <w:szCs w:val="22"/>
        </w:rPr>
        <w:t xml:space="preserve">Performance Monitoring and </w:t>
      </w:r>
      <w:bookmarkStart w:id="338" w:name="_Toc255279637"/>
      <w:bookmarkStart w:id="339" w:name="_Toc259632289"/>
      <w:bookmarkStart w:id="340" w:name="_Toc259632854"/>
      <w:bookmarkStart w:id="341" w:name="_Toc259633996"/>
      <w:bookmarkStart w:id="342" w:name="_Toc259634561"/>
      <w:bookmarkEnd w:id="331"/>
      <w:bookmarkEnd w:id="332"/>
      <w:bookmarkEnd w:id="333"/>
      <w:bookmarkEnd w:id="334"/>
      <w:bookmarkEnd w:id="335"/>
      <w:bookmarkEnd w:id="337"/>
      <w:r w:rsidR="00074E94">
        <w:rPr>
          <w:rFonts w:cs="Arial"/>
          <w:b/>
          <w:szCs w:val="22"/>
        </w:rPr>
        <w:t>Service Credits</w:t>
      </w:r>
    </w:p>
    <w:p w14:paraId="33E9D76D" w14:textId="76DD8D65" w:rsidR="00074E94" w:rsidRPr="00B15A0F" w:rsidRDefault="00074E94" w:rsidP="00B15B43">
      <w:pPr>
        <w:pStyle w:val="MRNumberedHeading3"/>
        <w:spacing w:line="240" w:lineRule="auto"/>
        <w:jc w:val="both"/>
        <w:rPr>
          <w:rFonts w:cs="Arial"/>
          <w:w w:val="0"/>
          <w:sz w:val="22"/>
          <w:szCs w:val="22"/>
        </w:rPr>
      </w:pPr>
      <w:r>
        <w:rPr>
          <w:rFonts w:cs="Arial"/>
          <w:w w:val="0"/>
          <w:sz w:val="22"/>
          <w:szCs w:val="22"/>
        </w:rPr>
        <w:lastRenderedPageBreak/>
        <w:t>The Contractor shall perform the Services so as to meet the Service Levels and KPIs set out in Schedule [x].</w:t>
      </w:r>
    </w:p>
    <w:p w14:paraId="61A21884" w14:textId="5CCBA79A" w:rsidR="00B15B43" w:rsidRPr="009B4A70" w:rsidRDefault="00B15B43" w:rsidP="00B15B43">
      <w:pPr>
        <w:pStyle w:val="MRNumberedHeading3"/>
        <w:spacing w:line="240" w:lineRule="auto"/>
        <w:jc w:val="both"/>
        <w:rPr>
          <w:rFonts w:cs="Arial"/>
          <w:w w:val="0"/>
          <w:sz w:val="22"/>
          <w:szCs w:val="22"/>
        </w:rPr>
      </w:pPr>
      <w:r w:rsidRPr="00463451">
        <w:rPr>
          <w:sz w:val="22"/>
          <w:szCs w:val="22"/>
        </w:rPr>
        <w:t xml:space="preserve">The </w:t>
      </w:r>
      <w:r w:rsidR="0001778B">
        <w:rPr>
          <w:sz w:val="22"/>
          <w:szCs w:val="22"/>
        </w:rPr>
        <w:t>Contractor</w:t>
      </w:r>
      <w:r w:rsidR="0001778B" w:rsidRPr="00463451">
        <w:rPr>
          <w:sz w:val="22"/>
          <w:szCs w:val="22"/>
        </w:rPr>
        <w:t xml:space="preserve"> </w:t>
      </w:r>
      <w:r w:rsidRPr="00463451">
        <w:rPr>
          <w:sz w:val="22"/>
          <w:szCs w:val="22"/>
        </w:rPr>
        <w:t xml:space="preserve">shall </w:t>
      </w:r>
      <w:r w:rsidR="0001778B">
        <w:rPr>
          <w:sz w:val="22"/>
          <w:szCs w:val="22"/>
        </w:rPr>
        <w:t>monitor and record its performance</w:t>
      </w:r>
      <w:r w:rsidR="00965515">
        <w:rPr>
          <w:sz w:val="22"/>
          <w:szCs w:val="22"/>
        </w:rPr>
        <w:t xml:space="preserve"> </w:t>
      </w:r>
      <w:r w:rsidR="0001778B">
        <w:rPr>
          <w:sz w:val="22"/>
          <w:szCs w:val="22"/>
        </w:rPr>
        <w:t>against the Service Levels</w:t>
      </w:r>
      <w:r w:rsidRPr="00463451">
        <w:rPr>
          <w:sz w:val="22"/>
          <w:szCs w:val="22"/>
        </w:rPr>
        <w:t xml:space="preserve"> as specified in </w:t>
      </w:r>
      <w:r w:rsidR="0001778B">
        <w:rPr>
          <w:sz w:val="22"/>
          <w:szCs w:val="22"/>
        </w:rPr>
        <w:t>[Schedule [x]]</w:t>
      </w:r>
      <w:r w:rsidRPr="00463451">
        <w:rPr>
          <w:sz w:val="22"/>
          <w:szCs w:val="22"/>
        </w:rPr>
        <w:t xml:space="preserve"> </w:t>
      </w:r>
      <w:r w:rsidR="0001778B">
        <w:rPr>
          <w:sz w:val="22"/>
          <w:szCs w:val="22"/>
        </w:rPr>
        <w:t xml:space="preserve">and shall send to the University a </w:t>
      </w:r>
      <w:r w:rsidR="0001778B" w:rsidRPr="0001778B">
        <w:rPr>
          <w:sz w:val="22"/>
          <w:szCs w:val="22"/>
        </w:rPr>
        <w:t xml:space="preserve">report </w:t>
      </w:r>
      <w:r w:rsidR="0001778B" w:rsidRPr="00B15A0F">
        <w:rPr>
          <w:sz w:val="22"/>
          <w:szCs w:val="22"/>
          <w:highlight w:val="yellow"/>
        </w:rPr>
        <w:t>[5 days in advance of the Monthly Contract Review Meeting]</w:t>
      </w:r>
      <w:r w:rsidR="0001778B" w:rsidRPr="0001778B">
        <w:rPr>
          <w:sz w:val="22"/>
          <w:szCs w:val="22"/>
        </w:rPr>
        <w:t xml:space="preserve"> </w:t>
      </w:r>
      <w:r w:rsidR="0001778B">
        <w:rPr>
          <w:sz w:val="22"/>
          <w:szCs w:val="22"/>
        </w:rPr>
        <w:t>detailing its performance in accordance with Schedule [x]</w:t>
      </w:r>
      <w:r w:rsidRPr="009B4A70">
        <w:rPr>
          <w:sz w:val="22"/>
          <w:szCs w:val="22"/>
        </w:rPr>
        <w:t>.</w:t>
      </w:r>
      <w:bookmarkStart w:id="343" w:name="_Toc255279638"/>
      <w:bookmarkStart w:id="344" w:name="_Toc259632290"/>
      <w:bookmarkStart w:id="345" w:name="_Toc259632855"/>
      <w:bookmarkStart w:id="346" w:name="_Toc259633997"/>
      <w:bookmarkStart w:id="347" w:name="_Toc259634562"/>
      <w:bookmarkEnd w:id="338"/>
      <w:bookmarkEnd w:id="339"/>
      <w:bookmarkEnd w:id="340"/>
      <w:bookmarkEnd w:id="341"/>
      <w:bookmarkEnd w:id="342"/>
    </w:p>
    <w:p w14:paraId="229379B7" w14:textId="6FF4B215" w:rsidR="00B15B43" w:rsidRPr="009B4A70" w:rsidRDefault="00B15B43" w:rsidP="00B15B43">
      <w:pPr>
        <w:pStyle w:val="MRNumberedHeading3"/>
        <w:spacing w:line="240" w:lineRule="auto"/>
        <w:jc w:val="both"/>
        <w:rPr>
          <w:rFonts w:cs="Arial"/>
          <w:w w:val="0"/>
          <w:sz w:val="22"/>
          <w:szCs w:val="22"/>
        </w:rPr>
      </w:pPr>
      <w:r w:rsidRPr="009B4A70">
        <w:rPr>
          <w:rFonts w:cs="Arial"/>
          <w:sz w:val="22"/>
          <w:szCs w:val="22"/>
        </w:rPr>
        <w:t xml:space="preserve">Throughout the Contract Period, </w:t>
      </w:r>
      <w:r w:rsidRPr="00AA44BF">
        <w:rPr>
          <w:sz w:val="22"/>
          <w:szCs w:val="22"/>
        </w:rPr>
        <w:t>and within 14 days</w:t>
      </w:r>
      <w:r w:rsidRPr="009B4A70">
        <w:rPr>
          <w:sz w:val="22"/>
          <w:szCs w:val="22"/>
        </w:rPr>
        <w:t xml:space="preserve"> after termination of the Contract, </w:t>
      </w:r>
      <w:r w:rsidRPr="009B4A70">
        <w:rPr>
          <w:rFonts w:cs="Arial"/>
          <w:sz w:val="22"/>
          <w:szCs w:val="22"/>
        </w:rPr>
        <w:t>the Parties will hold a Monthly Contract Review Meeting to discuss the Contractor’s performance in the preceding “Month” and the outcomes of the monitoring carried out in accordance with Schedule 8.</w:t>
      </w:r>
      <w:bookmarkEnd w:id="343"/>
      <w:bookmarkEnd w:id="344"/>
      <w:bookmarkEnd w:id="345"/>
      <w:bookmarkEnd w:id="346"/>
      <w:bookmarkEnd w:id="347"/>
      <w:r w:rsidRPr="009B4A70">
        <w:rPr>
          <w:rFonts w:cs="Arial"/>
          <w:sz w:val="22"/>
          <w:szCs w:val="22"/>
        </w:rPr>
        <w:t xml:space="preserve"> </w:t>
      </w:r>
      <w:bookmarkStart w:id="348" w:name="_Toc255279639"/>
      <w:bookmarkStart w:id="349" w:name="_Toc259632291"/>
      <w:bookmarkStart w:id="350" w:name="_Toc259632856"/>
      <w:bookmarkStart w:id="351" w:name="_Toc259633998"/>
      <w:bookmarkStart w:id="352" w:name="_Toc259634563"/>
      <w:r w:rsidR="0001778B">
        <w:rPr>
          <w:rFonts w:cs="Arial"/>
          <w:sz w:val="22"/>
          <w:szCs w:val="22"/>
        </w:rPr>
        <w:t>The Monthly Contract Review Meeting will be held within 14 days of the end of each Calendar Month.</w:t>
      </w:r>
    </w:p>
    <w:p w14:paraId="0EB11B54" w14:textId="21F4733D" w:rsidR="00B15B43" w:rsidRPr="009B4A70" w:rsidRDefault="0001778B" w:rsidP="00B15B43">
      <w:pPr>
        <w:pStyle w:val="MRNumberedHeading3"/>
        <w:spacing w:line="240" w:lineRule="auto"/>
        <w:jc w:val="both"/>
        <w:rPr>
          <w:rFonts w:cs="Arial"/>
          <w:w w:val="0"/>
          <w:sz w:val="22"/>
          <w:szCs w:val="22"/>
        </w:rPr>
      </w:pPr>
      <w:bookmarkStart w:id="353" w:name="_Toc255279640"/>
      <w:bookmarkStart w:id="354" w:name="_Toc259632292"/>
      <w:bookmarkStart w:id="355" w:name="_Toc259632857"/>
      <w:bookmarkStart w:id="356" w:name="_Toc259633999"/>
      <w:bookmarkStart w:id="357" w:name="_Toc259634564"/>
      <w:bookmarkEnd w:id="348"/>
      <w:bookmarkEnd w:id="349"/>
      <w:bookmarkEnd w:id="350"/>
      <w:bookmarkEnd w:id="351"/>
      <w:bookmarkEnd w:id="352"/>
      <w:r>
        <w:rPr>
          <w:rFonts w:cs="Arial"/>
          <w:sz w:val="22"/>
          <w:szCs w:val="22"/>
        </w:rPr>
        <w:t>The Contractor shall pay to the University any Service Credits that become due in accordance with the provisions of Schedule [x].</w:t>
      </w:r>
    </w:p>
    <w:p w14:paraId="3B7221AF" w14:textId="39F5B63D" w:rsidR="00B15B43" w:rsidRPr="009B4A70" w:rsidRDefault="00B15B43" w:rsidP="00B15B43">
      <w:pPr>
        <w:pStyle w:val="MRNumberedHeading3"/>
        <w:spacing w:line="240" w:lineRule="auto"/>
        <w:jc w:val="both"/>
        <w:rPr>
          <w:rFonts w:cs="Arial"/>
          <w:w w:val="0"/>
          <w:sz w:val="22"/>
          <w:szCs w:val="22"/>
        </w:rPr>
      </w:pPr>
      <w:r w:rsidRPr="009B4A70">
        <w:rPr>
          <w:rFonts w:cs="Arial"/>
          <w:sz w:val="22"/>
          <w:szCs w:val="22"/>
        </w:rPr>
        <w:t xml:space="preserve">If the Contractor disputes </w:t>
      </w:r>
      <w:r w:rsidR="0001778B">
        <w:rPr>
          <w:rFonts w:cs="Arial"/>
          <w:sz w:val="22"/>
          <w:szCs w:val="22"/>
        </w:rPr>
        <w:t>any proposed Service Credit</w:t>
      </w:r>
      <w:r w:rsidRPr="009B4A70">
        <w:rPr>
          <w:rFonts w:cs="Arial"/>
          <w:sz w:val="22"/>
          <w:szCs w:val="22"/>
        </w:rPr>
        <w:t xml:space="preserve">, the Contractor may raise this objection with the University at the Contract Review Meeting and if this matter is not resolved </w:t>
      </w:r>
      <w:r w:rsidRPr="003F19AF">
        <w:rPr>
          <w:rFonts w:cs="Arial"/>
          <w:sz w:val="22"/>
          <w:szCs w:val="22"/>
        </w:rPr>
        <w:t>within 5 working days</w:t>
      </w:r>
      <w:r w:rsidRPr="009B4A70">
        <w:rPr>
          <w:rFonts w:cs="Arial"/>
          <w:sz w:val="22"/>
          <w:szCs w:val="22"/>
        </w:rPr>
        <w:t xml:space="preserve"> the matter shall be referred to the Dispute Resolution Procedure.</w:t>
      </w:r>
      <w:bookmarkStart w:id="358" w:name="_Toc255279641"/>
      <w:bookmarkStart w:id="359" w:name="_Toc259632293"/>
      <w:bookmarkStart w:id="360" w:name="_Toc259632858"/>
      <w:bookmarkStart w:id="361" w:name="_Toc259634000"/>
      <w:bookmarkStart w:id="362" w:name="_Toc259634565"/>
      <w:bookmarkEnd w:id="353"/>
      <w:bookmarkEnd w:id="354"/>
      <w:bookmarkEnd w:id="355"/>
      <w:bookmarkEnd w:id="356"/>
      <w:bookmarkEnd w:id="357"/>
    </w:p>
    <w:p w14:paraId="5247AD9F" w14:textId="2E456BE1" w:rsidR="00B15B43" w:rsidRPr="00872C56" w:rsidRDefault="00B15B43" w:rsidP="00872C56">
      <w:pPr>
        <w:pStyle w:val="MRheading20"/>
        <w:numPr>
          <w:ilvl w:val="1"/>
          <w:numId w:val="2"/>
        </w:numPr>
        <w:spacing w:line="240" w:lineRule="auto"/>
        <w:rPr>
          <w:rFonts w:cs="Arial"/>
          <w:b/>
          <w:szCs w:val="22"/>
        </w:rPr>
      </w:pPr>
      <w:bookmarkStart w:id="363" w:name="_Toc255279642"/>
      <w:bookmarkStart w:id="364" w:name="_Toc259632294"/>
      <w:bookmarkStart w:id="365" w:name="_Toc259632859"/>
      <w:bookmarkStart w:id="366" w:name="_Toc259634001"/>
      <w:bookmarkStart w:id="367" w:name="_Toc259634566"/>
      <w:bookmarkStart w:id="368" w:name="_Ref477252246"/>
      <w:bookmarkEnd w:id="336"/>
      <w:bookmarkEnd w:id="358"/>
      <w:bookmarkEnd w:id="359"/>
      <w:bookmarkEnd w:id="360"/>
      <w:bookmarkEnd w:id="361"/>
      <w:bookmarkEnd w:id="362"/>
      <w:r w:rsidRPr="00872C56">
        <w:rPr>
          <w:rFonts w:cs="Arial"/>
          <w:szCs w:val="22"/>
        </w:rPr>
        <w:t>The Uni</w:t>
      </w:r>
      <w:r w:rsidR="00872C56">
        <w:rPr>
          <w:rFonts w:cs="Arial"/>
          <w:szCs w:val="22"/>
        </w:rPr>
        <w:t xml:space="preserve">versity rights under Clause </w:t>
      </w:r>
      <w:r w:rsidR="00872C56">
        <w:rPr>
          <w:rFonts w:cs="Arial"/>
          <w:szCs w:val="22"/>
        </w:rPr>
        <w:fldChar w:fldCharType="begin"/>
      </w:r>
      <w:r w:rsidR="00872C56">
        <w:rPr>
          <w:rFonts w:cs="Arial"/>
          <w:szCs w:val="22"/>
        </w:rPr>
        <w:instrText xml:space="preserve"> REF _Ref477252196 \r \h </w:instrText>
      </w:r>
      <w:r w:rsidR="00872C56">
        <w:rPr>
          <w:rFonts w:cs="Arial"/>
          <w:szCs w:val="22"/>
        </w:rPr>
      </w:r>
      <w:r w:rsidR="00872C56">
        <w:rPr>
          <w:rFonts w:cs="Arial"/>
          <w:szCs w:val="22"/>
        </w:rPr>
        <w:fldChar w:fldCharType="separate"/>
      </w:r>
      <w:r w:rsidR="00F62454">
        <w:rPr>
          <w:rFonts w:cs="Arial"/>
          <w:szCs w:val="22"/>
        </w:rPr>
        <w:t>8.11</w:t>
      </w:r>
      <w:r w:rsidR="00872C56">
        <w:rPr>
          <w:rFonts w:cs="Arial"/>
          <w:szCs w:val="22"/>
        </w:rPr>
        <w:fldChar w:fldCharType="end"/>
      </w:r>
      <w:r w:rsidRPr="00872C56">
        <w:rPr>
          <w:rFonts w:cs="Arial"/>
          <w:szCs w:val="22"/>
        </w:rPr>
        <w:t xml:space="preserve"> are without prejudice to any other rights or remedies the University may be entitled to save that the parties acknowledge that any </w:t>
      </w:r>
      <w:r w:rsidR="0001778B">
        <w:rPr>
          <w:rFonts w:cs="Arial"/>
          <w:szCs w:val="22"/>
        </w:rPr>
        <w:t xml:space="preserve">Service Credit </w:t>
      </w:r>
      <w:r w:rsidRPr="00872C56">
        <w:rPr>
          <w:rFonts w:cs="Arial"/>
          <w:szCs w:val="22"/>
        </w:rPr>
        <w:t>made in accordance with clause</w:t>
      </w:r>
      <w:r w:rsidR="00872C56">
        <w:rPr>
          <w:rFonts w:cs="Arial"/>
          <w:szCs w:val="22"/>
        </w:rPr>
        <w:t xml:space="preserve"> </w:t>
      </w:r>
      <w:r w:rsidR="00872C56">
        <w:rPr>
          <w:rFonts w:cs="Arial"/>
          <w:szCs w:val="22"/>
        </w:rPr>
        <w:fldChar w:fldCharType="begin"/>
      </w:r>
      <w:r w:rsidR="00872C56">
        <w:rPr>
          <w:rFonts w:cs="Arial"/>
          <w:szCs w:val="22"/>
        </w:rPr>
        <w:instrText xml:space="preserve"> REF _Ref287356627 \r \h </w:instrText>
      </w:r>
      <w:r w:rsidR="00872C56">
        <w:rPr>
          <w:rFonts w:cs="Arial"/>
          <w:szCs w:val="22"/>
        </w:rPr>
      </w:r>
      <w:r w:rsidR="00872C56">
        <w:rPr>
          <w:rFonts w:cs="Arial"/>
          <w:szCs w:val="22"/>
        </w:rPr>
        <w:fldChar w:fldCharType="separate"/>
      </w:r>
      <w:r w:rsidR="00F62454">
        <w:rPr>
          <w:rFonts w:cs="Arial"/>
          <w:szCs w:val="22"/>
        </w:rPr>
        <w:t>8</w:t>
      </w:r>
      <w:r w:rsidR="00872C56">
        <w:rPr>
          <w:rFonts w:cs="Arial"/>
          <w:szCs w:val="22"/>
        </w:rPr>
        <w:fldChar w:fldCharType="end"/>
      </w:r>
      <w:r w:rsidRPr="00872C56">
        <w:rPr>
          <w:rFonts w:cs="Arial"/>
          <w:szCs w:val="22"/>
        </w:rPr>
        <w:t xml:space="preserve"> shall be taken into account in any calculation of damages due to the University to the extent that the </w:t>
      </w:r>
      <w:r w:rsidR="0001778B">
        <w:rPr>
          <w:rFonts w:cs="Arial"/>
          <w:szCs w:val="22"/>
        </w:rPr>
        <w:t>Service Credit</w:t>
      </w:r>
      <w:r w:rsidR="0001778B" w:rsidRPr="00872C56">
        <w:rPr>
          <w:rFonts w:cs="Arial"/>
          <w:szCs w:val="22"/>
        </w:rPr>
        <w:t xml:space="preserve"> </w:t>
      </w:r>
      <w:r w:rsidRPr="00872C56">
        <w:rPr>
          <w:rFonts w:cs="Arial"/>
          <w:szCs w:val="22"/>
        </w:rPr>
        <w:t xml:space="preserve">relates to the same default as is the subject of the claim for damages. The intention being to avoid any </w:t>
      </w:r>
      <w:r w:rsidR="0001778B">
        <w:rPr>
          <w:rFonts w:cs="Arial"/>
          <w:szCs w:val="22"/>
        </w:rPr>
        <w:t>Service Credit</w:t>
      </w:r>
      <w:r w:rsidR="0001778B" w:rsidRPr="00872C56">
        <w:rPr>
          <w:rFonts w:cs="Arial"/>
          <w:szCs w:val="22"/>
        </w:rPr>
        <w:t xml:space="preserve"> </w:t>
      </w:r>
      <w:r w:rsidRPr="00872C56">
        <w:rPr>
          <w:rFonts w:cs="Arial"/>
          <w:szCs w:val="22"/>
        </w:rPr>
        <w:t>together with an associated payment for damages amounting to double recovery.</w:t>
      </w:r>
      <w:bookmarkStart w:id="369" w:name="_Toc255279643"/>
      <w:bookmarkStart w:id="370" w:name="_Toc259632295"/>
      <w:bookmarkStart w:id="371" w:name="_Toc259632860"/>
      <w:bookmarkStart w:id="372" w:name="_Toc259634002"/>
      <w:bookmarkStart w:id="373" w:name="_Toc259634567"/>
      <w:bookmarkEnd w:id="363"/>
      <w:bookmarkEnd w:id="364"/>
      <w:bookmarkEnd w:id="365"/>
      <w:bookmarkEnd w:id="366"/>
      <w:bookmarkEnd w:id="367"/>
      <w:r w:rsidR="00872C56">
        <w:rPr>
          <w:rFonts w:cs="Arial"/>
          <w:szCs w:val="22"/>
        </w:rPr>
        <w:t xml:space="preserve"> For the avoidance of doubt, nothing in this clause</w:t>
      </w:r>
      <w:bookmarkEnd w:id="368"/>
      <w:r w:rsidR="00872C56">
        <w:rPr>
          <w:rFonts w:cs="Arial"/>
          <w:szCs w:val="22"/>
        </w:rPr>
        <w:t xml:space="preserve"> </w:t>
      </w:r>
      <w:r w:rsidR="00872C56">
        <w:rPr>
          <w:rFonts w:cs="Arial"/>
          <w:szCs w:val="22"/>
        </w:rPr>
        <w:fldChar w:fldCharType="begin"/>
      </w:r>
      <w:r w:rsidR="00872C56">
        <w:rPr>
          <w:rFonts w:cs="Arial"/>
          <w:szCs w:val="22"/>
        </w:rPr>
        <w:instrText xml:space="preserve"> REF _Ref477252246 \r \h </w:instrText>
      </w:r>
      <w:r w:rsidR="00872C56">
        <w:rPr>
          <w:rFonts w:cs="Arial"/>
          <w:szCs w:val="22"/>
        </w:rPr>
      </w:r>
      <w:r w:rsidR="00872C56">
        <w:rPr>
          <w:rFonts w:cs="Arial"/>
          <w:szCs w:val="22"/>
        </w:rPr>
        <w:fldChar w:fldCharType="separate"/>
      </w:r>
      <w:r w:rsidR="00F62454">
        <w:rPr>
          <w:rFonts w:cs="Arial"/>
          <w:szCs w:val="22"/>
        </w:rPr>
        <w:t>8.12</w:t>
      </w:r>
      <w:r w:rsidR="00872C56">
        <w:rPr>
          <w:rFonts w:cs="Arial"/>
          <w:szCs w:val="22"/>
        </w:rPr>
        <w:fldChar w:fldCharType="end"/>
      </w:r>
      <w:r w:rsidR="00872C56">
        <w:rPr>
          <w:rFonts w:cs="Arial"/>
          <w:szCs w:val="22"/>
        </w:rPr>
        <w:t xml:space="preserve"> is intended to deprive the University of its ability to claim damages in accordance with the terms of this </w:t>
      </w:r>
      <w:r w:rsidR="00C10C77">
        <w:rPr>
          <w:rFonts w:cs="Arial"/>
          <w:szCs w:val="22"/>
        </w:rPr>
        <w:t>Contract</w:t>
      </w:r>
      <w:r w:rsidR="00872C56">
        <w:rPr>
          <w:rFonts w:cs="Arial"/>
          <w:szCs w:val="22"/>
        </w:rPr>
        <w:t>.</w:t>
      </w:r>
    </w:p>
    <w:p w14:paraId="22DC8016" w14:textId="36D42B1F" w:rsidR="00B15B43" w:rsidRPr="00BF6F67" w:rsidRDefault="00B15B43" w:rsidP="00872C56">
      <w:pPr>
        <w:pStyle w:val="MRheading20"/>
        <w:numPr>
          <w:ilvl w:val="1"/>
          <w:numId w:val="2"/>
        </w:numPr>
        <w:spacing w:line="240" w:lineRule="auto"/>
        <w:rPr>
          <w:rFonts w:cs="Arial"/>
          <w:szCs w:val="22"/>
        </w:rPr>
      </w:pPr>
      <w:r w:rsidRPr="00BF6F67">
        <w:rPr>
          <w:rFonts w:cs="Arial"/>
          <w:szCs w:val="22"/>
        </w:rPr>
        <w:t xml:space="preserve">On request, the Contractor shall submit to the </w:t>
      </w:r>
      <w:r>
        <w:rPr>
          <w:rFonts w:cs="Arial"/>
          <w:szCs w:val="22"/>
        </w:rPr>
        <w:t>University</w:t>
      </w:r>
      <w:r w:rsidRPr="00BF6F67">
        <w:rPr>
          <w:rFonts w:cs="Arial"/>
          <w:szCs w:val="22"/>
        </w:rPr>
        <w:t xml:space="preserve"> progress reports detailing its adherence to the timetable (if any) as set out in the Specification in a format approved by the </w:t>
      </w:r>
      <w:r>
        <w:rPr>
          <w:rFonts w:cs="Arial"/>
          <w:szCs w:val="22"/>
        </w:rPr>
        <w:t>University</w:t>
      </w:r>
      <w:r w:rsidRPr="00BF6F67">
        <w:rPr>
          <w:rFonts w:cs="Arial"/>
          <w:szCs w:val="22"/>
        </w:rPr>
        <w:t xml:space="preserve">.  The submission and acceptance of such reports shall not prejudice any other rights or remedies of the </w:t>
      </w:r>
      <w:r>
        <w:rPr>
          <w:rFonts w:cs="Arial"/>
          <w:szCs w:val="22"/>
        </w:rPr>
        <w:t>University</w:t>
      </w:r>
      <w:r w:rsidRPr="00BF6F67">
        <w:rPr>
          <w:rFonts w:cs="Arial"/>
          <w:szCs w:val="22"/>
        </w:rPr>
        <w:t xml:space="preserve"> under the Contract.</w:t>
      </w:r>
      <w:bookmarkStart w:id="374" w:name="_Toc255279644"/>
      <w:bookmarkStart w:id="375" w:name="_Toc259632296"/>
      <w:bookmarkStart w:id="376" w:name="_Toc259632861"/>
      <w:bookmarkStart w:id="377" w:name="_Toc259634003"/>
      <w:bookmarkStart w:id="378" w:name="_Toc259634568"/>
      <w:bookmarkEnd w:id="369"/>
      <w:bookmarkEnd w:id="370"/>
      <w:bookmarkEnd w:id="371"/>
      <w:bookmarkEnd w:id="372"/>
      <w:bookmarkEnd w:id="373"/>
    </w:p>
    <w:p w14:paraId="002A7EDF" w14:textId="384852D5" w:rsidR="00B15B43" w:rsidRPr="00BF6F67" w:rsidRDefault="00B15B43" w:rsidP="00872C56">
      <w:pPr>
        <w:pStyle w:val="MRheading20"/>
        <w:numPr>
          <w:ilvl w:val="1"/>
          <w:numId w:val="2"/>
        </w:numPr>
        <w:spacing w:line="240" w:lineRule="auto"/>
        <w:rPr>
          <w:rFonts w:cs="Arial"/>
          <w:szCs w:val="22"/>
        </w:rPr>
      </w:pPr>
      <w:r>
        <w:rPr>
          <w:rFonts w:cs="Arial"/>
          <w:szCs w:val="22"/>
        </w:rPr>
        <w:t>I</w:t>
      </w:r>
      <w:r w:rsidRPr="00BF6F67">
        <w:rPr>
          <w:rFonts w:cs="Arial"/>
          <w:szCs w:val="22"/>
        </w:rPr>
        <w:t xml:space="preserve">f required by the </w:t>
      </w:r>
      <w:r>
        <w:rPr>
          <w:rFonts w:cs="Arial"/>
          <w:szCs w:val="22"/>
        </w:rPr>
        <w:t>University</w:t>
      </w:r>
      <w:r w:rsidRPr="00BF6F67">
        <w:rPr>
          <w:rFonts w:cs="Arial"/>
          <w:szCs w:val="22"/>
        </w:rPr>
        <w:t xml:space="preserve">, the Parties shall co-operate in sharing information and developing </w:t>
      </w:r>
      <w:r w:rsidR="0001778B">
        <w:rPr>
          <w:rFonts w:cs="Arial"/>
          <w:szCs w:val="22"/>
        </w:rPr>
        <w:t>KPIs</w:t>
      </w:r>
      <w:r w:rsidRPr="00BF6F67">
        <w:rPr>
          <w:rFonts w:cs="Arial"/>
          <w:szCs w:val="22"/>
        </w:rPr>
        <w:t xml:space="preserve"> with the object of improving the Parties’ efficiency.  Any such agreements shall be fully recorded in writing by the </w:t>
      </w:r>
      <w:r>
        <w:rPr>
          <w:rFonts w:cs="Arial"/>
          <w:szCs w:val="22"/>
        </w:rPr>
        <w:t>University</w:t>
      </w:r>
      <w:r w:rsidRPr="00BF6F67">
        <w:rPr>
          <w:rFonts w:cs="Arial"/>
          <w:szCs w:val="22"/>
        </w:rPr>
        <w:t>.</w:t>
      </w:r>
      <w:bookmarkEnd w:id="374"/>
      <w:bookmarkEnd w:id="375"/>
      <w:bookmarkEnd w:id="376"/>
      <w:bookmarkEnd w:id="377"/>
      <w:bookmarkEnd w:id="378"/>
    </w:p>
    <w:p w14:paraId="7951F14C" w14:textId="77777777" w:rsidR="00B15B43" w:rsidRPr="001C16D6" w:rsidRDefault="00B15B43" w:rsidP="00B15B43">
      <w:pPr>
        <w:pStyle w:val="MRheading10"/>
        <w:numPr>
          <w:ilvl w:val="0"/>
          <w:numId w:val="2"/>
        </w:numPr>
        <w:spacing w:line="240" w:lineRule="auto"/>
        <w:outlineLvl w:val="1"/>
        <w:rPr>
          <w:u w:val="none"/>
          <w:lang w:val="en-US"/>
        </w:rPr>
      </w:pPr>
      <w:bookmarkStart w:id="379" w:name="_Ref313021196"/>
      <w:bookmarkStart w:id="380" w:name="_Ref289953324"/>
      <w:bookmarkStart w:id="381" w:name="_Toc303949896"/>
      <w:bookmarkStart w:id="382" w:name="_Toc303950663"/>
      <w:bookmarkStart w:id="383" w:name="_Toc303951443"/>
      <w:bookmarkStart w:id="384" w:name="_Toc304135526"/>
      <w:r w:rsidRPr="001C16D6">
        <w:rPr>
          <w:u w:val="none"/>
          <w:lang w:val="en-US"/>
        </w:rPr>
        <w:t>Price and payment</w:t>
      </w:r>
      <w:bookmarkEnd w:id="379"/>
    </w:p>
    <w:p w14:paraId="57A2EAF8" w14:textId="3BE3890E" w:rsidR="00B15B43" w:rsidRPr="002C128B" w:rsidRDefault="00B15B43" w:rsidP="00B15B43">
      <w:pPr>
        <w:pStyle w:val="MRheading20"/>
        <w:numPr>
          <w:ilvl w:val="1"/>
          <w:numId w:val="2"/>
        </w:numPr>
        <w:spacing w:line="240" w:lineRule="auto"/>
        <w:rPr>
          <w:w w:val="0"/>
        </w:rPr>
      </w:pPr>
      <w:r w:rsidRPr="002C128B">
        <w:rPr>
          <w:w w:val="0"/>
        </w:rPr>
        <w:t>The Contract Price shall be calculated as set out in</w:t>
      </w:r>
      <w:r>
        <w:rPr>
          <w:w w:val="0"/>
        </w:rPr>
        <w:t xml:space="preserve"> the Commercial Schedule</w:t>
      </w:r>
      <w:r w:rsidR="000046F3">
        <w:rPr>
          <w:w w:val="0"/>
        </w:rPr>
        <w:t xml:space="preserve"> and this Clause 9</w:t>
      </w:r>
      <w:r w:rsidR="00681CAA">
        <w:rPr>
          <w:w w:val="0"/>
        </w:rPr>
        <w:t>, with any such amendments as are agreed pursuant to clause 9.7.</w:t>
      </w:r>
    </w:p>
    <w:p w14:paraId="201D05C9" w14:textId="77777777" w:rsidR="00B15B43" w:rsidRDefault="00B15B43" w:rsidP="00B15B43">
      <w:pPr>
        <w:pStyle w:val="MRheading20"/>
        <w:numPr>
          <w:ilvl w:val="1"/>
          <w:numId w:val="2"/>
        </w:numPr>
        <w:spacing w:line="240" w:lineRule="auto"/>
        <w:rPr>
          <w:w w:val="0"/>
          <w:szCs w:val="22"/>
        </w:rPr>
      </w:pPr>
      <w:r>
        <w:rPr>
          <w:w w:val="0"/>
          <w:szCs w:val="22"/>
        </w:rPr>
        <w:t>Unless otherwise stated in the Commercial Schedule the Contract Price:</w:t>
      </w:r>
    </w:p>
    <w:p w14:paraId="1473B3C2" w14:textId="77777777" w:rsidR="00B15B43" w:rsidRDefault="00B15B43" w:rsidP="00B15B43">
      <w:pPr>
        <w:pStyle w:val="MRNumberedHeading3"/>
        <w:spacing w:line="240" w:lineRule="auto"/>
        <w:jc w:val="both"/>
        <w:rPr>
          <w:w w:val="0"/>
          <w:sz w:val="22"/>
        </w:rPr>
      </w:pPr>
      <w:r>
        <w:rPr>
          <w:w w:val="0"/>
          <w:sz w:val="22"/>
        </w:rPr>
        <w:t>shall be payable from the Actual Services Commencement Date;</w:t>
      </w:r>
    </w:p>
    <w:p w14:paraId="35C3D4BF" w14:textId="610BFE7B" w:rsidR="00B15B43" w:rsidRPr="00A5519E" w:rsidRDefault="00B15B43" w:rsidP="00B15B43">
      <w:pPr>
        <w:pStyle w:val="MRNumberedHeading3"/>
        <w:spacing w:line="240" w:lineRule="auto"/>
        <w:jc w:val="both"/>
        <w:rPr>
          <w:w w:val="0"/>
          <w:sz w:val="22"/>
          <w:szCs w:val="22"/>
        </w:rPr>
      </w:pPr>
      <w:r w:rsidRPr="00A5519E">
        <w:rPr>
          <w:w w:val="0"/>
          <w:sz w:val="22"/>
          <w:szCs w:val="22"/>
        </w:rPr>
        <w:t xml:space="preserve">is the entire price payable by the </w:t>
      </w:r>
      <w:r>
        <w:rPr>
          <w:w w:val="0"/>
          <w:sz w:val="22"/>
          <w:szCs w:val="22"/>
        </w:rPr>
        <w:t>University</w:t>
      </w:r>
      <w:r w:rsidRPr="00A5519E">
        <w:rPr>
          <w:w w:val="0"/>
          <w:sz w:val="22"/>
          <w:szCs w:val="22"/>
        </w:rPr>
        <w:t xml:space="preserve"> to the Supplier in respect of the Services and includes, without limitation, any royalties, licence fees, </w:t>
      </w:r>
      <w:r>
        <w:rPr>
          <w:w w:val="0"/>
          <w:sz w:val="22"/>
          <w:szCs w:val="22"/>
        </w:rPr>
        <w:t>s</w:t>
      </w:r>
      <w:r w:rsidRPr="00A5519E">
        <w:rPr>
          <w:w w:val="0"/>
          <w:sz w:val="22"/>
          <w:szCs w:val="22"/>
        </w:rPr>
        <w:t xml:space="preserve">upplies </w:t>
      </w:r>
      <w:r>
        <w:rPr>
          <w:w w:val="0"/>
          <w:sz w:val="22"/>
          <w:szCs w:val="22"/>
        </w:rPr>
        <w:t xml:space="preserve">and all consumables </w:t>
      </w:r>
      <w:r w:rsidRPr="00A5519E">
        <w:rPr>
          <w:w w:val="0"/>
          <w:sz w:val="22"/>
          <w:szCs w:val="22"/>
        </w:rPr>
        <w:t>used by the Supplier</w:t>
      </w:r>
      <w:r w:rsidR="00DA3F3A">
        <w:rPr>
          <w:w w:val="0"/>
          <w:sz w:val="22"/>
          <w:szCs w:val="22"/>
        </w:rPr>
        <w:t>.</w:t>
      </w:r>
    </w:p>
    <w:p w14:paraId="34C570DD" w14:textId="77777777" w:rsidR="00B15B43" w:rsidRPr="00D70B31" w:rsidRDefault="00B15B43" w:rsidP="00B15B43">
      <w:pPr>
        <w:pStyle w:val="MRheading20"/>
        <w:numPr>
          <w:ilvl w:val="1"/>
          <w:numId w:val="2"/>
        </w:numPr>
        <w:spacing w:line="240" w:lineRule="auto"/>
      </w:pPr>
      <w:bookmarkStart w:id="385" w:name="_Ref351042225"/>
      <w:bookmarkStart w:id="386" w:name="_Ref323550735"/>
      <w:bookmarkStart w:id="387" w:name="_Ref260046684"/>
      <w:r>
        <w:rPr>
          <w:rFonts w:cs="Arial"/>
          <w:w w:val="0"/>
          <w:szCs w:val="22"/>
        </w:rPr>
        <w:lastRenderedPageBreak/>
        <w:t>Unless stated otherwise in the Commercial Schedule:</w:t>
      </w:r>
      <w:bookmarkEnd w:id="385"/>
      <w:r>
        <w:rPr>
          <w:rFonts w:cs="Arial"/>
          <w:w w:val="0"/>
          <w:szCs w:val="22"/>
        </w:rPr>
        <w:t xml:space="preserve"> </w:t>
      </w:r>
    </w:p>
    <w:p w14:paraId="1587A115" w14:textId="77777777" w:rsidR="00B15B43" w:rsidRDefault="00B15B43" w:rsidP="00B15B43">
      <w:pPr>
        <w:pStyle w:val="MRNumberedHeading3"/>
        <w:tabs>
          <w:tab w:val="clear" w:pos="1800"/>
          <w:tab w:val="num" w:pos="1704"/>
        </w:tabs>
        <w:spacing w:line="240" w:lineRule="auto"/>
        <w:ind w:left="1704" w:hanging="924"/>
        <w:jc w:val="both"/>
        <w:rPr>
          <w:sz w:val="22"/>
          <w:szCs w:val="20"/>
        </w:rPr>
      </w:pPr>
      <w:bookmarkStart w:id="388" w:name="_Ref350337421"/>
      <w:r w:rsidRPr="00D70B31">
        <w:rPr>
          <w:sz w:val="22"/>
          <w:szCs w:val="20"/>
        </w:rPr>
        <w:t xml:space="preserve">where the </w:t>
      </w:r>
      <w:r>
        <w:rPr>
          <w:sz w:val="22"/>
          <w:szCs w:val="20"/>
        </w:rPr>
        <w:t xml:space="preserve">Key Provisions confirm that the </w:t>
      </w:r>
      <w:r w:rsidRPr="00D70B31">
        <w:rPr>
          <w:sz w:val="22"/>
          <w:szCs w:val="20"/>
        </w:rPr>
        <w:t>payment profile</w:t>
      </w:r>
      <w:r>
        <w:rPr>
          <w:sz w:val="22"/>
          <w:szCs w:val="20"/>
        </w:rPr>
        <w:t xml:space="preserve"> for this Contract </w:t>
      </w:r>
      <w:r w:rsidRPr="00D70B31">
        <w:rPr>
          <w:sz w:val="22"/>
          <w:szCs w:val="20"/>
        </w:rPr>
        <w:t xml:space="preserve"> is monthly</w:t>
      </w:r>
      <w:r>
        <w:rPr>
          <w:sz w:val="22"/>
          <w:szCs w:val="20"/>
        </w:rPr>
        <w:t xml:space="preserve"> in arrears</w:t>
      </w:r>
      <w:r w:rsidRPr="00D70B31">
        <w:rPr>
          <w:sz w:val="22"/>
          <w:szCs w:val="20"/>
        </w:rPr>
        <w:t xml:space="preserve">, the Supplier shall invoice the </w:t>
      </w:r>
      <w:r>
        <w:rPr>
          <w:sz w:val="22"/>
          <w:szCs w:val="20"/>
        </w:rPr>
        <w:t>University</w:t>
      </w:r>
      <w:r w:rsidRPr="00D70B31">
        <w:rPr>
          <w:sz w:val="22"/>
          <w:szCs w:val="20"/>
        </w:rPr>
        <w:t xml:space="preserve">, within fourteen (14) days of the end of each </w:t>
      </w:r>
      <w:r>
        <w:rPr>
          <w:sz w:val="22"/>
          <w:szCs w:val="20"/>
        </w:rPr>
        <w:t xml:space="preserve">calendar </w:t>
      </w:r>
      <w:r w:rsidRPr="00D70B31">
        <w:rPr>
          <w:sz w:val="22"/>
          <w:szCs w:val="20"/>
        </w:rPr>
        <w:t xml:space="preserve">month, the Contract Price in respect of the </w:t>
      </w:r>
      <w:r>
        <w:rPr>
          <w:sz w:val="22"/>
          <w:szCs w:val="20"/>
        </w:rPr>
        <w:t>Services provided in compliance with this Contract</w:t>
      </w:r>
      <w:r w:rsidRPr="00D70B31">
        <w:rPr>
          <w:sz w:val="22"/>
          <w:szCs w:val="20"/>
        </w:rPr>
        <w:t xml:space="preserve"> in the preceding </w:t>
      </w:r>
      <w:r>
        <w:rPr>
          <w:sz w:val="22"/>
          <w:szCs w:val="20"/>
        </w:rPr>
        <w:t xml:space="preserve">calendar </w:t>
      </w:r>
      <w:r w:rsidRPr="00D70B31">
        <w:rPr>
          <w:sz w:val="22"/>
          <w:szCs w:val="20"/>
        </w:rPr>
        <w:t>month</w:t>
      </w:r>
      <w:bookmarkEnd w:id="388"/>
      <w:r>
        <w:rPr>
          <w:sz w:val="22"/>
          <w:szCs w:val="20"/>
        </w:rPr>
        <w:t>; or</w:t>
      </w:r>
    </w:p>
    <w:p w14:paraId="0F3B7175" w14:textId="20241740" w:rsidR="00B15B43" w:rsidRDefault="00B15B43" w:rsidP="00B15B43">
      <w:pPr>
        <w:pStyle w:val="MRNumberedHeading3"/>
        <w:tabs>
          <w:tab w:val="clear" w:pos="1800"/>
          <w:tab w:val="num" w:pos="1704"/>
        </w:tabs>
        <w:spacing w:line="240" w:lineRule="auto"/>
        <w:ind w:left="1704" w:hanging="924"/>
        <w:jc w:val="both"/>
        <w:rPr>
          <w:sz w:val="22"/>
          <w:szCs w:val="20"/>
        </w:rPr>
      </w:pPr>
      <w:r w:rsidRPr="00D70B31">
        <w:rPr>
          <w:sz w:val="22"/>
          <w:szCs w:val="20"/>
        </w:rPr>
        <w:t>where</w:t>
      </w:r>
      <w:r>
        <w:rPr>
          <w:sz w:val="22"/>
          <w:szCs w:val="20"/>
        </w:rPr>
        <w:t xml:space="preserve"> Clause </w:t>
      </w:r>
      <w:r w:rsidR="0070559F">
        <w:rPr>
          <w:sz w:val="22"/>
          <w:szCs w:val="20"/>
        </w:rPr>
        <w:t>9.3.1</w:t>
      </w:r>
      <w:r>
        <w:rPr>
          <w:sz w:val="22"/>
          <w:szCs w:val="20"/>
        </w:rPr>
        <w:t xml:space="preserve"> </w:t>
      </w:r>
      <w:r w:rsidRPr="0095686C">
        <w:rPr>
          <w:sz w:val="22"/>
          <w:szCs w:val="20"/>
        </w:rPr>
        <w:t>of this</w:t>
      </w:r>
      <w:r w:rsidR="0070559F">
        <w:rPr>
          <w:sz w:val="22"/>
          <w:szCs w:val="20"/>
        </w:rPr>
        <w:t xml:space="preserve"> Schedule 2</w:t>
      </w:r>
      <w:r>
        <w:rPr>
          <w:lang w:val="en-US"/>
        </w:rPr>
        <w:t xml:space="preserve"> </w:t>
      </w:r>
      <w:r>
        <w:rPr>
          <w:sz w:val="22"/>
          <w:szCs w:val="20"/>
        </w:rPr>
        <w:t>does not apply</w:t>
      </w:r>
      <w:r w:rsidRPr="00D70B31">
        <w:rPr>
          <w:sz w:val="22"/>
          <w:szCs w:val="20"/>
        </w:rPr>
        <w:t xml:space="preserve">, the Supplier </w:t>
      </w:r>
      <w:r>
        <w:rPr>
          <w:sz w:val="22"/>
          <w:szCs w:val="20"/>
        </w:rPr>
        <w:t xml:space="preserve">shall </w:t>
      </w:r>
      <w:r w:rsidRPr="00D70B31">
        <w:rPr>
          <w:sz w:val="22"/>
          <w:szCs w:val="20"/>
        </w:rPr>
        <w:t xml:space="preserve">invoice the </w:t>
      </w:r>
      <w:r>
        <w:rPr>
          <w:sz w:val="22"/>
          <w:szCs w:val="20"/>
        </w:rPr>
        <w:t>University for Services at any time following completion of the provision of the Services</w:t>
      </w:r>
      <w:r w:rsidRPr="00D70B31">
        <w:rPr>
          <w:sz w:val="22"/>
          <w:szCs w:val="20"/>
        </w:rPr>
        <w:t xml:space="preserve"> </w:t>
      </w:r>
      <w:r>
        <w:rPr>
          <w:sz w:val="22"/>
          <w:szCs w:val="20"/>
        </w:rPr>
        <w:t>in compliance with this Contract</w:t>
      </w:r>
      <w:r w:rsidRPr="00D70B31">
        <w:rPr>
          <w:sz w:val="22"/>
          <w:szCs w:val="20"/>
        </w:rPr>
        <w:t xml:space="preserve">. </w:t>
      </w:r>
    </w:p>
    <w:p w14:paraId="767C4C46" w14:textId="77777777" w:rsidR="00B15B43" w:rsidRPr="00D70B31" w:rsidRDefault="00B15B43" w:rsidP="00B15B43">
      <w:pPr>
        <w:pStyle w:val="MRNumberedHeading3"/>
        <w:numPr>
          <w:ilvl w:val="0"/>
          <w:numId w:val="0"/>
        </w:numPr>
        <w:spacing w:line="240" w:lineRule="auto"/>
        <w:ind w:left="780"/>
        <w:rPr>
          <w:sz w:val="22"/>
          <w:szCs w:val="20"/>
        </w:rPr>
      </w:pPr>
      <w:r w:rsidRPr="00D70B31">
        <w:rPr>
          <w:sz w:val="22"/>
          <w:szCs w:val="20"/>
        </w:rPr>
        <w:t xml:space="preserve">Each invoice shall contain such information and be addressed to such individual as the </w:t>
      </w:r>
      <w:r>
        <w:rPr>
          <w:sz w:val="22"/>
          <w:szCs w:val="20"/>
        </w:rPr>
        <w:t>University</w:t>
      </w:r>
      <w:r w:rsidRPr="00D70B31">
        <w:rPr>
          <w:sz w:val="22"/>
          <w:szCs w:val="20"/>
        </w:rPr>
        <w:t xml:space="preserve"> may inform the Supplier from time to time.</w:t>
      </w:r>
    </w:p>
    <w:bookmarkEnd w:id="386"/>
    <w:p w14:paraId="2B23C850" w14:textId="14DA5B32" w:rsidR="000046F3" w:rsidRDefault="000046F3" w:rsidP="00B15B43">
      <w:pPr>
        <w:pStyle w:val="MRNumberedHeading2"/>
        <w:rPr>
          <w:sz w:val="22"/>
          <w:szCs w:val="22"/>
        </w:rPr>
      </w:pPr>
      <w:r>
        <w:rPr>
          <w:sz w:val="22"/>
          <w:szCs w:val="22"/>
        </w:rPr>
        <w:t>Each invoice shall take into account any Service Credits accrued in the previous Service Credit Month.</w:t>
      </w:r>
    </w:p>
    <w:p w14:paraId="1987112B" w14:textId="259DA085" w:rsidR="00B15B43" w:rsidRPr="00AD4FE5" w:rsidRDefault="00B15B43" w:rsidP="00B15B43">
      <w:pPr>
        <w:pStyle w:val="MRNumberedHeading2"/>
        <w:rPr>
          <w:sz w:val="22"/>
          <w:szCs w:val="22"/>
        </w:rPr>
      </w:pPr>
      <w:r w:rsidRPr="00AD4FE5">
        <w:rPr>
          <w:sz w:val="22"/>
          <w:szCs w:val="22"/>
        </w:rPr>
        <w:t xml:space="preserve">The University shall be responsible for payment of the amounts due to the Supplier as calculated in accordance with Clause 9 and pursuant to </w:t>
      </w:r>
      <w:r w:rsidR="00035BE0">
        <w:rPr>
          <w:sz w:val="22"/>
          <w:szCs w:val="22"/>
        </w:rPr>
        <w:t xml:space="preserve">(and for the agreed amount provided for in) </w:t>
      </w:r>
      <w:r w:rsidRPr="00AD4FE5">
        <w:rPr>
          <w:sz w:val="22"/>
          <w:szCs w:val="22"/>
        </w:rPr>
        <w:t>any Purchase Order</w:t>
      </w:r>
      <w:r>
        <w:rPr>
          <w:sz w:val="22"/>
          <w:szCs w:val="22"/>
        </w:rPr>
        <w:t>.</w:t>
      </w:r>
    </w:p>
    <w:p w14:paraId="6DAA5C49" w14:textId="77777777" w:rsidR="00B15B43" w:rsidRDefault="00B15B43" w:rsidP="00B15B43">
      <w:pPr>
        <w:pStyle w:val="MRheading20"/>
        <w:numPr>
          <w:ilvl w:val="1"/>
          <w:numId w:val="2"/>
        </w:numPr>
        <w:spacing w:line="240" w:lineRule="auto"/>
      </w:pPr>
      <w:r>
        <w:t xml:space="preserve">The Contract Price is exclusive of VAT, which, if properly chargeable, the University shall pay at the prevailing rate subject to receipt from the Supplier of a valid and accurate VAT invoice. Such VAT invoices shall show the VAT calculations as a separate line item. </w:t>
      </w:r>
    </w:p>
    <w:p w14:paraId="26D3BF98" w14:textId="491E6FA5" w:rsidR="00681CAA" w:rsidRPr="00681CAA" w:rsidRDefault="00681CAA" w:rsidP="00B15B43">
      <w:pPr>
        <w:pStyle w:val="MRheading20"/>
        <w:numPr>
          <w:ilvl w:val="1"/>
          <w:numId w:val="2"/>
        </w:numPr>
        <w:spacing w:line="240" w:lineRule="auto"/>
        <w:rPr>
          <w:szCs w:val="22"/>
        </w:rPr>
      </w:pPr>
      <w:r w:rsidRPr="00681CAA">
        <w:rPr>
          <w:szCs w:val="22"/>
        </w:rPr>
        <w:t>At least three months prior to the start of the fourth (and each subsequent) year of the Term, the Supplier may propose an increase in the Contract Price in respect of that forthcoming</w:t>
      </w:r>
      <w:r w:rsidR="0043772B">
        <w:rPr>
          <w:szCs w:val="22"/>
        </w:rPr>
        <w:t xml:space="preserve"> year (</w:t>
      </w:r>
      <w:r w:rsidR="0043772B" w:rsidRPr="0043772B">
        <w:rPr>
          <w:b/>
          <w:bCs/>
          <w:szCs w:val="22"/>
        </w:rPr>
        <w:t>Relevant Year</w:t>
      </w:r>
      <w:r w:rsidR="0043772B">
        <w:rPr>
          <w:szCs w:val="22"/>
        </w:rPr>
        <w:t>)</w:t>
      </w:r>
      <w:r w:rsidRPr="00681CAA">
        <w:rPr>
          <w:szCs w:val="22"/>
        </w:rPr>
        <w:t>.</w:t>
      </w:r>
      <w:r w:rsidR="0043772B">
        <w:rPr>
          <w:szCs w:val="22"/>
        </w:rPr>
        <w:t xml:space="preserve"> Such a proposal must be reasonable in all the </w:t>
      </w:r>
      <w:r w:rsidR="00084446">
        <w:rPr>
          <w:szCs w:val="22"/>
        </w:rPr>
        <w:t>circumstances.</w:t>
      </w:r>
      <w:r w:rsidRPr="00681CAA">
        <w:rPr>
          <w:szCs w:val="22"/>
        </w:rPr>
        <w:t xml:space="preserve"> If: </w:t>
      </w:r>
    </w:p>
    <w:p w14:paraId="662F1A05" w14:textId="0DE1010E" w:rsidR="0043772B" w:rsidRDefault="0043772B" w:rsidP="00681CAA">
      <w:pPr>
        <w:pStyle w:val="MRNumberedHeading3"/>
        <w:ind w:hanging="807"/>
        <w:rPr>
          <w:sz w:val="22"/>
          <w:szCs w:val="22"/>
        </w:rPr>
      </w:pPr>
      <w:r>
        <w:rPr>
          <w:sz w:val="22"/>
          <w:szCs w:val="22"/>
        </w:rPr>
        <w:t xml:space="preserve">the Supplier does not make a proposal pursuant to this clause 9.7 in respect of a Relevant Year, the Contract Price for that Relevant Year shall be unchanged;  </w:t>
      </w:r>
    </w:p>
    <w:p w14:paraId="5B480AF2" w14:textId="4FBC6597" w:rsidR="0043772B" w:rsidRDefault="00681CAA" w:rsidP="00681CAA">
      <w:pPr>
        <w:pStyle w:val="MRNumberedHeading3"/>
        <w:ind w:hanging="807"/>
        <w:rPr>
          <w:sz w:val="22"/>
          <w:szCs w:val="22"/>
        </w:rPr>
      </w:pPr>
      <w:r w:rsidRPr="00681CAA">
        <w:rPr>
          <w:sz w:val="22"/>
          <w:szCs w:val="22"/>
        </w:rPr>
        <w:t>the Parties agree</w:t>
      </w:r>
      <w:r w:rsidR="0043772B">
        <w:rPr>
          <w:sz w:val="22"/>
          <w:szCs w:val="22"/>
        </w:rPr>
        <w:t xml:space="preserve"> an</w:t>
      </w:r>
      <w:r w:rsidRPr="00681CAA">
        <w:rPr>
          <w:sz w:val="22"/>
          <w:szCs w:val="22"/>
        </w:rPr>
        <w:t xml:space="preserve"> increase in the Contract Price in respect of </w:t>
      </w:r>
      <w:r w:rsidR="0043772B">
        <w:rPr>
          <w:sz w:val="22"/>
          <w:szCs w:val="22"/>
        </w:rPr>
        <w:t>a Relevant Year, following a proposal pursuant to this clause 9.7, the Contract Price for that Relevant Year shall be adjusted as agreed; or</w:t>
      </w:r>
    </w:p>
    <w:p w14:paraId="3BA3492B" w14:textId="230DB78D" w:rsidR="00B15B43" w:rsidRPr="00681CAA" w:rsidRDefault="0043772B" w:rsidP="00681CAA">
      <w:pPr>
        <w:pStyle w:val="MRNumberedHeading3"/>
        <w:ind w:hanging="807"/>
        <w:rPr>
          <w:sz w:val="22"/>
          <w:szCs w:val="22"/>
        </w:rPr>
      </w:pPr>
      <w:r>
        <w:rPr>
          <w:sz w:val="22"/>
          <w:szCs w:val="22"/>
        </w:rPr>
        <w:t>if the Supplier does make a proposal pursuant to this clause 9.7 in respect of a Relevant Year, and this is not agreed by the Parties prior to the start of that Relevant Year, the Contract Price for that Relevant Year shall be Indexed</w:t>
      </w:r>
      <w:r w:rsidR="00084446">
        <w:rPr>
          <w:sz w:val="22"/>
          <w:szCs w:val="22"/>
        </w:rPr>
        <w:t xml:space="preserve"> from the first day of that Relevant Year (such da</w:t>
      </w:r>
      <w:r w:rsidR="00965515">
        <w:rPr>
          <w:sz w:val="22"/>
          <w:szCs w:val="22"/>
        </w:rPr>
        <w:t>y</w:t>
      </w:r>
      <w:r w:rsidR="00084446">
        <w:rPr>
          <w:sz w:val="22"/>
          <w:szCs w:val="22"/>
        </w:rPr>
        <w:t xml:space="preserve"> being the calculation date, for the purpose of the definition of Indexed)</w:t>
      </w:r>
      <w:r>
        <w:rPr>
          <w:sz w:val="22"/>
          <w:szCs w:val="22"/>
        </w:rPr>
        <w:t>.</w:t>
      </w:r>
    </w:p>
    <w:p w14:paraId="023AB8C9" w14:textId="034AC7BB" w:rsidR="00B15B43" w:rsidRDefault="00B15B43" w:rsidP="00B15B43">
      <w:pPr>
        <w:pStyle w:val="MRheading20"/>
        <w:numPr>
          <w:ilvl w:val="1"/>
          <w:numId w:val="2"/>
        </w:numPr>
        <w:spacing w:line="240" w:lineRule="auto"/>
        <w:rPr>
          <w:rFonts w:cs="Arial"/>
          <w:w w:val="0"/>
          <w:szCs w:val="22"/>
        </w:rPr>
      </w:pPr>
      <w:bookmarkStart w:id="389" w:name="_Ref318704820"/>
      <w:r>
        <w:rPr>
          <w:rFonts w:cs="Arial"/>
          <w:w w:val="0"/>
          <w:szCs w:val="22"/>
        </w:rPr>
        <w:t xml:space="preserve">The </w:t>
      </w:r>
      <w:r w:rsidRPr="009B4A70">
        <w:rPr>
          <w:rFonts w:cs="Arial"/>
          <w:w w:val="0"/>
          <w:szCs w:val="22"/>
        </w:rPr>
        <w:t xml:space="preserve">University shall pay each undisputed invoice received in accordance with Clause </w:t>
      </w:r>
      <w:r w:rsidRPr="009B4A70">
        <w:rPr>
          <w:rFonts w:cs="Arial"/>
          <w:w w:val="0"/>
          <w:szCs w:val="22"/>
        </w:rPr>
        <w:fldChar w:fldCharType="begin"/>
      </w:r>
      <w:r w:rsidRPr="009B4A70">
        <w:rPr>
          <w:rFonts w:cs="Arial"/>
          <w:w w:val="0"/>
          <w:szCs w:val="22"/>
        </w:rPr>
        <w:instrText xml:space="preserve"> REF _Ref351042225 \r \h </w:instrText>
      </w:r>
      <w:r w:rsidR="009B4A70">
        <w:rPr>
          <w:rFonts w:cs="Arial"/>
          <w:w w:val="0"/>
          <w:szCs w:val="22"/>
        </w:rPr>
        <w:instrText xml:space="preserve"> \* MERGEFORMAT </w:instrText>
      </w:r>
      <w:r w:rsidRPr="009B4A70">
        <w:rPr>
          <w:rFonts w:cs="Arial"/>
          <w:w w:val="0"/>
          <w:szCs w:val="22"/>
        </w:rPr>
      </w:r>
      <w:r w:rsidRPr="009B4A70">
        <w:rPr>
          <w:rFonts w:cs="Arial"/>
          <w:w w:val="0"/>
          <w:szCs w:val="22"/>
        </w:rPr>
        <w:fldChar w:fldCharType="separate"/>
      </w:r>
      <w:r w:rsidR="00F62454">
        <w:rPr>
          <w:rFonts w:cs="Arial"/>
          <w:w w:val="0"/>
          <w:szCs w:val="22"/>
        </w:rPr>
        <w:t>9.3</w:t>
      </w:r>
      <w:r w:rsidRPr="009B4A70">
        <w:rPr>
          <w:rFonts w:cs="Arial"/>
          <w:w w:val="0"/>
          <w:szCs w:val="22"/>
        </w:rPr>
        <w:fldChar w:fldCharType="end"/>
      </w:r>
      <w:r w:rsidRPr="009B4A70">
        <w:rPr>
          <w:rFonts w:cs="Arial"/>
          <w:w w:val="0"/>
          <w:szCs w:val="22"/>
        </w:rPr>
        <w:t xml:space="preserve"> of this </w:t>
      </w:r>
      <w:r w:rsidR="0070559F" w:rsidRPr="009B4A70">
        <w:rPr>
          <w:rFonts w:cs="Arial"/>
          <w:w w:val="0"/>
          <w:szCs w:val="22"/>
        </w:rPr>
        <w:t>Schedule 2</w:t>
      </w:r>
      <w:r w:rsidRPr="009B4A70">
        <w:rPr>
          <w:rFonts w:cs="Arial"/>
          <w:w w:val="0"/>
          <w:szCs w:val="22"/>
        </w:rPr>
        <w:t xml:space="preserve"> </w:t>
      </w:r>
      <w:r w:rsidRPr="00D90050">
        <w:rPr>
          <w:rFonts w:cs="Arial"/>
          <w:w w:val="0"/>
          <w:szCs w:val="22"/>
        </w:rPr>
        <w:t>within thirty (30) days</w:t>
      </w:r>
      <w:r w:rsidRPr="009B4A70">
        <w:rPr>
          <w:rFonts w:cs="Arial"/>
          <w:w w:val="0"/>
          <w:szCs w:val="22"/>
        </w:rPr>
        <w:t xml:space="preserve"> of receipt of such invoice at the latest. However, the University shall use its</w:t>
      </w:r>
      <w:r>
        <w:rPr>
          <w:rFonts w:cs="Arial"/>
          <w:w w:val="0"/>
          <w:szCs w:val="22"/>
        </w:rPr>
        <w:t xml:space="preserve"> reasonable endeavours to pay such undisputed invoices sooner in accordance with any applicable government prompt payment targets. </w:t>
      </w:r>
    </w:p>
    <w:p w14:paraId="3908A213" w14:textId="3802E455" w:rsidR="00B15B43" w:rsidRDefault="00B15B43" w:rsidP="00B15B43">
      <w:pPr>
        <w:pStyle w:val="MRheading20"/>
        <w:numPr>
          <w:ilvl w:val="1"/>
          <w:numId w:val="2"/>
        </w:numPr>
        <w:spacing w:line="240" w:lineRule="auto"/>
      </w:pPr>
      <w:bookmarkStart w:id="390" w:name="_Ref289955369"/>
      <w:bookmarkStart w:id="391" w:name="_Toc303949929"/>
      <w:bookmarkStart w:id="392" w:name="_Toc303950696"/>
      <w:bookmarkStart w:id="393" w:name="_Toc303951476"/>
      <w:bookmarkStart w:id="394" w:name="_Toc304135559"/>
      <w:bookmarkEnd w:id="380"/>
      <w:bookmarkEnd w:id="381"/>
      <w:bookmarkEnd w:id="382"/>
      <w:bookmarkEnd w:id="383"/>
      <w:bookmarkEnd w:id="384"/>
      <w:bookmarkEnd w:id="387"/>
      <w:bookmarkEnd w:id="389"/>
      <w:r>
        <w:lastRenderedPageBreak/>
        <w:t xml:space="preserve">The University reserves the right to deduct any monies due to the Supplier from the University from any monies due to the University from the Supplier under this </w:t>
      </w:r>
      <w:r w:rsidRPr="00EE4D6A">
        <w:rPr>
          <w:rFonts w:cs="Arial"/>
        </w:rPr>
        <w:t>Contract</w:t>
      </w:r>
      <w:r>
        <w:t>.</w:t>
      </w:r>
      <w:bookmarkEnd w:id="390"/>
      <w:bookmarkEnd w:id="391"/>
      <w:bookmarkEnd w:id="392"/>
      <w:bookmarkEnd w:id="393"/>
      <w:bookmarkEnd w:id="394"/>
    </w:p>
    <w:p w14:paraId="1B3E94D6" w14:textId="77777777" w:rsidR="00B15B43" w:rsidRPr="00872C56" w:rsidRDefault="00B15B43" w:rsidP="00B15B43">
      <w:pPr>
        <w:pStyle w:val="MRheading20"/>
        <w:numPr>
          <w:ilvl w:val="1"/>
          <w:numId w:val="2"/>
        </w:numPr>
        <w:spacing w:line="240" w:lineRule="auto"/>
      </w:pPr>
      <w:bookmarkStart w:id="395" w:name="_Ref477252901"/>
      <w:r w:rsidRPr="00872C56">
        <w:t xml:space="preserve">The Supplier reserves the right to deduct any monies due to the University from the Supplier from any monies due to the Supplier from the University under this </w:t>
      </w:r>
      <w:r w:rsidRPr="00872C56">
        <w:rPr>
          <w:rFonts w:cs="Arial"/>
        </w:rPr>
        <w:t>Contract</w:t>
      </w:r>
      <w:r w:rsidRPr="00872C56">
        <w:t>.</w:t>
      </w:r>
      <w:bookmarkEnd w:id="395"/>
    </w:p>
    <w:p w14:paraId="4AE098BA" w14:textId="2DD5C609" w:rsidR="00B15B43" w:rsidRPr="00872C56" w:rsidRDefault="00B15B43" w:rsidP="00B15B43">
      <w:pPr>
        <w:pStyle w:val="MRheading20"/>
        <w:numPr>
          <w:ilvl w:val="1"/>
          <w:numId w:val="2"/>
        </w:numPr>
        <w:spacing w:line="240" w:lineRule="auto"/>
      </w:pPr>
      <w:bookmarkStart w:id="396" w:name="_Ref447901835"/>
      <w:bookmarkStart w:id="397" w:name="_Ref477252548"/>
      <w:r w:rsidRPr="00872C56">
        <w:rPr>
          <w:rFonts w:cs="Arial"/>
          <w:szCs w:val="22"/>
        </w:rPr>
        <w:t>The Financial Arrangements as set out in Schedule 6 (Commercial Schedule) (“Financial Arrangements”) have been arrived at based on the Key Assum</w:t>
      </w:r>
      <w:r w:rsidR="00872C56" w:rsidRPr="00872C56">
        <w:rPr>
          <w:rFonts w:cs="Arial"/>
          <w:szCs w:val="22"/>
        </w:rPr>
        <w:t>ptions (as detailed in</w:t>
      </w:r>
      <w:r w:rsidR="0001778B">
        <w:rPr>
          <w:rFonts w:cs="Arial"/>
          <w:szCs w:val="22"/>
        </w:rPr>
        <w:t>[x]</w:t>
      </w:r>
      <w:r w:rsidR="008C3E30">
        <w:rPr>
          <w:rFonts w:cs="Arial"/>
          <w:szCs w:val="22"/>
        </w:rPr>
        <w:t>)</w:t>
      </w:r>
      <w:r w:rsidRPr="00872C56">
        <w:rPr>
          <w:rFonts w:cs="Arial"/>
          <w:szCs w:val="22"/>
        </w:rPr>
        <w:t>, and the information provided to the Supplier by the University as listed in</w:t>
      </w:r>
      <w:r w:rsidR="00107953" w:rsidRPr="00872C56">
        <w:rPr>
          <w:rFonts w:cs="Arial"/>
          <w:szCs w:val="22"/>
        </w:rPr>
        <w:t xml:space="preserve"> the University’s invitation to tender document</w:t>
      </w:r>
      <w:r w:rsidRPr="00872C56">
        <w:rPr>
          <w:rFonts w:cs="Arial"/>
          <w:szCs w:val="22"/>
        </w:rPr>
        <w:t>. If, as a result of any happening or event or any act or omission on the part of the University whether within or beyond its control, the Key Assumptions are not accurate and/or the discharge of the duties and responsibilities of the Supplier is seriously impeded or rendered significantly more onerous or costly (save in all respects to the extent that the same has arisen due to acts or omissions of the Supplier) the Supplier shall be entitled to give notice in writing to the University requiring a fair and reasonable adjustment to the Financial Arrangements</w:t>
      </w:r>
      <w:bookmarkStart w:id="398" w:name="_Ref447901755"/>
      <w:bookmarkEnd w:id="396"/>
      <w:r w:rsidRPr="00872C56">
        <w:rPr>
          <w:rFonts w:cs="Arial"/>
          <w:szCs w:val="22"/>
        </w:rPr>
        <w:t>.</w:t>
      </w:r>
      <w:bookmarkEnd w:id="397"/>
    </w:p>
    <w:p w14:paraId="2550003F" w14:textId="2FD6DD81" w:rsidR="00B15B43" w:rsidRPr="00D75378" w:rsidRDefault="00B15B43" w:rsidP="00B15B43">
      <w:pPr>
        <w:pStyle w:val="MRheading20"/>
        <w:numPr>
          <w:ilvl w:val="1"/>
          <w:numId w:val="2"/>
        </w:numPr>
        <w:spacing w:line="240" w:lineRule="auto"/>
      </w:pPr>
      <w:r w:rsidRPr="00D75378">
        <w:rPr>
          <w:rFonts w:cs="Arial"/>
          <w:szCs w:val="22"/>
        </w:rPr>
        <w:t xml:space="preserve">If the parties fail to agree to any fair </w:t>
      </w:r>
      <w:r w:rsidRPr="009B4A70">
        <w:rPr>
          <w:rFonts w:cs="Arial"/>
          <w:szCs w:val="22"/>
        </w:rPr>
        <w:t xml:space="preserve">and reasonable adjustment in the Financial Arrangements pursuant to Clause </w:t>
      </w:r>
      <w:r w:rsidR="00681CAA">
        <w:rPr>
          <w:rFonts w:cs="Arial"/>
          <w:szCs w:val="22"/>
        </w:rPr>
        <w:t>9.11</w:t>
      </w:r>
      <w:r w:rsidRPr="009B4A70">
        <w:rPr>
          <w:rFonts w:cs="Arial"/>
          <w:szCs w:val="22"/>
        </w:rPr>
        <w:t xml:space="preserve"> within a period of </w:t>
      </w:r>
      <w:r w:rsidRPr="00D90050">
        <w:rPr>
          <w:rFonts w:cs="Arial"/>
          <w:szCs w:val="22"/>
        </w:rPr>
        <w:t>one (1) month</w:t>
      </w:r>
      <w:r w:rsidRPr="009B4A70">
        <w:rPr>
          <w:rFonts w:cs="Arial"/>
          <w:szCs w:val="22"/>
        </w:rPr>
        <w:t xml:space="preserve"> from the date of the notice, </w:t>
      </w:r>
      <w:bookmarkEnd w:id="398"/>
      <w:r w:rsidRPr="009B4A70">
        <w:rPr>
          <w:rFonts w:cs="Arial"/>
          <w:szCs w:val="22"/>
        </w:rPr>
        <w:t xml:space="preserve">either </w:t>
      </w:r>
      <w:r w:rsidR="00681CAA">
        <w:rPr>
          <w:rFonts w:cs="Arial"/>
          <w:szCs w:val="22"/>
        </w:rPr>
        <w:t>P</w:t>
      </w:r>
      <w:r w:rsidRPr="009B4A70">
        <w:rPr>
          <w:rFonts w:cs="Arial"/>
          <w:szCs w:val="22"/>
        </w:rPr>
        <w:t xml:space="preserve">arty may terminate this </w:t>
      </w:r>
      <w:r w:rsidR="00C10C77" w:rsidRPr="009B4A70">
        <w:rPr>
          <w:rFonts w:cs="Arial"/>
          <w:szCs w:val="22"/>
        </w:rPr>
        <w:t>Contract</w:t>
      </w:r>
      <w:r w:rsidRPr="009B4A70">
        <w:rPr>
          <w:rFonts w:cs="Arial"/>
          <w:szCs w:val="22"/>
        </w:rPr>
        <w:t xml:space="preserve"> at any time after a period of six (6) months from the date of the notice by giving written notice </w:t>
      </w:r>
      <w:r w:rsidRPr="00D90050">
        <w:rPr>
          <w:rFonts w:cs="Arial"/>
          <w:szCs w:val="22"/>
        </w:rPr>
        <w:t>of six (6) months</w:t>
      </w:r>
      <w:r w:rsidR="00107953">
        <w:rPr>
          <w:rFonts w:cs="Arial"/>
          <w:szCs w:val="22"/>
        </w:rPr>
        <w:t>.</w:t>
      </w:r>
    </w:p>
    <w:p w14:paraId="09264137" w14:textId="77777777" w:rsidR="00B15B43" w:rsidRPr="001C16D6" w:rsidRDefault="00B15B43" w:rsidP="00B15B43">
      <w:pPr>
        <w:pStyle w:val="MRheading10"/>
        <w:numPr>
          <w:ilvl w:val="0"/>
          <w:numId w:val="2"/>
        </w:numPr>
        <w:spacing w:line="240" w:lineRule="auto"/>
        <w:rPr>
          <w:w w:val="0"/>
          <w:u w:val="none"/>
        </w:rPr>
      </w:pPr>
      <w:bookmarkStart w:id="399" w:name="_Ref286220426"/>
      <w:bookmarkStart w:id="400" w:name="_Toc290398299"/>
      <w:bookmarkStart w:id="401" w:name="_Toc312422913"/>
      <w:bookmarkEnd w:id="318"/>
      <w:r w:rsidRPr="001C16D6">
        <w:rPr>
          <w:w w:val="0"/>
          <w:u w:val="none"/>
        </w:rPr>
        <w:t>Warranties</w:t>
      </w:r>
      <w:bookmarkStart w:id="402" w:name="Page_73a"/>
      <w:bookmarkEnd w:id="399"/>
      <w:bookmarkEnd w:id="400"/>
      <w:bookmarkEnd w:id="401"/>
      <w:bookmarkEnd w:id="402"/>
    </w:p>
    <w:p w14:paraId="1BA083AB" w14:textId="77777777" w:rsidR="00B15B43" w:rsidRPr="002C128B" w:rsidRDefault="00B15B43" w:rsidP="00FB1387">
      <w:pPr>
        <w:pStyle w:val="MRheading20"/>
        <w:numPr>
          <w:ilvl w:val="1"/>
          <w:numId w:val="16"/>
        </w:numPr>
        <w:spacing w:line="240" w:lineRule="auto"/>
        <w:rPr>
          <w:w w:val="0"/>
        </w:rPr>
      </w:pPr>
      <w:bookmarkStart w:id="403" w:name="_Toc303949931"/>
      <w:bookmarkStart w:id="404" w:name="_Toc303950698"/>
      <w:bookmarkStart w:id="405" w:name="_Toc303951478"/>
      <w:bookmarkStart w:id="406" w:name="_Toc304135561"/>
      <w:bookmarkStart w:id="407" w:name="_Ref318706724"/>
      <w:r w:rsidRPr="002C128B">
        <w:rPr>
          <w:w w:val="0"/>
        </w:rPr>
        <w:t xml:space="preserve">The </w:t>
      </w:r>
      <w:r>
        <w:rPr>
          <w:w w:val="0"/>
        </w:rPr>
        <w:t>Supplier</w:t>
      </w:r>
      <w:r w:rsidRPr="002C128B">
        <w:rPr>
          <w:w w:val="0"/>
        </w:rPr>
        <w:t xml:space="preserve"> warrants and undertakes that:</w:t>
      </w:r>
      <w:bookmarkEnd w:id="403"/>
      <w:bookmarkEnd w:id="404"/>
      <w:bookmarkEnd w:id="405"/>
      <w:bookmarkEnd w:id="406"/>
      <w:bookmarkEnd w:id="407"/>
    </w:p>
    <w:p w14:paraId="77E802CC" w14:textId="77777777" w:rsidR="00B15B43" w:rsidRPr="000E4820" w:rsidRDefault="00B15B43" w:rsidP="00B15B43">
      <w:pPr>
        <w:pStyle w:val="MRheading20"/>
        <w:numPr>
          <w:ilvl w:val="2"/>
          <w:numId w:val="2"/>
        </w:numPr>
        <w:tabs>
          <w:tab w:val="clear" w:pos="1800"/>
          <w:tab w:val="num" w:pos="1704"/>
        </w:tabs>
        <w:spacing w:line="240" w:lineRule="auto"/>
        <w:ind w:left="1704"/>
        <w:rPr>
          <w:w w:val="0"/>
          <w:szCs w:val="22"/>
        </w:rPr>
      </w:pPr>
      <w:bookmarkStart w:id="408" w:name="_Toc303949933"/>
      <w:bookmarkStart w:id="409" w:name="_Toc303950700"/>
      <w:bookmarkStart w:id="410" w:name="_Toc303951480"/>
      <w:bookmarkStart w:id="411" w:name="_Toc304135563"/>
      <w:r w:rsidRPr="000E4820">
        <w:rPr>
          <w:w w:val="0"/>
          <w:szCs w:val="22"/>
        </w:rPr>
        <w:t>it has, and shall ensure its Staff shall have, and shall maintain throughout the Term</w:t>
      </w:r>
      <w:r>
        <w:rPr>
          <w:w w:val="0"/>
          <w:szCs w:val="22"/>
        </w:rPr>
        <w:t>,</w:t>
      </w:r>
      <w:r w:rsidRPr="000E4820">
        <w:rPr>
          <w:w w:val="0"/>
          <w:szCs w:val="22"/>
        </w:rPr>
        <w:t xml:space="preserve"> all appropriate licences and registrations with the relevant bodies to fulfil its obligations under this </w:t>
      </w:r>
      <w:r w:rsidRPr="000E4820">
        <w:rPr>
          <w:rFonts w:cs="Arial"/>
          <w:szCs w:val="22"/>
        </w:rPr>
        <w:t>Contract</w:t>
      </w:r>
      <w:r w:rsidRPr="000E4820">
        <w:rPr>
          <w:w w:val="0"/>
          <w:szCs w:val="22"/>
        </w:rPr>
        <w:t>;</w:t>
      </w:r>
      <w:bookmarkEnd w:id="408"/>
      <w:bookmarkEnd w:id="409"/>
      <w:bookmarkEnd w:id="410"/>
      <w:bookmarkEnd w:id="411"/>
    </w:p>
    <w:p w14:paraId="1AC0377C" w14:textId="77777777" w:rsidR="00B15B43" w:rsidRPr="000E4820" w:rsidRDefault="00B15B43" w:rsidP="00B15B43">
      <w:pPr>
        <w:pStyle w:val="MRheading20"/>
        <w:numPr>
          <w:ilvl w:val="2"/>
          <w:numId w:val="2"/>
        </w:numPr>
        <w:tabs>
          <w:tab w:val="clear" w:pos="1800"/>
          <w:tab w:val="num" w:pos="1704"/>
        </w:tabs>
        <w:spacing w:line="240" w:lineRule="auto"/>
        <w:ind w:left="1704"/>
        <w:rPr>
          <w:w w:val="0"/>
          <w:szCs w:val="22"/>
        </w:rPr>
      </w:pPr>
      <w:bookmarkStart w:id="412" w:name="_Toc303949934"/>
      <w:bookmarkStart w:id="413" w:name="_Toc303950701"/>
      <w:bookmarkStart w:id="414" w:name="_Toc303951481"/>
      <w:bookmarkStart w:id="415" w:name="_Toc304135564"/>
      <w:r w:rsidRPr="000E4820">
        <w:rPr>
          <w:szCs w:val="22"/>
        </w:rPr>
        <w:t>it has all rights, consents, authorisations, licences and accreditations required to provide the Services and shall maintain such consents, authorisations, licences and accreditations throughout the Term;</w:t>
      </w:r>
    </w:p>
    <w:p w14:paraId="5B1D4EC3" w14:textId="77777777" w:rsidR="00B15B43" w:rsidRPr="000E4820" w:rsidRDefault="00B15B43" w:rsidP="00B15B43">
      <w:pPr>
        <w:pStyle w:val="MRheading20"/>
        <w:numPr>
          <w:ilvl w:val="2"/>
          <w:numId w:val="2"/>
        </w:numPr>
        <w:tabs>
          <w:tab w:val="clear" w:pos="1800"/>
          <w:tab w:val="num" w:pos="1704"/>
        </w:tabs>
        <w:spacing w:line="240" w:lineRule="auto"/>
        <w:ind w:left="1704"/>
        <w:rPr>
          <w:w w:val="0"/>
          <w:szCs w:val="22"/>
        </w:rPr>
      </w:pPr>
      <w:r w:rsidRPr="000E4820">
        <w:rPr>
          <w:szCs w:val="22"/>
        </w:rPr>
        <w:t xml:space="preserve">it has and shall maintain a properly documented system of quality processes covering all </w:t>
      </w:r>
      <w:r>
        <w:rPr>
          <w:szCs w:val="22"/>
        </w:rPr>
        <w:t xml:space="preserve">material </w:t>
      </w:r>
      <w:r w:rsidRPr="000E4820">
        <w:rPr>
          <w:szCs w:val="22"/>
        </w:rPr>
        <w:t>aspects of its obligations under this Contract and/or under Law and</w:t>
      </w:r>
      <w:r>
        <w:rPr>
          <w:szCs w:val="22"/>
        </w:rPr>
        <w:t>/or</w:t>
      </w:r>
      <w:r w:rsidRPr="000E4820">
        <w:rPr>
          <w:szCs w:val="22"/>
        </w:rPr>
        <w:t xml:space="preserve"> Guidance and shall at all times c</w:t>
      </w:r>
      <w:r>
        <w:rPr>
          <w:szCs w:val="22"/>
        </w:rPr>
        <w:t>omply with such quality processes</w:t>
      </w:r>
      <w:r w:rsidRPr="000E4820">
        <w:rPr>
          <w:szCs w:val="22"/>
        </w:rPr>
        <w:t xml:space="preserve">; </w:t>
      </w:r>
    </w:p>
    <w:p w14:paraId="0E6369F5" w14:textId="42F973A4" w:rsidR="00B15B43" w:rsidRPr="00753B8B" w:rsidRDefault="00B15B43" w:rsidP="00B15B43">
      <w:pPr>
        <w:pStyle w:val="MRheading20"/>
        <w:numPr>
          <w:ilvl w:val="2"/>
          <w:numId w:val="2"/>
        </w:numPr>
        <w:tabs>
          <w:tab w:val="clear" w:pos="1800"/>
          <w:tab w:val="num" w:pos="1704"/>
        </w:tabs>
        <w:spacing w:line="240" w:lineRule="auto"/>
        <w:ind w:left="1704"/>
        <w:rPr>
          <w:w w:val="0"/>
        </w:rPr>
      </w:pPr>
      <w:r>
        <w:t>it shall following making any significant changes to its system of quality processes in relation to the Services notifying the University in writing (such notice to include the details of the consequences which follow such change being implemented (if any)</w:t>
      </w:r>
      <w:r w:rsidRPr="008C3E30">
        <w:t>);</w:t>
      </w:r>
    </w:p>
    <w:p w14:paraId="16E48AB0" w14:textId="77777777" w:rsidR="00B15B43" w:rsidRDefault="00B15B43" w:rsidP="00B15B43">
      <w:pPr>
        <w:pStyle w:val="MRheading20"/>
        <w:numPr>
          <w:ilvl w:val="2"/>
          <w:numId w:val="2"/>
        </w:numPr>
        <w:tabs>
          <w:tab w:val="clear" w:pos="1800"/>
          <w:tab w:val="num" w:pos="1704"/>
        </w:tabs>
        <w:spacing w:line="240" w:lineRule="auto"/>
        <w:ind w:left="1704"/>
        <w:rPr>
          <w:w w:val="0"/>
        </w:rPr>
      </w:pPr>
      <w:r>
        <w:t>where any act of the Supplier requires the notification to and/or approval by any regulatory or other competent body in accordance with any Law and Guidance, the Supplier shall comply fully with such notification and/or approval requirements;</w:t>
      </w:r>
    </w:p>
    <w:p w14:paraId="58A93BA2" w14:textId="182CF9B3" w:rsidR="00B15B43" w:rsidRDefault="00B15B43" w:rsidP="00B15B43">
      <w:pPr>
        <w:pStyle w:val="MRheading20"/>
        <w:numPr>
          <w:ilvl w:val="2"/>
          <w:numId w:val="2"/>
        </w:numPr>
        <w:tabs>
          <w:tab w:val="clear" w:pos="1800"/>
          <w:tab w:val="num" w:pos="1704"/>
        </w:tabs>
        <w:spacing w:line="240" w:lineRule="auto"/>
        <w:ind w:left="1704"/>
        <w:rPr>
          <w:w w:val="0"/>
        </w:rPr>
      </w:pPr>
      <w:bookmarkStart w:id="416" w:name="_Ref326770790"/>
      <w:r>
        <w:rPr>
          <w:w w:val="0"/>
        </w:rPr>
        <w:t xml:space="preserve">receipt of the Services by or on behalf of the University and use of the </w:t>
      </w:r>
      <w:r>
        <w:rPr>
          <w:rFonts w:cs="Arial"/>
          <w:w w:val="0"/>
          <w:szCs w:val="22"/>
        </w:rPr>
        <w:t xml:space="preserve">deliverables or of any other item or information supplied or made available to the University as part of the Services (save for in respect of the trading </w:t>
      </w:r>
      <w:r>
        <w:rPr>
          <w:rFonts w:cs="Arial"/>
          <w:w w:val="0"/>
          <w:szCs w:val="22"/>
        </w:rPr>
        <w:lastRenderedPageBreak/>
        <w:t>names given to the Premises or Location from which the Services may be performed</w:t>
      </w:r>
      <w:r w:rsidR="00A43207">
        <w:rPr>
          <w:rFonts w:cs="Arial"/>
          <w:w w:val="0"/>
          <w:szCs w:val="22"/>
        </w:rPr>
        <w:t xml:space="preserve"> referred to in Clause </w:t>
      </w:r>
      <w:r w:rsidR="00A43207">
        <w:rPr>
          <w:rFonts w:cs="Arial"/>
          <w:w w:val="0"/>
          <w:szCs w:val="22"/>
        </w:rPr>
        <w:fldChar w:fldCharType="begin"/>
      </w:r>
      <w:r w:rsidR="00A43207">
        <w:rPr>
          <w:rFonts w:cs="Arial"/>
          <w:w w:val="0"/>
          <w:szCs w:val="22"/>
        </w:rPr>
        <w:instrText xml:space="preserve"> REF _Ref474487795 \r \h </w:instrText>
      </w:r>
      <w:r w:rsidR="00A43207">
        <w:rPr>
          <w:rFonts w:cs="Arial"/>
          <w:w w:val="0"/>
          <w:szCs w:val="22"/>
        </w:rPr>
      </w:r>
      <w:r w:rsidR="00A43207">
        <w:rPr>
          <w:rFonts w:cs="Arial"/>
          <w:w w:val="0"/>
          <w:szCs w:val="22"/>
        </w:rPr>
        <w:fldChar w:fldCharType="separate"/>
      </w:r>
      <w:r w:rsidR="00F62454">
        <w:rPr>
          <w:rFonts w:cs="Arial"/>
          <w:w w:val="0"/>
          <w:szCs w:val="22"/>
        </w:rPr>
        <w:t>14.1</w:t>
      </w:r>
      <w:r w:rsidR="00A43207">
        <w:rPr>
          <w:rFonts w:cs="Arial"/>
          <w:w w:val="0"/>
          <w:szCs w:val="22"/>
        </w:rPr>
        <w:fldChar w:fldCharType="end"/>
      </w:r>
      <w:r w:rsidR="00A43207">
        <w:rPr>
          <w:rFonts w:cs="Arial"/>
          <w:w w:val="0"/>
          <w:szCs w:val="22"/>
        </w:rPr>
        <w:t xml:space="preserve"> of </w:t>
      </w:r>
      <w:r w:rsidR="00A43207">
        <w:rPr>
          <w:rFonts w:cs="Arial"/>
          <w:w w:val="0"/>
          <w:szCs w:val="22"/>
        </w:rPr>
        <w:fldChar w:fldCharType="begin"/>
      </w:r>
      <w:r w:rsidR="00A43207">
        <w:rPr>
          <w:rFonts w:cs="Arial"/>
          <w:w w:val="0"/>
          <w:szCs w:val="22"/>
        </w:rPr>
        <w:instrText xml:space="preserve"> REF _Ref318785210 \r \h </w:instrText>
      </w:r>
      <w:r w:rsidR="00A43207">
        <w:rPr>
          <w:rFonts w:cs="Arial"/>
          <w:w w:val="0"/>
          <w:szCs w:val="22"/>
        </w:rPr>
      </w:r>
      <w:r w:rsidR="00A43207">
        <w:rPr>
          <w:rFonts w:cs="Arial"/>
          <w:w w:val="0"/>
          <w:szCs w:val="22"/>
        </w:rPr>
        <w:fldChar w:fldCharType="separate"/>
      </w:r>
      <w:r w:rsidR="00F62454">
        <w:rPr>
          <w:rFonts w:cs="Arial"/>
          <w:w w:val="0"/>
          <w:szCs w:val="22"/>
        </w:rPr>
        <w:t>Schedule 1</w:t>
      </w:r>
      <w:r w:rsidR="00A43207">
        <w:rPr>
          <w:rFonts w:cs="Arial"/>
          <w:w w:val="0"/>
          <w:szCs w:val="22"/>
        </w:rPr>
        <w:fldChar w:fldCharType="end"/>
      </w:r>
      <w:r>
        <w:rPr>
          <w:rFonts w:cs="Arial"/>
          <w:w w:val="0"/>
          <w:szCs w:val="22"/>
        </w:rPr>
        <w:t>)</w:t>
      </w:r>
      <w:r w:rsidR="008C3E30">
        <w:rPr>
          <w:w w:val="0"/>
          <w:szCs w:val="22"/>
        </w:rPr>
        <w:t xml:space="preserve"> </w:t>
      </w:r>
      <w:r>
        <w:rPr>
          <w:rFonts w:cs="Arial"/>
          <w:w w:val="0"/>
          <w:szCs w:val="22"/>
        </w:rPr>
        <w:t>will not infringe any third party rights</w:t>
      </w:r>
      <w:bookmarkEnd w:id="416"/>
      <w:r>
        <w:rPr>
          <w:rFonts w:cs="Arial"/>
          <w:w w:val="0"/>
          <w:szCs w:val="22"/>
        </w:rPr>
        <w:t>, to include without limitation any Intellectual Property Rights;</w:t>
      </w:r>
    </w:p>
    <w:p w14:paraId="6F618A71" w14:textId="77777777" w:rsidR="00B15B43" w:rsidRDefault="00B15B43" w:rsidP="00B15B43">
      <w:pPr>
        <w:pStyle w:val="MRheading20"/>
        <w:numPr>
          <w:ilvl w:val="2"/>
          <w:numId w:val="2"/>
        </w:numPr>
        <w:tabs>
          <w:tab w:val="clear" w:pos="1800"/>
          <w:tab w:val="num" w:pos="1704"/>
        </w:tabs>
        <w:spacing w:line="240" w:lineRule="auto"/>
        <w:ind w:left="1704"/>
        <w:rPr>
          <w:w w:val="0"/>
        </w:rPr>
      </w:pPr>
      <w:bookmarkStart w:id="417" w:name="_Ref326770806"/>
      <w:r>
        <w:rPr>
          <w:w w:val="0"/>
        </w:rPr>
        <w:t>it will comply with all Law and Guidance in so far as it is relevant to the provision of the Services;</w:t>
      </w:r>
      <w:bookmarkEnd w:id="412"/>
      <w:bookmarkEnd w:id="413"/>
      <w:bookmarkEnd w:id="414"/>
      <w:bookmarkEnd w:id="415"/>
      <w:bookmarkEnd w:id="417"/>
      <w:r>
        <w:rPr>
          <w:w w:val="0"/>
        </w:rPr>
        <w:t xml:space="preserve"> </w:t>
      </w:r>
    </w:p>
    <w:p w14:paraId="0C091407" w14:textId="77777777" w:rsidR="00B15B43" w:rsidRDefault="00B15B43" w:rsidP="00B15B43">
      <w:pPr>
        <w:pStyle w:val="MRheading20"/>
        <w:numPr>
          <w:ilvl w:val="2"/>
          <w:numId w:val="2"/>
        </w:numPr>
        <w:tabs>
          <w:tab w:val="clear" w:pos="1800"/>
          <w:tab w:val="num" w:pos="1704"/>
        </w:tabs>
        <w:spacing w:line="240" w:lineRule="auto"/>
        <w:ind w:left="1704"/>
        <w:rPr>
          <w:w w:val="0"/>
        </w:rPr>
      </w:pPr>
      <w:bookmarkStart w:id="418" w:name="_Toc303949935"/>
      <w:bookmarkStart w:id="419" w:name="_Toc303950702"/>
      <w:bookmarkStart w:id="420" w:name="_Toc303951482"/>
      <w:bookmarkStart w:id="421" w:name="_Toc304135565"/>
      <w:r>
        <w:rPr>
          <w:w w:val="0"/>
        </w:rPr>
        <w:t>it will provide the Services using reasonable skill and care and in accordance with Good Industry Practice and shall fulfil all requirements of this Contract using appropriately skilled, trained and experienced staff;</w:t>
      </w:r>
      <w:bookmarkEnd w:id="418"/>
      <w:bookmarkEnd w:id="419"/>
      <w:bookmarkEnd w:id="420"/>
      <w:bookmarkEnd w:id="421"/>
      <w:r>
        <w:rPr>
          <w:w w:val="0"/>
        </w:rPr>
        <w:t xml:space="preserve"> </w:t>
      </w:r>
    </w:p>
    <w:p w14:paraId="53521780" w14:textId="77777777" w:rsidR="00B15B43" w:rsidRDefault="00B15B43" w:rsidP="00B15B43">
      <w:pPr>
        <w:pStyle w:val="MRheading20"/>
        <w:numPr>
          <w:ilvl w:val="2"/>
          <w:numId w:val="2"/>
        </w:numPr>
        <w:tabs>
          <w:tab w:val="clear" w:pos="1800"/>
          <w:tab w:val="num" w:pos="1704"/>
        </w:tabs>
        <w:spacing w:line="240" w:lineRule="auto"/>
        <w:ind w:left="1704"/>
        <w:rPr>
          <w:w w:val="0"/>
        </w:rPr>
      </w:pPr>
      <w:r>
        <w:rPr>
          <w:w w:val="0"/>
        </w:rPr>
        <w:t>unless otherwise set out in the Specification and Tender Response Document and/or as otherwise agreed in writing by the Parties, it has and/or shall procure all resources, equipment, consumables and other items and facilities required to provide the Services;</w:t>
      </w:r>
    </w:p>
    <w:p w14:paraId="0F5C63DE" w14:textId="4F0B1870" w:rsidR="00B15B43" w:rsidRDefault="00B15B43" w:rsidP="00B15B43">
      <w:pPr>
        <w:pStyle w:val="MRheading20"/>
        <w:numPr>
          <w:ilvl w:val="2"/>
          <w:numId w:val="2"/>
        </w:numPr>
        <w:tabs>
          <w:tab w:val="clear" w:pos="1800"/>
          <w:tab w:val="num" w:pos="1704"/>
        </w:tabs>
        <w:spacing w:line="240" w:lineRule="auto"/>
        <w:ind w:left="1704"/>
        <w:rPr>
          <w:w w:val="0"/>
        </w:rPr>
      </w:pPr>
      <w:r>
        <w:rPr>
          <w:w w:val="0"/>
        </w:rPr>
        <w:t xml:space="preserve">without limitation to the generality of Clause </w:t>
      </w:r>
      <w:r>
        <w:rPr>
          <w:w w:val="0"/>
        </w:rPr>
        <w:fldChar w:fldCharType="begin"/>
      </w:r>
      <w:r>
        <w:rPr>
          <w:w w:val="0"/>
        </w:rPr>
        <w:instrText xml:space="preserve"> REF _Ref326770806 \r \h </w:instrText>
      </w:r>
      <w:r>
        <w:rPr>
          <w:w w:val="0"/>
        </w:rPr>
      </w:r>
      <w:r>
        <w:rPr>
          <w:w w:val="0"/>
        </w:rPr>
        <w:fldChar w:fldCharType="separate"/>
      </w:r>
      <w:r w:rsidR="00F62454">
        <w:rPr>
          <w:w w:val="0"/>
        </w:rPr>
        <w:t>10.1.7</w:t>
      </w:r>
      <w:r>
        <w:rPr>
          <w:w w:val="0"/>
        </w:rPr>
        <w:fldChar w:fldCharType="end"/>
      </w:r>
      <w:r>
        <w:rPr>
          <w:w w:val="0"/>
        </w:rPr>
        <w:t xml:space="preserve"> of this </w:t>
      </w:r>
      <w:r w:rsidR="0070559F">
        <w:rPr>
          <w:w w:val="0"/>
        </w:rPr>
        <w:t>Schedule 2</w:t>
      </w:r>
      <w:r>
        <w:rPr>
          <w:w w:val="0"/>
        </w:rPr>
        <w:t xml:space="preserve">, it shall comply to the extent expressly agreed within this Contract with all health and safety processes, requirements safeguards, controls, and training obligations in accordance with its own operational procedures, Law, Guidance, Policies, Good Industry Practice, the requirements of the Specification and Tender Response Document and any reasonable notices or instructions given to the Supplier by the University and/or any competent body and agreed with the Supplier, as relevant to the provision of the Services and the Supplier’s access to the Premises and Locations in accordance with this Contract; </w:t>
      </w:r>
    </w:p>
    <w:p w14:paraId="666FF15F" w14:textId="77777777" w:rsidR="00B15B43" w:rsidRDefault="00B15B43" w:rsidP="00B15B43">
      <w:pPr>
        <w:pStyle w:val="MRheading20"/>
        <w:numPr>
          <w:ilvl w:val="2"/>
          <w:numId w:val="2"/>
        </w:numPr>
        <w:tabs>
          <w:tab w:val="clear" w:pos="1800"/>
          <w:tab w:val="num" w:pos="1704"/>
        </w:tabs>
        <w:spacing w:line="240" w:lineRule="auto"/>
        <w:ind w:left="1704"/>
        <w:rPr>
          <w:w w:val="0"/>
        </w:rPr>
      </w:pPr>
      <w:r>
        <w:rPr>
          <w:w w:val="0"/>
        </w:rPr>
        <w:t>without prejudice to any specific notification requirements set out in this Contract, it will promptly notify the University of any health and safety hazard which has arisen, or the Supplier is aware may arise, in connection with the performance of the Services and take such steps as are reasonably necessary to ensure the health and safety of persons likely to be affected by such hazards;</w:t>
      </w:r>
    </w:p>
    <w:p w14:paraId="6F8BAC6A" w14:textId="4375DBC0" w:rsidR="00B15B43" w:rsidRDefault="00B15B43" w:rsidP="00B15B43">
      <w:pPr>
        <w:pStyle w:val="MRheading20"/>
        <w:numPr>
          <w:ilvl w:val="2"/>
          <w:numId w:val="2"/>
        </w:numPr>
        <w:tabs>
          <w:tab w:val="clear" w:pos="1800"/>
          <w:tab w:val="num" w:pos="1704"/>
        </w:tabs>
        <w:spacing w:line="240" w:lineRule="auto"/>
        <w:ind w:left="1704"/>
        <w:rPr>
          <w:w w:val="0"/>
        </w:rPr>
      </w:pPr>
      <w:bookmarkStart w:id="422" w:name="_Toc303949937"/>
      <w:bookmarkStart w:id="423" w:name="_Toc303950704"/>
      <w:bookmarkStart w:id="424" w:name="_Toc303951484"/>
      <w:bookmarkStart w:id="425" w:name="_Toc304135567"/>
      <w:r>
        <w:rPr>
          <w:w w:val="0"/>
        </w:rPr>
        <w:t>any equipment it is responsible for maintaining as defined in the Specification in the provision of the Services shall comply with all relevant Law and Guidance, be fit for its intended purpose and maintained fully in accordance with the manufacturer’s specification;</w:t>
      </w:r>
    </w:p>
    <w:p w14:paraId="5C6255B8" w14:textId="77777777" w:rsidR="00B15B43" w:rsidRDefault="00B15B43" w:rsidP="00B15B43">
      <w:pPr>
        <w:pStyle w:val="MRheading20"/>
        <w:numPr>
          <w:ilvl w:val="2"/>
          <w:numId w:val="2"/>
        </w:numPr>
        <w:tabs>
          <w:tab w:val="clear" w:pos="1800"/>
          <w:tab w:val="num" w:pos="1704"/>
        </w:tabs>
        <w:spacing w:line="240" w:lineRule="auto"/>
        <w:ind w:left="1704"/>
        <w:rPr>
          <w:w w:val="0"/>
        </w:rPr>
      </w:pPr>
      <w:r>
        <w:t xml:space="preserve">it </w:t>
      </w:r>
      <w:r w:rsidRPr="00A34C2F">
        <w:t>shall use Good Industry Prac</w:t>
      </w:r>
      <w:r>
        <w:t>tice to ensure that any information and communications technology</w:t>
      </w:r>
      <w:r w:rsidRPr="00A34C2F">
        <w:t xml:space="preserve"> systems and/or related hardware and/or software it uses are free from corrupt data, viruses, worms and any other computer programs</w:t>
      </w:r>
      <w:r>
        <w:t xml:space="preserve"> or code</w:t>
      </w:r>
      <w:r w:rsidRPr="00A34C2F">
        <w:t xml:space="preserve"> which might cause harm or disruption to the </w:t>
      </w:r>
      <w:r>
        <w:t>University’</w:t>
      </w:r>
      <w:r w:rsidRPr="00A34C2F">
        <w:t xml:space="preserve">s </w:t>
      </w:r>
      <w:r>
        <w:t>information and communications technology systems;</w:t>
      </w:r>
    </w:p>
    <w:p w14:paraId="437F4D62" w14:textId="77777777" w:rsidR="00B15B43" w:rsidRDefault="00B15B43" w:rsidP="00B15B43">
      <w:pPr>
        <w:pStyle w:val="MRheading20"/>
        <w:numPr>
          <w:ilvl w:val="2"/>
          <w:numId w:val="2"/>
        </w:numPr>
        <w:tabs>
          <w:tab w:val="clear" w:pos="1800"/>
          <w:tab w:val="num" w:pos="1704"/>
        </w:tabs>
        <w:spacing w:line="240" w:lineRule="auto"/>
        <w:ind w:left="1704"/>
        <w:rPr>
          <w:w w:val="0"/>
        </w:rPr>
      </w:pPr>
      <w:r>
        <w:rPr>
          <w:w w:val="0"/>
        </w:rPr>
        <w:t xml:space="preserve">it will promptly respond to all requests for information regarding the </w:t>
      </w:r>
      <w:r w:rsidRPr="00EE4D6A">
        <w:rPr>
          <w:rFonts w:cs="Arial"/>
        </w:rPr>
        <w:t>Contract</w:t>
      </w:r>
      <w:r>
        <w:rPr>
          <w:w w:val="0"/>
        </w:rPr>
        <w:t xml:space="preserve"> and the provision of the Services at the frequency and in the format that the University may reasonably require;</w:t>
      </w:r>
      <w:bookmarkEnd w:id="422"/>
      <w:bookmarkEnd w:id="423"/>
      <w:bookmarkEnd w:id="424"/>
      <w:bookmarkEnd w:id="425"/>
      <w:r>
        <w:rPr>
          <w:w w:val="0"/>
        </w:rPr>
        <w:t xml:space="preserve"> </w:t>
      </w:r>
    </w:p>
    <w:p w14:paraId="78A6008B" w14:textId="7D1B1C29" w:rsidR="00454C6F" w:rsidRPr="002C128B" w:rsidRDefault="00B15B43" w:rsidP="00B15B43">
      <w:pPr>
        <w:pStyle w:val="MRheading20"/>
        <w:numPr>
          <w:ilvl w:val="2"/>
          <w:numId w:val="2"/>
        </w:numPr>
        <w:tabs>
          <w:tab w:val="clear" w:pos="1800"/>
          <w:tab w:val="num" w:pos="1704"/>
        </w:tabs>
        <w:spacing w:line="240" w:lineRule="auto"/>
        <w:ind w:left="1704"/>
        <w:rPr>
          <w:w w:val="0"/>
        </w:rPr>
      </w:pPr>
      <w:bookmarkStart w:id="426" w:name="_Toc303949938"/>
      <w:bookmarkStart w:id="427" w:name="_Toc303950705"/>
      <w:bookmarkStart w:id="428" w:name="_Toc303951485"/>
      <w:bookmarkStart w:id="429" w:name="_Toc304135568"/>
      <w:r w:rsidRPr="002C128B">
        <w:rPr>
          <w:w w:val="0"/>
        </w:rPr>
        <w:t xml:space="preserve">all information included within the </w:t>
      </w:r>
      <w:r>
        <w:rPr>
          <w:w w:val="0"/>
        </w:rPr>
        <w:t>Supplier</w:t>
      </w:r>
      <w:r w:rsidRPr="002C128B">
        <w:rPr>
          <w:w w:val="0"/>
        </w:rPr>
        <w:t>’s response</w:t>
      </w:r>
      <w:r>
        <w:rPr>
          <w:w w:val="0"/>
        </w:rPr>
        <w:t>s in</w:t>
      </w:r>
      <w:r w:rsidRPr="002C128B">
        <w:rPr>
          <w:w w:val="0"/>
        </w:rPr>
        <w:t xml:space="preserve"> the </w:t>
      </w:r>
      <w:r>
        <w:rPr>
          <w:w w:val="0"/>
        </w:rPr>
        <w:t>Specification</w:t>
      </w:r>
      <w:r w:rsidR="004A3E27">
        <w:rPr>
          <w:w w:val="0"/>
        </w:rPr>
        <w:t xml:space="preserve"> </w:t>
      </w:r>
      <w:r>
        <w:rPr>
          <w:w w:val="0"/>
        </w:rPr>
        <w:t xml:space="preserve">and Tender Response Document </w:t>
      </w:r>
      <w:r w:rsidRPr="002C128B">
        <w:rPr>
          <w:w w:val="0"/>
        </w:rPr>
        <w:t>and all accompanying materials</w:t>
      </w:r>
      <w:r w:rsidR="004A3E27">
        <w:rPr>
          <w:w w:val="0"/>
        </w:rPr>
        <w:t xml:space="preserve"> including the Selection Questionnaire</w:t>
      </w:r>
      <w:r w:rsidRPr="002C128B">
        <w:rPr>
          <w:w w:val="0"/>
        </w:rPr>
        <w:t xml:space="preserve"> is accurate</w:t>
      </w:r>
      <w:r>
        <w:rPr>
          <w:w w:val="0"/>
        </w:rPr>
        <w:t xml:space="preserve"> to the best of its knowledge at the time of supplying such information</w:t>
      </w:r>
      <w:r w:rsidRPr="002C128B">
        <w:rPr>
          <w:w w:val="0"/>
        </w:rPr>
        <w:t>;</w:t>
      </w:r>
      <w:bookmarkEnd w:id="426"/>
      <w:bookmarkEnd w:id="427"/>
      <w:bookmarkEnd w:id="428"/>
      <w:bookmarkEnd w:id="429"/>
    </w:p>
    <w:p w14:paraId="789A16B6" w14:textId="77777777" w:rsidR="00B15B43" w:rsidRPr="002C128B" w:rsidRDefault="00B15B43" w:rsidP="00B15B43">
      <w:pPr>
        <w:pStyle w:val="MRheading20"/>
        <w:numPr>
          <w:ilvl w:val="2"/>
          <w:numId w:val="2"/>
        </w:numPr>
        <w:tabs>
          <w:tab w:val="clear" w:pos="1800"/>
          <w:tab w:val="num" w:pos="1704"/>
        </w:tabs>
        <w:spacing w:line="240" w:lineRule="auto"/>
        <w:ind w:left="1704"/>
        <w:rPr>
          <w:w w:val="0"/>
        </w:rPr>
      </w:pPr>
      <w:bookmarkStart w:id="430" w:name="_Toc303949932"/>
      <w:bookmarkStart w:id="431" w:name="_Toc303950699"/>
      <w:bookmarkStart w:id="432" w:name="_Toc303951479"/>
      <w:bookmarkStart w:id="433" w:name="_Toc304135562"/>
      <w:bookmarkStart w:id="434" w:name="_Toc303949940"/>
      <w:bookmarkStart w:id="435" w:name="_Toc303950707"/>
      <w:bookmarkStart w:id="436" w:name="_Toc303951487"/>
      <w:bookmarkStart w:id="437" w:name="_Toc304135570"/>
      <w:r w:rsidRPr="002C128B">
        <w:rPr>
          <w:w w:val="0"/>
        </w:rPr>
        <w:lastRenderedPageBreak/>
        <w:t xml:space="preserve">it has the right and </w:t>
      </w:r>
      <w:r>
        <w:rPr>
          <w:w w:val="0"/>
        </w:rPr>
        <w:t>authority</w:t>
      </w:r>
      <w:r w:rsidRPr="002C128B">
        <w:rPr>
          <w:w w:val="0"/>
        </w:rPr>
        <w:t xml:space="preserve"> to enter into this </w:t>
      </w:r>
      <w:r w:rsidRPr="00EE4D6A">
        <w:rPr>
          <w:rFonts w:cs="Arial"/>
        </w:rPr>
        <w:t>Contract</w:t>
      </w:r>
      <w:r w:rsidRPr="002C128B">
        <w:rPr>
          <w:w w:val="0"/>
        </w:rPr>
        <w:t xml:space="preserve"> and that it has the capability and capacity to fulfil its obligations under this </w:t>
      </w:r>
      <w:r w:rsidRPr="00EE4D6A">
        <w:rPr>
          <w:rFonts w:cs="Arial"/>
        </w:rPr>
        <w:t>Contract</w:t>
      </w:r>
      <w:r w:rsidRPr="002C128B">
        <w:rPr>
          <w:w w:val="0"/>
        </w:rPr>
        <w:t>;</w:t>
      </w:r>
      <w:bookmarkEnd w:id="430"/>
      <w:bookmarkEnd w:id="431"/>
      <w:bookmarkEnd w:id="432"/>
      <w:bookmarkEnd w:id="433"/>
    </w:p>
    <w:p w14:paraId="4A663735" w14:textId="77777777" w:rsidR="00B15B43" w:rsidRDefault="00B15B43" w:rsidP="00B15B43">
      <w:pPr>
        <w:pStyle w:val="MRheading20"/>
        <w:numPr>
          <w:ilvl w:val="2"/>
          <w:numId w:val="2"/>
        </w:numPr>
        <w:tabs>
          <w:tab w:val="clear" w:pos="1800"/>
          <w:tab w:val="num" w:pos="1704"/>
        </w:tabs>
        <w:spacing w:line="240" w:lineRule="auto"/>
        <w:ind w:left="1704"/>
        <w:rPr>
          <w:w w:val="0"/>
        </w:rPr>
      </w:pPr>
      <w:bookmarkStart w:id="438" w:name="_Toc303949942"/>
      <w:bookmarkStart w:id="439" w:name="_Toc303950709"/>
      <w:bookmarkStart w:id="440" w:name="_Toc303951489"/>
      <w:bookmarkStart w:id="441" w:name="_Toc304135572"/>
      <w:r w:rsidRPr="002C128B">
        <w:rPr>
          <w:w w:val="0"/>
        </w:rPr>
        <w:t xml:space="preserve">it is a properly </w:t>
      </w:r>
      <w:r w:rsidRPr="007C110C">
        <w:rPr>
          <w:w w:val="0"/>
        </w:rPr>
        <w:t xml:space="preserve">constituted </w:t>
      </w:r>
      <w:r>
        <w:rPr>
          <w:w w:val="0"/>
        </w:rPr>
        <w:t>entity</w:t>
      </w:r>
      <w:r w:rsidRPr="007C110C">
        <w:rPr>
          <w:w w:val="0"/>
        </w:rPr>
        <w:t xml:space="preserve"> and</w:t>
      </w:r>
      <w:r w:rsidRPr="002C128B">
        <w:rPr>
          <w:w w:val="0"/>
        </w:rPr>
        <w:t xml:space="preserve"> it is fully empowered by the terms of its constitutional documents to enter into and to carry out its obligations under this </w:t>
      </w:r>
      <w:r w:rsidRPr="00EE4D6A">
        <w:rPr>
          <w:rFonts w:cs="Arial"/>
        </w:rPr>
        <w:t>Contract</w:t>
      </w:r>
      <w:r w:rsidRPr="002C128B">
        <w:rPr>
          <w:w w:val="0"/>
        </w:rPr>
        <w:t xml:space="preserve"> and the documents referred to </w:t>
      </w:r>
      <w:r>
        <w:rPr>
          <w:w w:val="0"/>
        </w:rPr>
        <w:t xml:space="preserve">in this </w:t>
      </w:r>
      <w:r w:rsidRPr="00EE4D6A">
        <w:rPr>
          <w:rFonts w:cs="Arial"/>
        </w:rPr>
        <w:t>Contract</w:t>
      </w:r>
      <w:r>
        <w:rPr>
          <w:w w:val="0"/>
        </w:rPr>
        <w:t>;</w:t>
      </w:r>
    </w:p>
    <w:p w14:paraId="4E60C618" w14:textId="77777777" w:rsidR="00B15B43" w:rsidRDefault="00B15B43" w:rsidP="00B15B43">
      <w:pPr>
        <w:pStyle w:val="MRheading20"/>
        <w:numPr>
          <w:ilvl w:val="2"/>
          <w:numId w:val="2"/>
        </w:numPr>
        <w:tabs>
          <w:tab w:val="clear" w:pos="1800"/>
          <w:tab w:val="num" w:pos="1704"/>
        </w:tabs>
        <w:spacing w:line="240" w:lineRule="auto"/>
        <w:ind w:left="1704"/>
        <w:rPr>
          <w:w w:val="0"/>
        </w:rPr>
      </w:pPr>
      <w:r w:rsidRPr="002C128B">
        <w:rPr>
          <w:w w:val="0"/>
        </w:rPr>
        <w:t xml:space="preserve">all necessary actions to authorise the execution of and performance of its obligations under this </w:t>
      </w:r>
      <w:r w:rsidRPr="00EE4D6A">
        <w:rPr>
          <w:rFonts w:cs="Arial"/>
        </w:rPr>
        <w:t>Contract</w:t>
      </w:r>
      <w:r w:rsidRPr="002C128B">
        <w:rPr>
          <w:w w:val="0"/>
        </w:rPr>
        <w:t xml:space="preserve"> have been taken before such execution</w:t>
      </w:r>
      <w:bookmarkEnd w:id="438"/>
      <w:bookmarkEnd w:id="439"/>
      <w:bookmarkEnd w:id="440"/>
      <w:bookmarkEnd w:id="441"/>
      <w:r>
        <w:rPr>
          <w:w w:val="0"/>
        </w:rPr>
        <w:t>;</w:t>
      </w:r>
    </w:p>
    <w:p w14:paraId="719C5863" w14:textId="77777777" w:rsidR="00B15B43" w:rsidRPr="002C128B" w:rsidRDefault="00B15B43" w:rsidP="00B15B43">
      <w:pPr>
        <w:pStyle w:val="MRheading20"/>
        <w:numPr>
          <w:ilvl w:val="2"/>
          <w:numId w:val="2"/>
        </w:numPr>
        <w:tabs>
          <w:tab w:val="clear" w:pos="1800"/>
          <w:tab w:val="num" w:pos="1704"/>
        </w:tabs>
        <w:spacing w:line="240" w:lineRule="auto"/>
        <w:ind w:left="1704"/>
        <w:rPr>
          <w:w w:val="0"/>
        </w:rPr>
      </w:pPr>
      <w:r w:rsidRPr="002C128B">
        <w:rPr>
          <w:w w:val="0"/>
        </w:rPr>
        <w:t xml:space="preserve">there are no pending or threatened actions or proceedings before any court or administrative agency which would materially adversely affect the financial condition, business or operations of the </w:t>
      </w:r>
      <w:r>
        <w:rPr>
          <w:w w:val="0"/>
        </w:rPr>
        <w:t>Supplier</w:t>
      </w:r>
      <w:r w:rsidRPr="002C128B">
        <w:rPr>
          <w:w w:val="0"/>
        </w:rPr>
        <w:t>;</w:t>
      </w:r>
      <w:bookmarkEnd w:id="434"/>
      <w:bookmarkEnd w:id="435"/>
      <w:bookmarkEnd w:id="436"/>
      <w:bookmarkEnd w:id="437"/>
    </w:p>
    <w:p w14:paraId="15F7CDB8" w14:textId="77777777" w:rsidR="00B15B43" w:rsidRPr="002C128B" w:rsidRDefault="00B15B43" w:rsidP="00B15B43">
      <w:pPr>
        <w:pStyle w:val="MRheading20"/>
        <w:numPr>
          <w:ilvl w:val="2"/>
          <w:numId w:val="2"/>
        </w:numPr>
        <w:tabs>
          <w:tab w:val="clear" w:pos="1800"/>
          <w:tab w:val="num" w:pos="1704"/>
        </w:tabs>
        <w:spacing w:line="240" w:lineRule="auto"/>
        <w:ind w:left="1704"/>
        <w:rPr>
          <w:w w:val="0"/>
        </w:rPr>
      </w:pPr>
      <w:bookmarkStart w:id="442" w:name="_Toc303949941"/>
      <w:bookmarkStart w:id="443" w:name="_Toc303950708"/>
      <w:bookmarkStart w:id="444" w:name="_Toc303951488"/>
      <w:bookmarkStart w:id="445" w:name="_Toc304135571"/>
      <w:r w:rsidRPr="002C128B">
        <w:rPr>
          <w:w w:val="0"/>
        </w:rPr>
        <w:t xml:space="preserve">there are no material agreements existing to which the </w:t>
      </w:r>
      <w:r>
        <w:rPr>
          <w:w w:val="0"/>
        </w:rPr>
        <w:t>Supplier</w:t>
      </w:r>
      <w:r w:rsidRPr="002C128B">
        <w:rPr>
          <w:w w:val="0"/>
        </w:rPr>
        <w:t xml:space="preserve"> is a party which prevent the </w:t>
      </w:r>
      <w:r>
        <w:rPr>
          <w:w w:val="0"/>
        </w:rPr>
        <w:t>Supplier</w:t>
      </w:r>
      <w:r w:rsidRPr="002C128B">
        <w:rPr>
          <w:w w:val="0"/>
        </w:rPr>
        <w:t xml:space="preserve"> from entering </w:t>
      </w:r>
      <w:r>
        <w:rPr>
          <w:w w:val="0"/>
        </w:rPr>
        <w:t>into or complying with t</w:t>
      </w:r>
      <w:r w:rsidRPr="002C128B">
        <w:rPr>
          <w:w w:val="0"/>
        </w:rPr>
        <w:t xml:space="preserve">his </w:t>
      </w:r>
      <w:r w:rsidRPr="00EE4D6A">
        <w:rPr>
          <w:rFonts w:cs="Arial"/>
        </w:rPr>
        <w:t>Contract</w:t>
      </w:r>
      <w:r w:rsidRPr="002C128B">
        <w:rPr>
          <w:w w:val="0"/>
        </w:rPr>
        <w:t>;</w:t>
      </w:r>
      <w:bookmarkEnd w:id="442"/>
      <w:bookmarkEnd w:id="443"/>
      <w:bookmarkEnd w:id="444"/>
      <w:bookmarkEnd w:id="445"/>
      <w:r w:rsidRPr="002C128B">
        <w:rPr>
          <w:w w:val="0"/>
        </w:rPr>
        <w:t xml:space="preserve"> </w:t>
      </w:r>
    </w:p>
    <w:p w14:paraId="5E9BDA24" w14:textId="77777777" w:rsidR="00B15B43" w:rsidRDefault="00B15B43" w:rsidP="00B15B43">
      <w:pPr>
        <w:pStyle w:val="MRheading20"/>
        <w:numPr>
          <w:ilvl w:val="2"/>
          <w:numId w:val="2"/>
        </w:numPr>
        <w:tabs>
          <w:tab w:val="clear" w:pos="1800"/>
          <w:tab w:val="num" w:pos="1704"/>
        </w:tabs>
        <w:spacing w:line="240" w:lineRule="auto"/>
        <w:ind w:left="1704"/>
        <w:rPr>
          <w:w w:val="0"/>
        </w:rPr>
      </w:pPr>
      <w:bookmarkStart w:id="446" w:name="_Toc303949943"/>
      <w:bookmarkStart w:id="447" w:name="_Toc303950710"/>
      <w:bookmarkStart w:id="448" w:name="_Toc303951490"/>
      <w:bookmarkStart w:id="449" w:name="_Toc304135573"/>
      <w:r>
        <w:rPr>
          <w:w w:val="0"/>
        </w:rPr>
        <w:t xml:space="preserve">it has and will continue to have the capacity, funding and cash flow to meet all its obligations under this </w:t>
      </w:r>
      <w:r w:rsidRPr="00EE4D6A">
        <w:rPr>
          <w:rFonts w:cs="Arial"/>
        </w:rPr>
        <w:t>Contract</w:t>
      </w:r>
      <w:bookmarkEnd w:id="446"/>
      <w:bookmarkEnd w:id="447"/>
      <w:bookmarkEnd w:id="448"/>
      <w:bookmarkEnd w:id="449"/>
      <w:r>
        <w:rPr>
          <w:w w:val="0"/>
        </w:rPr>
        <w:t>; and</w:t>
      </w:r>
    </w:p>
    <w:p w14:paraId="1C0C902A" w14:textId="02536ABF" w:rsidR="00B15B43" w:rsidRPr="00AA1756" w:rsidRDefault="00B15B43" w:rsidP="00B15B43">
      <w:pPr>
        <w:pStyle w:val="MRheading20"/>
        <w:numPr>
          <w:ilvl w:val="2"/>
          <w:numId w:val="2"/>
        </w:numPr>
        <w:tabs>
          <w:tab w:val="clear" w:pos="1800"/>
          <w:tab w:val="num" w:pos="1704"/>
        </w:tabs>
        <w:spacing w:line="240" w:lineRule="auto"/>
        <w:ind w:left="1704"/>
        <w:rPr>
          <w:w w:val="0"/>
        </w:rPr>
      </w:pPr>
      <w:r w:rsidRPr="00AA1756">
        <w:rPr>
          <w:w w:val="0"/>
        </w:rPr>
        <w:t xml:space="preserve">without prejudice to the Supplier’s rights under clause </w:t>
      </w:r>
      <w:r w:rsidR="008C3E30">
        <w:rPr>
          <w:w w:val="0"/>
        </w:rPr>
        <w:fldChar w:fldCharType="begin"/>
      </w:r>
      <w:r w:rsidR="008C3E30">
        <w:rPr>
          <w:w w:val="0"/>
        </w:rPr>
        <w:instrText xml:space="preserve"> REF _Ref477252901 \r \h </w:instrText>
      </w:r>
      <w:r w:rsidR="008C3E30">
        <w:rPr>
          <w:w w:val="0"/>
        </w:rPr>
      </w:r>
      <w:r w:rsidR="008C3E30">
        <w:rPr>
          <w:w w:val="0"/>
        </w:rPr>
        <w:fldChar w:fldCharType="separate"/>
      </w:r>
      <w:r w:rsidR="00F62454">
        <w:rPr>
          <w:w w:val="0"/>
        </w:rPr>
        <w:t>9.9</w:t>
      </w:r>
      <w:r w:rsidR="008C3E30">
        <w:rPr>
          <w:w w:val="0"/>
        </w:rPr>
        <w:fldChar w:fldCharType="end"/>
      </w:r>
      <w:r w:rsidRPr="00AA1756">
        <w:rPr>
          <w:w w:val="0"/>
        </w:rPr>
        <w:t xml:space="preserve"> it has satisfied itself as to the nature and extent of the reasonably foreseeable risks assumed by it under the Contract and has gathered all information made available by the University to the extent necessary to perform the Services.</w:t>
      </w:r>
    </w:p>
    <w:p w14:paraId="2903631E" w14:textId="77777777" w:rsidR="00B15B43" w:rsidRDefault="00B15B43" w:rsidP="00FB1387">
      <w:pPr>
        <w:pStyle w:val="MRheading20"/>
        <w:numPr>
          <w:ilvl w:val="1"/>
          <w:numId w:val="16"/>
        </w:numPr>
        <w:spacing w:line="240" w:lineRule="auto"/>
        <w:rPr>
          <w:w w:val="0"/>
        </w:rPr>
      </w:pPr>
      <w:bookmarkStart w:id="450" w:name="_Ref351028636"/>
      <w:r w:rsidRPr="00D0636D">
        <w:rPr>
          <w:w w:val="0"/>
        </w:rPr>
        <w:t xml:space="preserve">The Supplier warrants that all information, data and other records and documents required by the </w:t>
      </w:r>
      <w:r>
        <w:rPr>
          <w:w w:val="0"/>
        </w:rPr>
        <w:t>University</w:t>
      </w:r>
      <w:r w:rsidRPr="00D0636D">
        <w:rPr>
          <w:w w:val="0"/>
        </w:rPr>
        <w:t xml:space="preserve"> as set out in the Specification and Tender Response Document shall be submitted to the </w:t>
      </w:r>
      <w:r>
        <w:rPr>
          <w:w w:val="0"/>
        </w:rPr>
        <w:t>University</w:t>
      </w:r>
      <w:r w:rsidRPr="00D0636D">
        <w:rPr>
          <w:w w:val="0"/>
        </w:rPr>
        <w:t xml:space="preserve"> in the format and in accordance with </w:t>
      </w:r>
      <w:r>
        <w:rPr>
          <w:w w:val="0"/>
        </w:rPr>
        <w:t>a</w:t>
      </w:r>
      <w:r w:rsidRPr="00D0636D">
        <w:rPr>
          <w:w w:val="0"/>
        </w:rPr>
        <w:t xml:space="preserve">ny timescales set out in the Specification </w:t>
      </w:r>
      <w:r>
        <w:rPr>
          <w:w w:val="0"/>
        </w:rPr>
        <w:t xml:space="preserve">(if any) </w:t>
      </w:r>
      <w:r w:rsidRPr="00D0636D">
        <w:rPr>
          <w:w w:val="0"/>
        </w:rPr>
        <w:t xml:space="preserve">and Tender </w:t>
      </w:r>
      <w:r>
        <w:rPr>
          <w:w w:val="0"/>
        </w:rPr>
        <w:t>R</w:t>
      </w:r>
      <w:r w:rsidRPr="00D0636D">
        <w:rPr>
          <w:w w:val="0"/>
        </w:rPr>
        <w:t>esponse Document</w:t>
      </w:r>
      <w:r>
        <w:rPr>
          <w:w w:val="0"/>
        </w:rPr>
        <w:t xml:space="preserve"> unless agreed otherwise in writing between the parties</w:t>
      </w:r>
      <w:r w:rsidRPr="00D0636D">
        <w:rPr>
          <w:w w:val="0"/>
        </w:rPr>
        <w:t>.</w:t>
      </w:r>
      <w:bookmarkEnd w:id="450"/>
      <w:r>
        <w:rPr>
          <w:w w:val="0"/>
        </w:rPr>
        <w:t xml:space="preserve"> </w:t>
      </w:r>
    </w:p>
    <w:p w14:paraId="01FE30CC" w14:textId="1A003541" w:rsidR="00B15B43" w:rsidRPr="00D0636D" w:rsidRDefault="00B15B43" w:rsidP="00FB1387">
      <w:pPr>
        <w:pStyle w:val="MRheading20"/>
        <w:numPr>
          <w:ilvl w:val="1"/>
          <w:numId w:val="16"/>
        </w:numPr>
        <w:spacing w:line="240" w:lineRule="auto"/>
        <w:rPr>
          <w:w w:val="0"/>
        </w:rPr>
      </w:pPr>
      <w:r>
        <w:t xml:space="preserve">Without prejudice to the generality of Clause </w:t>
      </w:r>
      <w:r>
        <w:fldChar w:fldCharType="begin"/>
      </w:r>
      <w:r>
        <w:instrText xml:space="preserve"> REF _Ref351028636 \r \h </w:instrText>
      </w:r>
      <w:r>
        <w:fldChar w:fldCharType="separate"/>
      </w:r>
      <w:r w:rsidR="00F62454">
        <w:t>10.2</w:t>
      </w:r>
      <w:r>
        <w:fldChar w:fldCharType="end"/>
      </w:r>
      <w:r>
        <w:t xml:space="preserve"> of this </w:t>
      </w:r>
      <w:r w:rsidR="0070559F">
        <w:t>Schedule 2</w:t>
      </w:r>
      <w:r>
        <w:t xml:space="preserve">, the Supplier acknowledges that a failure by the Supplier following the Actual Services Commencement Date to submit accurate invoices on time to the University may result in the University, or other entity responsible for reimbursing costs to the University, delaying or failing to make relevant payments to the University. Accordingly, the Supplier warrants that, from the Actual Services Commencement Date, it shall submit accurate invoices and other information on time to the University. </w:t>
      </w:r>
    </w:p>
    <w:p w14:paraId="0FA2ACBF" w14:textId="6716622F" w:rsidR="00B15B43" w:rsidRDefault="00B15B43" w:rsidP="00FB1387">
      <w:pPr>
        <w:pStyle w:val="MRheading20"/>
        <w:numPr>
          <w:ilvl w:val="1"/>
          <w:numId w:val="16"/>
        </w:numPr>
        <w:spacing w:line="240" w:lineRule="auto"/>
        <w:rPr>
          <w:w w:val="0"/>
        </w:rPr>
      </w:pPr>
      <w:r>
        <w:rPr>
          <w:w w:val="0"/>
        </w:rPr>
        <w:t xml:space="preserve">The Supplier further warrants and undertakes to the University that it will inform the University in writing immediately upon becoming aware that any of the warranties set out in Clause </w:t>
      </w:r>
      <w:r>
        <w:rPr>
          <w:w w:val="0"/>
        </w:rPr>
        <w:fldChar w:fldCharType="begin"/>
      </w:r>
      <w:r>
        <w:rPr>
          <w:w w:val="0"/>
        </w:rPr>
        <w:instrText xml:space="preserve"> REF _Ref286220426 \r \h </w:instrText>
      </w:r>
      <w:r>
        <w:rPr>
          <w:w w:val="0"/>
        </w:rPr>
      </w:r>
      <w:r>
        <w:rPr>
          <w:w w:val="0"/>
        </w:rPr>
        <w:fldChar w:fldCharType="separate"/>
      </w:r>
      <w:r w:rsidR="00F62454">
        <w:rPr>
          <w:w w:val="0"/>
        </w:rPr>
        <w:t>10</w:t>
      </w:r>
      <w:r>
        <w:rPr>
          <w:w w:val="0"/>
        </w:rPr>
        <w:fldChar w:fldCharType="end"/>
      </w:r>
      <w:r>
        <w:rPr>
          <w:w w:val="0"/>
        </w:rPr>
        <w:t xml:space="preserve"> of this </w:t>
      </w:r>
      <w:r w:rsidR="0070559F">
        <w:rPr>
          <w:w w:val="0"/>
        </w:rPr>
        <w:t>Schedule 2</w:t>
      </w:r>
      <w:r>
        <w:rPr>
          <w:w w:val="0"/>
        </w:rPr>
        <w:t xml:space="preserve"> have been breached or there is a significant likelihood that any warranties may be breached.</w:t>
      </w:r>
    </w:p>
    <w:p w14:paraId="6EC9DC6D" w14:textId="77777777" w:rsidR="00B15B43" w:rsidRPr="004E0B79" w:rsidRDefault="00B15B43" w:rsidP="00FB1387">
      <w:pPr>
        <w:pStyle w:val="MRheading20"/>
        <w:numPr>
          <w:ilvl w:val="1"/>
          <w:numId w:val="16"/>
        </w:numPr>
        <w:spacing w:line="240" w:lineRule="auto"/>
        <w:rPr>
          <w:w w:val="0"/>
        </w:rPr>
      </w:pPr>
      <w:r>
        <w:rPr>
          <w:w w:val="0"/>
        </w:rPr>
        <w:t>Any warranties provided under</w:t>
      </w:r>
      <w:r w:rsidRPr="002C128B">
        <w:rPr>
          <w:w w:val="0"/>
        </w:rPr>
        <w:t xml:space="preserve"> this </w:t>
      </w:r>
      <w:r>
        <w:rPr>
          <w:w w:val="0"/>
        </w:rPr>
        <w:t>Contract are both independent and cumulative and may be enforced independently or collectively at the sole discretion of the enforcing Party</w:t>
      </w:r>
      <w:r w:rsidRPr="002C128B">
        <w:rPr>
          <w:w w:val="0"/>
        </w:rPr>
        <w:t>.</w:t>
      </w:r>
      <w:r>
        <w:rPr>
          <w:w w:val="0"/>
        </w:rPr>
        <w:t xml:space="preserve"> </w:t>
      </w:r>
    </w:p>
    <w:p w14:paraId="511A258D" w14:textId="77777777" w:rsidR="00B15B43" w:rsidRPr="001C16D6" w:rsidRDefault="00B15B43" w:rsidP="00B15B43">
      <w:pPr>
        <w:pStyle w:val="MRheading10"/>
        <w:numPr>
          <w:ilvl w:val="0"/>
          <w:numId w:val="2"/>
        </w:numPr>
        <w:spacing w:line="240" w:lineRule="auto"/>
        <w:rPr>
          <w:w w:val="0"/>
          <w:u w:val="none"/>
        </w:rPr>
      </w:pPr>
      <w:bookmarkStart w:id="451" w:name="_Ref323649421"/>
      <w:bookmarkStart w:id="452" w:name="_Ref284337467"/>
      <w:bookmarkStart w:id="453" w:name="_Toc290398300"/>
      <w:bookmarkStart w:id="454" w:name="_Toc312422914"/>
      <w:r w:rsidRPr="001C16D6">
        <w:rPr>
          <w:w w:val="0"/>
          <w:u w:val="none"/>
        </w:rPr>
        <w:t>Intellectual property</w:t>
      </w:r>
      <w:bookmarkEnd w:id="451"/>
    </w:p>
    <w:p w14:paraId="731F780C" w14:textId="77777777" w:rsidR="00B15B43" w:rsidRDefault="00B15B43" w:rsidP="00B15B43">
      <w:pPr>
        <w:pStyle w:val="MRheading20"/>
        <w:numPr>
          <w:ilvl w:val="1"/>
          <w:numId w:val="2"/>
        </w:numPr>
        <w:spacing w:line="240" w:lineRule="auto"/>
        <w:rPr>
          <w:rFonts w:cs="Arial"/>
          <w:w w:val="0"/>
          <w:szCs w:val="22"/>
        </w:rPr>
      </w:pPr>
      <w:bookmarkStart w:id="455" w:name="_Ref318698334"/>
      <w:r w:rsidRPr="002C128B">
        <w:rPr>
          <w:rFonts w:cs="Arial"/>
          <w:w w:val="0"/>
          <w:szCs w:val="22"/>
        </w:rPr>
        <w:t xml:space="preserve">The Supplier warrants and undertakes to the </w:t>
      </w:r>
      <w:r>
        <w:rPr>
          <w:rFonts w:cs="Arial"/>
          <w:w w:val="0"/>
          <w:szCs w:val="22"/>
        </w:rPr>
        <w:t>University</w:t>
      </w:r>
      <w:r w:rsidRPr="002C128B">
        <w:rPr>
          <w:rFonts w:cs="Arial"/>
          <w:w w:val="0"/>
          <w:szCs w:val="22"/>
        </w:rPr>
        <w:t xml:space="preserve"> that either it </w:t>
      </w:r>
      <w:r>
        <w:rPr>
          <w:rFonts w:cs="Arial"/>
          <w:w w:val="0"/>
          <w:szCs w:val="22"/>
        </w:rPr>
        <w:t>owns or is entitled to use</w:t>
      </w:r>
      <w:r w:rsidRPr="002C128B">
        <w:rPr>
          <w:rFonts w:cs="Arial"/>
          <w:w w:val="0"/>
          <w:szCs w:val="22"/>
        </w:rPr>
        <w:t xml:space="preserve"> </w:t>
      </w:r>
      <w:r>
        <w:rPr>
          <w:rFonts w:cs="Arial"/>
          <w:w w:val="0"/>
          <w:szCs w:val="22"/>
        </w:rPr>
        <w:t xml:space="preserve">and will continue to own or be entitled to use </w:t>
      </w:r>
      <w:r w:rsidRPr="002C128B">
        <w:rPr>
          <w:rFonts w:cs="Arial"/>
          <w:w w:val="0"/>
          <w:szCs w:val="22"/>
        </w:rPr>
        <w:t xml:space="preserve">all Intellectual Property Rights </w:t>
      </w:r>
      <w:r>
        <w:rPr>
          <w:rFonts w:cs="Arial"/>
          <w:w w:val="0"/>
          <w:szCs w:val="22"/>
        </w:rPr>
        <w:t xml:space="preserve">used in the development and provision of the Services and/or necessary to </w:t>
      </w:r>
      <w:r>
        <w:rPr>
          <w:rFonts w:cs="Arial"/>
          <w:w w:val="0"/>
          <w:szCs w:val="22"/>
        </w:rPr>
        <w:lastRenderedPageBreak/>
        <w:t>give effect to the Services and/or to use any deliverables, matter or any other output supplied to the University as part of the Services.</w:t>
      </w:r>
      <w:bookmarkEnd w:id="455"/>
      <w:r>
        <w:rPr>
          <w:rFonts w:cs="Arial"/>
          <w:w w:val="0"/>
          <w:szCs w:val="22"/>
        </w:rPr>
        <w:t xml:space="preserve"> </w:t>
      </w:r>
    </w:p>
    <w:p w14:paraId="194D5ECB" w14:textId="0F6808AF" w:rsidR="00B15B43" w:rsidRPr="002C128B" w:rsidRDefault="00B15B43" w:rsidP="00B15B43">
      <w:pPr>
        <w:pStyle w:val="MRheading20"/>
        <w:numPr>
          <w:ilvl w:val="1"/>
          <w:numId w:val="2"/>
        </w:numPr>
        <w:spacing w:line="240" w:lineRule="auto"/>
        <w:rPr>
          <w:rFonts w:cs="Arial"/>
          <w:w w:val="0"/>
          <w:szCs w:val="22"/>
        </w:rPr>
      </w:pPr>
      <w:r>
        <w:rPr>
          <w:rFonts w:cs="Arial"/>
          <w:w w:val="0"/>
          <w:szCs w:val="22"/>
        </w:rPr>
        <w:t xml:space="preserve">Unless specified otherwise in the Key Provisions and/or in the Specification and Tender Response Document, the Supplier hereby grants to the University, </w:t>
      </w:r>
      <w:r>
        <w:t xml:space="preserve">for Term, an irrevocable, </w:t>
      </w:r>
      <w:r>
        <w:rPr>
          <w:rFonts w:cs="Arial"/>
          <w:w w:val="0"/>
          <w:szCs w:val="22"/>
        </w:rPr>
        <w:t xml:space="preserve">royalty-free, non-exclusive licence to use, modify, adapt or enhance any deliverables, material or any other output supplied to the University in any format as part of the Services in the course of the University’s normal business operations. For the avoidance of doubt, the University shall have no rights to commercially exploit (e.g. by selling to third parties) any deliverables, matter or any other output supplied to the University in any format as part of the Services. </w:t>
      </w:r>
    </w:p>
    <w:p w14:paraId="483A6418" w14:textId="77777777" w:rsidR="00B15B43" w:rsidRPr="001C16D6" w:rsidRDefault="00B15B43" w:rsidP="00B15B43">
      <w:pPr>
        <w:pStyle w:val="MRheading10"/>
        <w:numPr>
          <w:ilvl w:val="0"/>
          <w:numId w:val="2"/>
        </w:numPr>
        <w:spacing w:line="240" w:lineRule="auto"/>
        <w:rPr>
          <w:w w:val="0"/>
          <w:u w:val="none"/>
        </w:rPr>
      </w:pPr>
      <w:bookmarkStart w:id="456" w:name="_Ref318706818"/>
      <w:r w:rsidRPr="001C16D6">
        <w:rPr>
          <w:w w:val="0"/>
          <w:u w:val="none"/>
        </w:rPr>
        <w:t>Indemnity</w:t>
      </w:r>
      <w:bookmarkStart w:id="457" w:name="Page_75"/>
      <w:bookmarkEnd w:id="452"/>
      <w:bookmarkEnd w:id="453"/>
      <w:bookmarkEnd w:id="454"/>
      <w:bookmarkEnd w:id="456"/>
      <w:bookmarkEnd w:id="457"/>
    </w:p>
    <w:p w14:paraId="031EB81A" w14:textId="77777777" w:rsidR="00B15B43" w:rsidRPr="005E79AB" w:rsidRDefault="00B15B43" w:rsidP="00FB1387">
      <w:pPr>
        <w:pStyle w:val="MRheading20"/>
        <w:numPr>
          <w:ilvl w:val="1"/>
          <w:numId w:val="17"/>
        </w:numPr>
        <w:spacing w:line="240" w:lineRule="auto"/>
        <w:rPr>
          <w:lang w:val="en-US"/>
        </w:rPr>
      </w:pPr>
      <w:bookmarkStart w:id="458" w:name="_Ref286066083"/>
      <w:bookmarkStart w:id="459" w:name="_Toc303949944"/>
      <w:bookmarkStart w:id="460" w:name="_Toc303950711"/>
      <w:bookmarkStart w:id="461" w:name="_Toc303951491"/>
      <w:bookmarkStart w:id="462" w:name="_Toc304135574"/>
      <w:r>
        <w:t>T</w:t>
      </w:r>
      <w:r w:rsidRPr="006C213A">
        <w:t xml:space="preserve">he </w:t>
      </w:r>
      <w:r>
        <w:t>Supplier</w:t>
      </w:r>
      <w:r w:rsidRPr="006C213A">
        <w:t xml:space="preserve"> shall be liable to </w:t>
      </w:r>
      <w:r>
        <w:t xml:space="preserve">the University </w:t>
      </w:r>
      <w:r w:rsidRPr="006C213A">
        <w:t xml:space="preserve">for, and shall indemnify and keep </w:t>
      </w:r>
      <w:r>
        <w:t xml:space="preserve">the University indemnified </w:t>
      </w:r>
      <w:r w:rsidRPr="006C213A">
        <w:t>against, any loss, damages, costs, expenses</w:t>
      </w:r>
      <w:r>
        <w:t xml:space="preserve"> (including without limitation legal costs and expenses)</w:t>
      </w:r>
      <w:r w:rsidRPr="006C213A">
        <w:t>, claims or proceedings in respect of:</w:t>
      </w:r>
    </w:p>
    <w:p w14:paraId="4C896695" w14:textId="2521EE01" w:rsidR="00B15B43" w:rsidRDefault="00B15B43" w:rsidP="00B15B43">
      <w:pPr>
        <w:pStyle w:val="MRheading20"/>
        <w:numPr>
          <w:ilvl w:val="2"/>
          <w:numId w:val="2"/>
        </w:numPr>
        <w:tabs>
          <w:tab w:val="clear" w:pos="1800"/>
          <w:tab w:val="num" w:pos="1704"/>
        </w:tabs>
        <w:spacing w:line="240" w:lineRule="auto"/>
        <w:ind w:left="1704" w:hanging="924"/>
      </w:pPr>
      <w:bookmarkStart w:id="463" w:name="_Toc303949946"/>
      <w:bookmarkStart w:id="464" w:name="_Toc303950713"/>
      <w:bookmarkStart w:id="465" w:name="_Toc303951493"/>
      <w:bookmarkStart w:id="466" w:name="_Toc304135576"/>
      <w:bookmarkStart w:id="467" w:name="_Ref327971982"/>
      <w:bookmarkStart w:id="468" w:name="_Ref351071307"/>
      <w:bookmarkStart w:id="469" w:name="_Ref61956881"/>
      <w:r w:rsidRPr="006C213A">
        <w:t>any injury to any person, includ</w:t>
      </w:r>
      <w:r>
        <w:t>ing injury resulting in death;</w:t>
      </w:r>
      <w:bookmarkEnd w:id="463"/>
      <w:bookmarkEnd w:id="464"/>
      <w:bookmarkEnd w:id="465"/>
      <w:bookmarkEnd w:id="466"/>
      <w:bookmarkEnd w:id="467"/>
      <w:bookmarkEnd w:id="468"/>
      <w:bookmarkEnd w:id="469"/>
      <w:r>
        <w:t xml:space="preserve"> </w:t>
      </w:r>
    </w:p>
    <w:p w14:paraId="359733E8" w14:textId="77777777" w:rsidR="00454C6F" w:rsidRDefault="00B15B43" w:rsidP="00B15B43">
      <w:pPr>
        <w:pStyle w:val="MRheading20"/>
        <w:numPr>
          <w:ilvl w:val="2"/>
          <w:numId w:val="2"/>
        </w:numPr>
        <w:tabs>
          <w:tab w:val="clear" w:pos="1800"/>
          <w:tab w:val="num" w:pos="1704"/>
        </w:tabs>
        <w:spacing w:line="240" w:lineRule="auto"/>
        <w:ind w:left="1704" w:hanging="924"/>
      </w:pPr>
      <w:bookmarkStart w:id="470" w:name="_Ref327971999"/>
      <w:bookmarkStart w:id="471" w:name="_Ref351071803"/>
      <w:r w:rsidRPr="006C213A">
        <w:t>any loss of or damage to property (whether real or personal);</w:t>
      </w:r>
      <w:bookmarkEnd w:id="470"/>
      <w:r>
        <w:t xml:space="preserve"> </w:t>
      </w:r>
    </w:p>
    <w:p w14:paraId="4E313141" w14:textId="23B35A33" w:rsidR="00B15B43" w:rsidRPr="006C213A" w:rsidRDefault="00454C6F" w:rsidP="00B15B43">
      <w:pPr>
        <w:pStyle w:val="MRheading20"/>
        <w:numPr>
          <w:ilvl w:val="2"/>
          <w:numId w:val="2"/>
        </w:numPr>
        <w:tabs>
          <w:tab w:val="clear" w:pos="1800"/>
          <w:tab w:val="num" w:pos="1704"/>
        </w:tabs>
        <w:spacing w:line="240" w:lineRule="auto"/>
        <w:ind w:left="1704" w:hanging="924"/>
      </w:pPr>
      <w:r>
        <w:t xml:space="preserve">termination by the University in accordance with Clause </w:t>
      </w:r>
      <w:r>
        <w:fldChar w:fldCharType="begin"/>
      </w:r>
      <w:r>
        <w:instrText xml:space="preserve"> REF _Ref74663105 \r \h </w:instrText>
      </w:r>
      <w:r>
        <w:fldChar w:fldCharType="separate"/>
      </w:r>
      <w:r>
        <w:t>15.5.6</w:t>
      </w:r>
      <w:r>
        <w:fldChar w:fldCharType="end"/>
      </w:r>
      <w:r>
        <w:t xml:space="preserve"> </w:t>
      </w:r>
      <w:r w:rsidR="00B15B43">
        <w:t>and/or</w:t>
      </w:r>
      <w:bookmarkEnd w:id="471"/>
    </w:p>
    <w:p w14:paraId="503B7443" w14:textId="3E5151BB" w:rsidR="00B15B43" w:rsidRDefault="00B15B43" w:rsidP="00B15B43">
      <w:pPr>
        <w:pStyle w:val="MRheading20"/>
        <w:numPr>
          <w:ilvl w:val="2"/>
          <w:numId w:val="2"/>
        </w:numPr>
        <w:tabs>
          <w:tab w:val="clear" w:pos="1800"/>
          <w:tab w:val="num" w:pos="1704"/>
        </w:tabs>
        <w:spacing w:line="240" w:lineRule="auto"/>
        <w:ind w:left="1704" w:hanging="924"/>
      </w:pPr>
      <w:bookmarkStart w:id="472" w:name="_Ref327972015"/>
      <w:bookmarkStart w:id="473" w:name="_Ref348696333"/>
      <w:bookmarkStart w:id="474" w:name="_Ref351071350"/>
      <w:r>
        <w:t xml:space="preserve">any breach of Clause </w:t>
      </w:r>
      <w:r>
        <w:fldChar w:fldCharType="begin"/>
      </w:r>
      <w:r>
        <w:instrText xml:space="preserve"> REF _Ref326770790 \r \h </w:instrText>
      </w:r>
      <w:r>
        <w:fldChar w:fldCharType="separate"/>
      </w:r>
      <w:r w:rsidR="00F62454">
        <w:t>10.1.6</w:t>
      </w:r>
      <w:r>
        <w:fldChar w:fldCharType="end"/>
      </w:r>
      <w:r>
        <w:t xml:space="preserve"> and/or Clause </w:t>
      </w:r>
      <w:r>
        <w:fldChar w:fldCharType="begin"/>
      </w:r>
      <w:r>
        <w:instrText xml:space="preserve"> REF _Ref323649421 \r \h </w:instrText>
      </w:r>
      <w:r>
        <w:fldChar w:fldCharType="separate"/>
      </w:r>
      <w:r w:rsidR="00F62454">
        <w:t>11</w:t>
      </w:r>
      <w:r>
        <w:fldChar w:fldCharType="end"/>
      </w:r>
      <w:r>
        <w:t xml:space="preserve"> of this </w:t>
      </w:r>
      <w:r w:rsidR="0070559F">
        <w:t>Schedule 2</w:t>
      </w:r>
      <w:bookmarkEnd w:id="472"/>
      <w:bookmarkEnd w:id="473"/>
      <w:bookmarkEnd w:id="474"/>
      <w:r w:rsidR="00A016C6">
        <w:t>,</w:t>
      </w:r>
    </w:p>
    <w:p w14:paraId="483556E2" w14:textId="6B6E9559" w:rsidR="00B15B43" w:rsidRDefault="00B15B43" w:rsidP="00B15B43">
      <w:pPr>
        <w:pStyle w:val="MRheading30"/>
        <w:spacing w:line="240" w:lineRule="auto"/>
        <w:ind w:left="702" w:firstLine="0"/>
      </w:pPr>
      <w:r>
        <w:t xml:space="preserve">that arise or result directly from the Supplier’s negligent acts or omissions or breach of contract in connection with the performance of this Contract including the provision of the Services, except to the extent that such </w:t>
      </w:r>
      <w:r w:rsidRPr="006C213A">
        <w:t>loss, damages, costs, expenses</w:t>
      </w:r>
      <w:r>
        <w:t xml:space="preserve"> (including without limitation legal costs and expenses)</w:t>
      </w:r>
      <w:r w:rsidRPr="006C213A">
        <w:t>, claims or proceedings</w:t>
      </w:r>
      <w:r>
        <w:t xml:space="preserve"> have been caused by any act or omission by, or on behalf of, or in accordance with the instructions of, the University</w:t>
      </w:r>
      <w:r w:rsidR="00900EBC" w:rsidRPr="00900EBC">
        <w:t>.</w:t>
      </w:r>
    </w:p>
    <w:p w14:paraId="4152ECA6" w14:textId="63C8542E" w:rsidR="00B15B43" w:rsidRDefault="00B15B43" w:rsidP="00580022">
      <w:pPr>
        <w:pStyle w:val="MRheading30"/>
        <w:spacing w:line="240" w:lineRule="auto"/>
        <w:ind w:left="709" w:hanging="709"/>
      </w:pPr>
      <w:r w:rsidRPr="008C3E30">
        <w:rPr>
          <w:b/>
          <w:szCs w:val="22"/>
        </w:rPr>
        <w:t>12.1A</w:t>
      </w:r>
      <w:r w:rsidRPr="00733E05">
        <w:rPr>
          <w:szCs w:val="22"/>
        </w:rPr>
        <w:tab/>
      </w:r>
      <w:r w:rsidRPr="00824C73">
        <w:t xml:space="preserve">The University shall be liable to the Supplier for, and shall indemnify and keep the Supplier indemnified against, any direct loss, damages, costs, expenses (including without limitation legal costs and expenses), claims or proceedings in that arise or result from the University’s negligent acts or omissions or breach of contract in connection with the performance of, or failure to perform this Contract, except to the extent that such loss, damages, costs, expenses (including without limitation legal costs and expenses), claims or proceedings have been caused by any act or omission by, or on behalf of, or in accordance with the instructions of, the </w:t>
      </w:r>
      <w:r w:rsidR="008C3E30">
        <w:t>Supplier.</w:t>
      </w:r>
    </w:p>
    <w:p w14:paraId="254D8043" w14:textId="2A29B8B6" w:rsidR="00B15B43" w:rsidRPr="00EA1AA0" w:rsidRDefault="00B15B43" w:rsidP="00FB1387">
      <w:pPr>
        <w:pStyle w:val="MRheading20"/>
        <w:numPr>
          <w:ilvl w:val="1"/>
          <w:numId w:val="17"/>
        </w:numPr>
        <w:spacing w:line="240" w:lineRule="auto"/>
        <w:rPr>
          <w:lang w:val="en-US"/>
        </w:rPr>
      </w:pPr>
      <w:bookmarkStart w:id="475" w:name="_Toc303949952"/>
      <w:bookmarkStart w:id="476" w:name="_Toc303950719"/>
      <w:bookmarkStart w:id="477" w:name="_Toc303951499"/>
      <w:bookmarkStart w:id="478" w:name="_Toc304135582"/>
      <w:bookmarkStart w:id="479" w:name="_Ref358026196"/>
      <w:bookmarkEnd w:id="458"/>
      <w:bookmarkEnd w:id="459"/>
      <w:bookmarkEnd w:id="460"/>
      <w:bookmarkEnd w:id="461"/>
      <w:bookmarkEnd w:id="462"/>
      <w:r>
        <w:t>Liability under Clauses</w:t>
      </w:r>
      <w:r w:rsidR="000429BC">
        <w:t xml:space="preserve"> </w:t>
      </w:r>
      <w:r w:rsidR="000429BC">
        <w:fldChar w:fldCharType="begin"/>
      </w:r>
      <w:r w:rsidR="000429BC">
        <w:instrText xml:space="preserve"> REF _Ref61956881 \r \h </w:instrText>
      </w:r>
      <w:r w:rsidR="000429BC">
        <w:fldChar w:fldCharType="separate"/>
      </w:r>
      <w:r w:rsidR="000429BC">
        <w:t>12.1.1</w:t>
      </w:r>
      <w:r w:rsidR="000429BC">
        <w:fldChar w:fldCharType="end"/>
      </w:r>
      <w:r w:rsidR="000429BC">
        <w:t xml:space="preserve"> and</w:t>
      </w:r>
      <w:r>
        <w:t xml:space="preserve"> </w:t>
      </w:r>
      <w:r>
        <w:fldChar w:fldCharType="begin"/>
      </w:r>
      <w:r>
        <w:instrText xml:space="preserve"> REF _Ref351071350 \r \h </w:instrText>
      </w:r>
      <w:r>
        <w:fldChar w:fldCharType="separate"/>
      </w:r>
      <w:r w:rsidR="00F62454">
        <w:t>12.1.3</w:t>
      </w:r>
      <w:r>
        <w:fldChar w:fldCharType="end"/>
      </w:r>
      <w:r>
        <w:t xml:space="preserve"> of this </w:t>
      </w:r>
      <w:r w:rsidR="0070559F">
        <w:t>Schedule 2</w:t>
      </w:r>
      <w:r w:rsidR="000429BC">
        <w:t xml:space="preserve"> and paragraph 2.17 of Schedule 3</w:t>
      </w:r>
      <w:r>
        <w:t xml:space="preserve"> shall be unlimited</w:t>
      </w:r>
      <w:r w:rsidRPr="006C213A">
        <w:t>.</w:t>
      </w:r>
      <w:r>
        <w:t xml:space="preserve"> Liability under Clauses </w:t>
      </w:r>
      <w:r>
        <w:fldChar w:fldCharType="begin"/>
      </w:r>
      <w:r>
        <w:instrText xml:space="preserve"> REF _Ref351071803 \r \h </w:instrText>
      </w:r>
      <w:r>
        <w:fldChar w:fldCharType="separate"/>
      </w:r>
      <w:r w:rsidR="00F62454">
        <w:t>12.1.2</w:t>
      </w:r>
      <w:r>
        <w:fldChar w:fldCharType="end"/>
      </w:r>
      <w:r>
        <w:t xml:space="preserve"> and </w:t>
      </w:r>
      <w:r w:rsidR="000429BC">
        <w:t xml:space="preserve">12.1A and </w:t>
      </w:r>
      <w:r w:rsidR="00134A61">
        <w:fldChar w:fldCharType="begin"/>
      </w:r>
      <w:r w:rsidR="00134A61">
        <w:instrText xml:space="preserve"> REF _Ref286136961 \r \h </w:instrText>
      </w:r>
      <w:r w:rsidR="00134A61">
        <w:fldChar w:fldCharType="separate"/>
      </w:r>
      <w:r w:rsidR="00F62454">
        <w:t>17.13</w:t>
      </w:r>
      <w:r w:rsidR="00134A61">
        <w:fldChar w:fldCharType="end"/>
      </w:r>
      <w:r w:rsidR="00134A61">
        <w:t xml:space="preserve"> </w:t>
      </w:r>
      <w:r>
        <w:t xml:space="preserve">of this </w:t>
      </w:r>
      <w:r w:rsidR="0070559F">
        <w:t>Schedule 2</w:t>
      </w:r>
      <w:r>
        <w:t xml:space="preserve"> shall be subject to the limitation of liability set out in Clause </w:t>
      </w:r>
      <w:r>
        <w:fldChar w:fldCharType="begin"/>
      </w:r>
      <w:r>
        <w:instrText xml:space="preserve"> REF _Ref286067337 \r \h </w:instrText>
      </w:r>
      <w:r>
        <w:fldChar w:fldCharType="separate"/>
      </w:r>
      <w:r w:rsidR="00F62454">
        <w:t>13</w:t>
      </w:r>
      <w:r>
        <w:fldChar w:fldCharType="end"/>
      </w:r>
      <w:bookmarkEnd w:id="475"/>
      <w:bookmarkEnd w:id="476"/>
      <w:bookmarkEnd w:id="477"/>
      <w:bookmarkEnd w:id="478"/>
      <w:r>
        <w:t xml:space="preserve"> of this </w:t>
      </w:r>
      <w:r w:rsidR="0070559F">
        <w:t>Schedule 2</w:t>
      </w:r>
      <w:r>
        <w:t>.</w:t>
      </w:r>
      <w:bookmarkEnd w:id="479"/>
      <w:r>
        <w:t xml:space="preserve"> </w:t>
      </w:r>
    </w:p>
    <w:p w14:paraId="293E49A8" w14:textId="77777777" w:rsidR="00B15B43" w:rsidRPr="00284D2A" w:rsidRDefault="00B15B43" w:rsidP="00FB1387">
      <w:pPr>
        <w:pStyle w:val="MRheading20"/>
        <w:numPr>
          <w:ilvl w:val="1"/>
          <w:numId w:val="17"/>
        </w:numPr>
        <w:spacing w:line="240" w:lineRule="auto"/>
        <w:rPr>
          <w:lang w:val="en-US"/>
        </w:rPr>
      </w:pPr>
      <w:r>
        <w:t xml:space="preserve">In relation to all third party claims against the University, which are the subject of any indemnity given by the Supplier under this Contract, the University shall use its reasonable endeavours, upon a written request from the Supplier, to transfer the conduct of such claims to the Supplier unless restricted from doing so. Such restrictions may include, without limitation, any restrictions: </w:t>
      </w:r>
    </w:p>
    <w:p w14:paraId="559C782A" w14:textId="77777777" w:rsidR="00B15B43" w:rsidRPr="00284D2A" w:rsidRDefault="00B15B43" w:rsidP="00B15B43">
      <w:pPr>
        <w:pStyle w:val="MRheading20"/>
        <w:numPr>
          <w:ilvl w:val="2"/>
          <w:numId w:val="2"/>
        </w:numPr>
        <w:tabs>
          <w:tab w:val="clear" w:pos="1800"/>
          <w:tab w:val="num" w:pos="1704"/>
        </w:tabs>
        <w:spacing w:line="240" w:lineRule="auto"/>
        <w:ind w:left="1704" w:hanging="924"/>
      </w:pPr>
      <w:r>
        <w:t xml:space="preserve">relating to any legal, regulatory, </w:t>
      </w:r>
      <w:r w:rsidRPr="00284D2A">
        <w:t>governance</w:t>
      </w:r>
      <w:r>
        <w:t>, information governance, or confidentiality</w:t>
      </w:r>
      <w:r w:rsidRPr="00284D2A">
        <w:t xml:space="preserve"> obligations on the </w:t>
      </w:r>
      <w:r>
        <w:t>University</w:t>
      </w:r>
      <w:r w:rsidRPr="00284D2A">
        <w:t>;</w:t>
      </w:r>
      <w:r>
        <w:t xml:space="preserve"> </w:t>
      </w:r>
      <w:r w:rsidRPr="00284D2A">
        <w:t xml:space="preserve">and/or </w:t>
      </w:r>
    </w:p>
    <w:p w14:paraId="6EBABDB2" w14:textId="77777777" w:rsidR="00B15B43" w:rsidRDefault="00B15B43" w:rsidP="00B15B43">
      <w:pPr>
        <w:pStyle w:val="MRheading20"/>
        <w:numPr>
          <w:ilvl w:val="2"/>
          <w:numId w:val="2"/>
        </w:numPr>
        <w:tabs>
          <w:tab w:val="clear" w:pos="1800"/>
          <w:tab w:val="num" w:pos="1704"/>
        </w:tabs>
        <w:spacing w:line="240" w:lineRule="auto"/>
        <w:ind w:left="1704" w:hanging="924"/>
      </w:pPr>
      <w:r>
        <w:lastRenderedPageBreak/>
        <w:t>relating</w:t>
      </w:r>
      <w:r w:rsidRPr="00284D2A">
        <w:t xml:space="preserve"> to the </w:t>
      </w:r>
      <w:r>
        <w:t>University</w:t>
      </w:r>
      <w:r w:rsidRPr="00284D2A">
        <w:t>’s membership of any</w:t>
      </w:r>
      <w:r>
        <w:t xml:space="preserve"> indemnity and/or</w:t>
      </w:r>
      <w:r w:rsidRPr="00284D2A">
        <w:t xml:space="preserve"> risk pooling arrangements</w:t>
      </w:r>
      <w:r>
        <w:t>.</w:t>
      </w:r>
    </w:p>
    <w:p w14:paraId="0D0C38B9" w14:textId="77777777" w:rsidR="00B15B43" w:rsidRPr="00EA1AA0" w:rsidRDefault="00B15B43" w:rsidP="00B15B43">
      <w:pPr>
        <w:pStyle w:val="MRNumberedHeading3"/>
        <w:numPr>
          <w:ilvl w:val="0"/>
          <w:numId w:val="0"/>
        </w:numPr>
        <w:spacing w:line="240" w:lineRule="auto"/>
        <w:ind w:left="624"/>
        <w:jc w:val="both"/>
        <w:rPr>
          <w:sz w:val="22"/>
          <w:szCs w:val="20"/>
        </w:rPr>
      </w:pPr>
      <w:r w:rsidRPr="00EA1AA0">
        <w:rPr>
          <w:sz w:val="22"/>
          <w:szCs w:val="20"/>
        </w:rPr>
        <w:t xml:space="preserve">Such transfer shall be subject to the Parties agreeing appropriate terms for such conduct of the third party claim by the Supplier (to include, without limitation, the right of the </w:t>
      </w:r>
      <w:r>
        <w:rPr>
          <w:sz w:val="22"/>
          <w:szCs w:val="20"/>
        </w:rPr>
        <w:t>University</w:t>
      </w:r>
      <w:r w:rsidRPr="00EA1AA0">
        <w:rPr>
          <w:sz w:val="22"/>
          <w:szCs w:val="20"/>
        </w:rPr>
        <w:t xml:space="preserve"> to be informed and consulted on the ongoing conduct of the claim following such transfer and any reasonable cooperation required by the Supplier from the </w:t>
      </w:r>
      <w:r>
        <w:rPr>
          <w:sz w:val="22"/>
          <w:szCs w:val="20"/>
        </w:rPr>
        <w:t>University</w:t>
      </w:r>
      <w:r w:rsidRPr="00EA1AA0">
        <w:rPr>
          <w:sz w:val="22"/>
          <w:szCs w:val="20"/>
        </w:rPr>
        <w:t xml:space="preserve">). </w:t>
      </w:r>
    </w:p>
    <w:p w14:paraId="28E8C9C8" w14:textId="77777777" w:rsidR="00B15B43" w:rsidRPr="001C16D6" w:rsidRDefault="00B15B43" w:rsidP="00B15B43">
      <w:pPr>
        <w:pStyle w:val="MRheading10"/>
        <w:numPr>
          <w:ilvl w:val="0"/>
          <w:numId w:val="2"/>
        </w:numPr>
        <w:spacing w:line="240" w:lineRule="auto"/>
        <w:rPr>
          <w:w w:val="0"/>
          <w:u w:val="none"/>
        </w:rPr>
      </w:pPr>
      <w:bookmarkStart w:id="480" w:name="_Ref286067337"/>
      <w:bookmarkStart w:id="481" w:name="_Toc290398301"/>
      <w:bookmarkStart w:id="482" w:name="_Toc312422915"/>
      <w:r w:rsidRPr="001C16D6">
        <w:rPr>
          <w:w w:val="0"/>
          <w:u w:val="none"/>
        </w:rPr>
        <w:t>Limitation of liability</w:t>
      </w:r>
      <w:bookmarkStart w:id="483" w:name="Page_75a"/>
      <w:bookmarkEnd w:id="480"/>
      <w:bookmarkEnd w:id="481"/>
      <w:bookmarkEnd w:id="482"/>
      <w:bookmarkEnd w:id="483"/>
    </w:p>
    <w:p w14:paraId="0591B675" w14:textId="77777777" w:rsidR="00B15B43" w:rsidRDefault="00B15B43" w:rsidP="00FB1387">
      <w:pPr>
        <w:pStyle w:val="MRheading20"/>
        <w:numPr>
          <w:ilvl w:val="1"/>
          <w:numId w:val="17"/>
        </w:numPr>
        <w:spacing w:line="240" w:lineRule="auto"/>
      </w:pPr>
      <w:bookmarkStart w:id="484" w:name="_Ref284338133"/>
      <w:bookmarkStart w:id="485" w:name="_Toc303949953"/>
      <w:bookmarkStart w:id="486" w:name="_Toc303950720"/>
      <w:bookmarkStart w:id="487" w:name="_Toc303951500"/>
      <w:bookmarkStart w:id="488" w:name="_Toc304135583"/>
      <w:r>
        <w:t xml:space="preserve">Nothing in this </w:t>
      </w:r>
      <w:r w:rsidRPr="00EE4D6A">
        <w:rPr>
          <w:rFonts w:cs="Arial"/>
        </w:rPr>
        <w:t>Contract</w:t>
      </w:r>
      <w:r>
        <w:t xml:space="preserve"> shall exclude or restrict the liability of either Party:</w:t>
      </w:r>
      <w:bookmarkEnd w:id="484"/>
      <w:bookmarkEnd w:id="485"/>
      <w:bookmarkEnd w:id="486"/>
      <w:bookmarkEnd w:id="487"/>
      <w:bookmarkEnd w:id="488"/>
    </w:p>
    <w:p w14:paraId="42114DD7" w14:textId="77777777" w:rsidR="00B15B43" w:rsidRDefault="00B15B43" w:rsidP="00B15B43">
      <w:pPr>
        <w:pStyle w:val="MRheading20"/>
        <w:numPr>
          <w:ilvl w:val="2"/>
          <w:numId w:val="2"/>
        </w:numPr>
        <w:spacing w:line="240" w:lineRule="auto"/>
      </w:pPr>
      <w:bookmarkStart w:id="489" w:name="_Toc303949954"/>
      <w:bookmarkStart w:id="490" w:name="_Toc303950721"/>
      <w:bookmarkStart w:id="491" w:name="_Toc303951501"/>
      <w:bookmarkStart w:id="492" w:name="_Toc304135584"/>
      <w:r>
        <w:t>for death or personal injury resulting from its negligence;</w:t>
      </w:r>
      <w:bookmarkEnd w:id="489"/>
      <w:bookmarkEnd w:id="490"/>
      <w:bookmarkEnd w:id="491"/>
      <w:bookmarkEnd w:id="492"/>
    </w:p>
    <w:p w14:paraId="2CE418CF" w14:textId="77777777" w:rsidR="00B15B43" w:rsidRDefault="00B15B43" w:rsidP="00B15B43">
      <w:pPr>
        <w:pStyle w:val="MRheading20"/>
        <w:numPr>
          <w:ilvl w:val="2"/>
          <w:numId w:val="2"/>
        </w:numPr>
        <w:spacing w:line="240" w:lineRule="auto"/>
      </w:pPr>
      <w:bookmarkStart w:id="493" w:name="_Toc303949955"/>
      <w:bookmarkStart w:id="494" w:name="_Toc303950722"/>
      <w:bookmarkStart w:id="495" w:name="_Toc303951502"/>
      <w:bookmarkStart w:id="496" w:name="_Toc304135585"/>
      <w:r>
        <w:t>for fraud or fraudulent misrepresentation; or</w:t>
      </w:r>
      <w:bookmarkEnd w:id="493"/>
      <w:bookmarkEnd w:id="494"/>
      <w:bookmarkEnd w:id="495"/>
      <w:bookmarkEnd w:id="496"/>
    </w:p>
    <w:p w14:paraId="45987FA9" w14:textId="77777777" w:rsidR="00B15B43" w:rsidRPr="00B212D6" w:rsidRDefault="00B15B43" w:rsidP="00B15B43">
      <w:pPr>
        <w:pStyle w:val="MRheading20"/>
        <w:numPr>
          <w:ilvl w:val="2"/>
          <w:numId w:val="2"/>
        </w:numPr>
        <w:spacing w:line="240" w:lineRule="auto"/>
      </w:pPr>
      <w:bookmarkStart w:id="497" w:name="_Toc303949956"/>
      <w:bookmarkStart w:id="498" w:name="_Toc303950723"/>
      <w:bookmarkStart w:id="499" w:name="_Toc303951503"/>
      <w:bookmarkStart w:id="500" w:name="_Toc304135586"/>
      <w:r w:rsidRPr="00B212D6">
        <w:t>in any other circumstances where liability may not be limited or excluded under any applicable law.</w:t>
      </w:r>
      <w:bookmarkEnd w:id="497"/>
      <w:bookmarkEnd w:id="498"/>
      <w:bookmarkEnd w:id="499"/>
      <w:bookmarkEnd w:id="500"/>
    </w:p>
    <w:p w14:paraId="4DC3D7D2" w14:textId="14144962" w:rsidR="000429BC" w:rsidRDefault="00B15B43" w:rsidP="00FB1387">
      <w:pPr>
        <w:pStyle w:val="MRheading20"/>
        <w:numPr>
          <w:ilvl w:val="1"/>
          <w:numId w:val="17"/>
        </w:numPr>
        <w:spacing w:line="240" w:lineRule="auto"/>
      </w:pPr>
      <w:bookmarkStart w:id="501" w:name="_Ref313008819"/>
      <w:bookmarkStart w:id="502" w:name="_Ref284338101"/>
      <w:bookmarkStart w:id="503" w:name="_Toc303949957"/>
      <w:bookmarkStart w:id="504" w:name="_Toc303950724"/>
      <w:bookmarkStart w:id="505" w:name="_Toc303951504"/>
      <w:bookmarkStart w:id="506" w:name="_Toc304135587"/>
      <w:bookmarkStart w:id="507" w:name="_Ref318788583"/>
      <w:r w:rsidRPr="00B15A0F">
        <w:t xml:space="preserve">Subject to Clauses </w:t>
      </w:r>
      <w:r w:rsidRPr="00B15A0F">
        <w:fldChar w:fldCharType="begin"/>
      </w:r>
      <w:r w:rsidRPr="00B15A0F">
        <w:instrText xml:space="preserve"> REF _Ref358026196 \r \h </w:instrText>
      </w:r>
      <w:r w:rsidR="00B212D6" w:rsidRPr="00B15A0F">
        <w:instrText xml:space="preserve"> \* MERGEFORMAT </w:instrText>
      </w:r>
      <w:r w:rsidRPr="00B15A0F">
        <w:fldChar w:fldCharType="separate"/>
      </w:r>
      <w:r w:rsidR="00F62454" w:rsidRPr="00B15A0F">
        <w:t>12.2</w:t>
      </w:r>
      <w:r w:rsidRPr="00B15A0F">
        <w:fldChar w:fldCharType="end"/>
      </w:r>
      <w:r w:rsidRPr="00B15A0F">
        <w:t xml:space="preserve">, </w:t>
      </w:r>
      <w:r w:rsidRPr="00B15A0F">
        <w:fldChar w:fldCharType="begin"/>
      </w:r>
      <w:r w:rsidRPr="00B15A0F">
        <w:instrText xml:space="preserve"> REF _Ref284338133 \r \h </w:instrText>
      </w:r>
      <w:r w:rsidR="00B212D6" w:rsidRPr="00B15A0F">
        <w:instrText xml:space="preserve"> \* MERGEFORMAT </w:instrText>
      </w:r>
      <w:r w:rsidRPr="00B15A0F">
        <w:fldChar w:fldCharType="separate"/>
      </w:r>
      <w:r w:rsidR="00F62454" w:rsidRPr="00B15A0F">
        <w:t>13.1</w:t>
      </w:r>
      <w:r w:rsidRPr="00B15A0F">
        <w:fldChar w:fldCharType="end"/>
      </w:r>
      <w:r w:rsidRPr="00B15A0F">
        <w:t xml:space="preserve"> and </w:t>
      </w:r>
      <w:r w:rsidRPr="00B15A0F">
        <w:fldChar w:fldCharType="begin"/>
      </w:r>
      <w:r w:rsidRPr="00B15A0F">
        <w:instrText xml:space="preserve"> REF _Ref358038003 \r \h </w:instrText>
      </w:r>
      <w:r w:rsidR="00B212D6" w:rsidRPr="00B15A0F">
        <w:instrText xml:space="preserve"> \* MERGEFORMAT </w:instrText>
      </w:r>
      <w:r w:rsidRPr="00B15A0F">
        <w:fldChar w:fldCharType="separate"/>
      </w:r>
      <w:r w:rsidR="00F62454" w:rsidRPr="00B15A0F">
        <w:t>13.3</w:t>
      </w:r>
      <w:r w:rsidRPr="00B15A0F">
        <w:fldChar w:fldCharType="end"/>
      </w:r>
      <w:r w:rsidRPr="00B15A0F">
        <w:t xml:space="preserve"> of this </w:t>
      </w:r>
      <w:r w:rsidR="0070559F" w:rsidRPr="00B15A0F">
        <w:t>Schedule 2</w:t>
      </w:r>
      <w:r w:rsidRPr="00B15A0F">
        <w:t xml:space="preserve">, the total liability of each Party to the other under or in connection with this </w:t>
      </w:r>
      <w:r w:rsidRPr="00B15A0F">
        <w:rPr>
          <w:rFonts w:cs="Arial"/>
        </w:rPr>
        <w:t>Contract</w:t>
      </w:r>
      <w:r w:rsidRPr="00B15A0F">
        <w:t xml:space="preserve"> whether arising in contract, tort, negligence, breach of statutory duty</w:t>
      </w:r>
      <w:r w:rsidR="00B85AD2" w:rsidRPr="00B15A0F">
        <w:t>,</w:t>
      </w:r>
      <w:r w:rsidRPr="00B15A0F">
        <w:t xml:space="preserve"> indemnity or otherwise shall be limited in aggregate to</w:t>
      </w:r>
      <w:r w:rsidR="000429BC">
        <w:t>:</w:t>
      </w:r>
    </w:p>
    <w:p w14:paraId="302C8D60" w14:textId="7E9480E9" w:rsidR="000429BC" w:rsidRDefault="000429BC" w:rsidP="000429BC">
      <w:pPr>
        <w:pStyle w:val="MRNumberedHeading3"/>
        <w:numPr>
          <w:ilvl w:val="2"/>
          <w:numId w:val="17"/>
        </w:numPr>
        <w:spacing w:line="240" w:lineRule="auto"/>
      </w:pPr>
      <w:r>
        <w:t xml:space="preserve">for the Supplier: </w:t>
      </w:r>
      <w:r w:rsidR="00B15B43" w:rsidRPr="00B15A0F">
        <w:t xml:space="preserve"> </w:t>
      </w:r>
      <w:r>
        <w:t>ten</w:t>
      </w:r>
      <w:r w:rsidR="00B15B43" w:rsidRPr="00B15A0F">
        <w:t xml:space="preserve"> million GBP (£</w:t>
      </w:r>
      <w:r>
        <w:t>10</w:t>
      </w:r>
      <w:r w:rsidR="00B15B43" w:rsidRPr="00B15A0F">
        <w:t>,000,000);</w:t>
      </w:r>
      <w:r w:rsidR="00D43F07" w:rsidRPr="00B15A0F">
        <w:t xml:space="preserve"> </w:t>
      </w:r>
      <w:r>
        <w:t>and</w:t>
      </w:r>
    </w:p>
    <w:p w14:paraId="066654A8" w14:textId="004C0EAD" w:rsidR="00B15B43" w:rsidRPr="00B15A0F" w:rsidRDefault="000429BC" w:rsidP="00B15A0F">
      <w:pPr>
        <w:pStyle w:val="MRNumberedHeading3"/>
        <w:numPr>
          <w:ilvl w:val="2"/>
          <w:numId w:val="17"/>
        </w:numPr>
        <w:spacing w:line="240" w:lineRule="auto"/>
      </w:pPr>
      <w:r>
        <w:t xml:space="preserve">for the University </w:t>
      </w:r>
      <w:r w:rsidR="00B15B43" w:rsidRPr="00B15A0F">
        <w:t xml:space="preserve">one hundred and twenty five percent (125%) of the </w:t>
      </w:r>
      <w:r>
        <w:t>annual</w:t>
      </w:r>
      <w:r w:rsidRPr="00B15A0F">
        <w:t xml:space="preserve"> </w:t>
      </w:r>
      <w:r w:rsidR="00B15B43" w:rsidRPr="00B15A0F">
        <w:t>Contract Price payable by the University to the Supplier for the Services.</w:t>
      </w:r>
      <w:bookmarkEnd w:id="501"/>
      <w:r w:rsidR="00B15B43" w:rsidRPr="00B15A0F">
        <w:t xml:space="preserve"> </w:t>
      </w:r>
      <w:bookmarkStart w:id="508" w:name="_Ref284338152"/>
      <w:bookmarkStart w:id="509" w:name="_Toc303949958"/>
      <w:bookmarkStart w:id="510" w:name="_Toc303950725"/>
      <w:bookmarkStart w:id="511" w:name="_Toc303951505"/>
      <w:bookmarkStart w:id="512" w:name="_Toc304135588"/>
      <w:bookmarkStart w:id="513" w:name="_Ref318706960"/>
      <w:bookmarkEnd w:id="502"/>
      <w:bookmarkEnd w:id="503"/>
      <w:bookmarkEnd w:id="504"/>
      <w:bookmarkEnd w:id="505"/>
      <w:bookmarkEnd w:id="506"/>
      <w:bookmarkEnd w:id="507"/>
    </w:p>
    <w:p w14:paraId="1ECA77D7" w14:textId="434DEFCD" w:rsidR="00B15B43" w:rsidRDefault="00B15B43" w:rsidP="00FB1387">
      <w:pPr>
        <w:pStyle w:val="MRheading20"/>
        <w:numPr>
          <w:ilvl w:val="1"/>
          <w:numId w:val="17"/>
        </w:numPr>
        <w:spacing w:line="240" w:lineRule="auto"/>
      </w:pPr>
      <w:bookmarkStart w:id="514" w:name="_Ref358038003"/>
      <w:r w:rsidRPr="00B212D6">
        <w:t>There shall be no right to claim losses</w:t>
      </w:r>
      <w:r>
        <w:t xml:space="preserve">, damages and/or other costs and expenses under or in connection with this </w:t>
      </w:r>
      <w:r w:rsidRPr="00EE4D6A">
        <w:rPr>
          <w:rFonts w:cs="Arial"/>
        </w:rPr>
        <w:t>Contract</w:t>
      </w:r>
      <w:r>
        <w:t xml:space="preserve">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508"/>
      <w:bookmarkEnd w:id="509"/>
      <w:bookmarkEnd w:id="510"/>
      <w:bookmarkEnd w:id="511"/>
      <w:bookmarkEnd w:id="512"/>
      <w:r>
        <w:t xml:space="preserve">  </w:t>
      </w:r>
      <w:bookmarkEnd w:id="513"/>
      <w:r>
        <w:t>For the avoidance of doubt, without limitation, the Parties agree that for the purposes of this Contract the following costs</w:t>
      </w:r>
      <w:r w:rsidR="00C223EA">
        <w:t xml:space="preserve"> and</w:t>
      </w:r>
      <w:r>
        <w:t xml:space="preserve"> expenses shall be direct recoverable losses (to include under any relevant indemnity) provided such costs</w:t>
      </w:r>
      <w:r w:rsidR="00C223EA">
        <w:t xml:space="preserve"> and</w:t>
      </w:r>
      <w:r>
        <w:t xml:space="preserve"> expenses are properly evidenced by the claiming Party:</w:t>
      </w:r>
      <w:bookmarkEnd w:id="514"/>
    </w:p>
    <w:p w14:paraId="58643F88" w14:textId="561039B2" w:rsidR="00B15B43" w:rsidRDefault="001C5B60" w:rsidP="00B15B43">
      <w:pPr>
        <w:pStyle w:val="MRheading20"/>
        <w:numPr>
          <w:ilvl w:val="2"/>
          <w:numId w:val="2"/>
        </w:numPr>
        <w:spacing w:line="240" w:lineRule="auto"/>
        <w:rPr>
          <w:szCs w:val="22"/>
        </w:rPr>
      </w:pPr>
      <w:r>
        <w:rPr>
          <w:szCs w:val="22"/>
        </w:rPr>
        <w:t xml:space="preserve">the University’s </w:t>
      </w:r>
      <w:r w:rsidR="00B15B43" w:rsidRPr="00380AFD">
        <w:rPr>
          <w:szCs w:val="22"/>
        </w:rPr>
        <w:t xml:space="preserve">costs incurred purchasing </w:t>
      </w:r>
      <w:r w:rsidR="00B15B43">
        <w:rPr>
          <w:szCs w:val="22"/>
        </w:rPr>
        <w:t>replacement or alternative services</w:t>
      </w:r>
      <w:r w:rsidR="00B15B43" w:rsidRPr="00380AFD">
        <w:rPr>
          <w:szCs w:val="22"/>
        </w:rPr>
        <w:t xml:space="preserve">; </w:t>
      </w:r>
    </w:p>
    <w:p w14:paraId="47823C67" w14:textId="7DC0FB60" w:rsidR="001C5B60" w:rsidRPr="00380AFD" w:rsidRDefault="001C5B60" w:rsidP="00B15B43">
      <w:pPr>
        <w:pStyle w:val="MRheading20"/>
        <w:numPr>
          <w:ilvl w:val="2"/>
          <w:numId w:val="2"/>
        </w:numPr>
        <w:spacing w:line="240" w:lineRule="auto"/>
        <w:rPr>
          <w:szCs w:val="22"/>
        </w:rPr>
      </w:pPr>
      <w:r>
        <w:rPr>
          <w:szCs w:val="22"/>
        </w:rPr>
        <w:t>the University’s costs of running a procurement process to purchase replacement or alternative services; and</w:t>
      </w:r>
    </w:p>
    <w:p w14:paraId="18E628BD" w14:textId="00DBC52A" w:rsidR="00B15B43" w:rsidRPr="00380AFD" w:rsidRDefault="00B15B43" w:rsidP="00B15B43">
      <w:pPr>
        <w:pStyle w:val="MRheading20"/>
        <w:numPr>
          <w:ilvl w:val="2"/>
          <w:numId w:val="2"/>
        </w:numPr>
        <w:spacing w:line="240" w:lineRule="auto"/>
        <w:rPr>
          <w:szCs w:val="22"/>
        </w:rPr>
      </w:pPr>
      <w:r>
        <w:rPr>
          <w:szCs w:val="22"/>
        </w:rPr>
        <w:t>the costs of extra management time;</w:t>
      </w:r>
      <w:r w:rsidRPr="00380AFD">
        <w:rPr>
          <w:szCs w:val="22"/>
        </w:rPr>
        <w:t xml:space="preserve"> </w:t>
      </w:r>
    </w:p>
    <w:p w14:paraId="50B59674" w14:textId="3C741979" w:rsidR="00B15B43" w:rsidRDefault="00B15B43" w:rsidP="00B15B43">
      <w:pPr>
        <w:pStyle w:val="MRheading20"/>
        <w:tabs>
          <w:tab w:val="clear" w:pos="720"/>
        </w:tabs>
        <w:spacing w:line="240" w:lineRule="auto"/>
        <w:ind w:left="780" w:firstLine="0"/>
      </w:pPr>
      <w:r>
        <w:t>in each case to the extent to which such costs</w:t>
      </w:r>
      <w:r w:rsidR="00C223EA">
        <w:t xml:space="preserve"> and</w:t>
      </w:r>
      <w:r>
        <w:t xml:space="preserve"> expenses arise or result from the other Party’s breach of contract, negligent act or omission, </w:t>
      </w:r>
      <w:r w:rsidRPr="00880089">
        <w:t>breac</w:t>
      </w:r>
      <w:r>
        <w:t>h of statutory duty, and/or other liability under or in connection with this Contract.</w:t>
      </w:r>
    </w:p>
    <w:p w14:paraId="6159B808" w14:textId="77777777" w:rsidR="00B15B43" w:rsidRDefault="00B15B43" w:rsidP="00B15B43">
      <w:pPr>
        <w:pStyle w:val="MRheading20"/>
        <w:numPr>
          <w:ilvl w:val="1"/>
          <w:numId w:val="2"/>
        </w:numPr>
        <w:spacing w:line="240" w:lineRule="auto"/>
      </w:pPr>
      <w:bookmarkStart w:id="515" w:name="_Toc303949959"/>
      <w:bookmarkStart w:id="516" w:name="_Toc303950726"/>
      <w:bookmarkStart w:id="517" w:name="_Toc303951506"/>
      <w:bookmarkStart w:id="518" w:name="_Toc304135589"/>
      <w:r>
        <w:t xml:space="preserve">Each Party shall at all times take all reasonable steps to minimise and mitigate any loss for which one Party is entitled to bring a claim against the other pursuant to this </w:t>
      </w:r>
      <w:r w:rsidRPr="00EE4D6A">
        <w:rPr>
          <w:rFonts w:cs="Arial"/>
        </w:rPr>
        <w:t>Contract</w:t>
      </w:r>
      <w:r>
        <w:t>.</w:t>
      </w:r>
      <w:bookmarkEnd w:id="515"/>
      <w:bookmarkEnd w:id="516"/>
      <w:bookmarkEnd w:id="517"/>
      <w:bookmarkEnd w:id="518"/>
    </w:p>
    <w:p w14:paraId="49F5E738" w14:textId="788E9053" w:rsidR="00B15B43" w:rsidRDefault="00B15B43" w:rsidP="00B15B43">
      <w:pPr>
        <w:pStyle w:val="MRheading20"/>
        <w:numPr>
          <w:ilvl w:val="1"/>
          <w:numId w:val="2"/>
        </w:numPr>
        <w:spacing w:line="240" w:lineRule="auto"/>
      </w:pPr>
      <w:bookmarkStart w:id="519" w:name="_Toc303949960"/>
      <w:bookmarkStart w:id="520" w:name="_Toc303950727"/>
      <w:bookmarkStart w:id="521" w:name="_Toc303951507"/>
      <w:bookmarkStart w:id="522" w:name="_Toc304135590"/>
      <w:r>
        <w:lastRenderedPageBreak/>
        <w:t xml:space="preserve">Clause </w:t>
      </w:r>
      <w:r>
        <w:fldChar w:fldCharType="begin"/>
      </w:r>
      <w:r>
        <w:instrText xml:space="preserve"> REF _Ref286067337 \r \h  \* MERGEFORMAT </w:instrText>
      </w:r>
      <w:r>
        <w:fldChar w:fldCharType="separate"/>
      </w:r>
      <w:r w:rsidR="00F62454">
        <w:t>13</w:t>
      </w:r>
      <w:r>
        <w:fldChar w:fldCharType="end"/>
      </w:r>
      <w:r w:rsidRPr="006C213A">
        <w:t xml:space="preserve"> </w:t>
      </w:r>
      <w:r>
        <w:rPr>
          <w:szCs w:val="22"/>
        </w:rPr>
        <w:t xml:space="preserve">of this </w:t>
      </w:r>
      <w:r w:rsidR="0070559F">
        <w:rPr>
          <w:szCs w:val="22"/>
        </w:rPr>
        <w:t xml:space="preserve">Schedule 2 </w:t>
      </w:r>
      <w:r w:rsidRPr="006C213A">
        <w:t xml:space="preserve">shall survive the expiry of or </w:t>
      </w:r>
      <w:r>
        <w:t xml:space="preserve">earlier </w:t>
      </w:r>
      <w:r w:rsidRPr="006C213A">
        <w:t>termination</w:t>
      </w:r>
      <w:r>
        <w:t xml:space="preserve"> of </w:t>
      </w:r>
      <w:r w:rsidRPr="006C213A">
        <w:t xml:space="preserve">this </w:t>
      </w:r>
      <w:r w:rsidRPr="00EE4D6A">
        <w:rPr>
          <w:rFonts w:cs="Arial"/>
        </w:rPr>
        <w:t>Contract</w:t>
      </w:r>
      <w:r w:rsidRPr="006C213A">
        <w:t xml:space="preserve"> for any reason.</w:t>
      </w:r>
      <w:bookmarkEnd w:id="519"/>
      <w:bookmarkEnd w:id="520"/>
      <w:bookmarkEnd w:id="521"/>
      <w:bookmarkEnd w:id="522"/>
    </w:p>
    <w:p w14:paraId="79B420CA" w14:textId="77777777" w:rsidR="00B15B43" w:rsidRPr="001C16D6" w:rsidRDefault="00B15B43" w:rsidP="00B15B43">
      <w:pPr>
        <w:pStyle w:val="MRheading10"/>
        <w:numPr>
          <w:ilvl w:val="0"/>
          <w:numId w:val="2"/>
        </w:numPr>
        <w:spacing w:line="240" w:lineRule="auto"/>
        <w:rPr>
          <w:w w:val="0"/>
          <w:u w:val="none"/>
        </w:rPr>
      </w:pPr>
      <w:bookmarkStart w:id="523" w:name="_Ref286067522"/>
      <w:bookmarkStart w:id="524" w:name="_Toc290398302"/>
      <w:bookmarkStart w:id="525" w:name="_Toc312422916"/>
      <w:r w:rsidRPr="001C16D6">
        <w:rPr>
          <w:w w:val="0"/>
          <w:u w:val="none"/>
        </w:rPr>
        <w:t>Insurance</w:t>
      </w:r>
      <w:bookmarkStart w:id="526" w:name="Page_76"/>
      <w:bookmarkEnd w:id="523"/>
      <w:bookmarkEnd w:id="524"/>
      <w:bookmarkEnd w:id="525"/>
      <w:bookmarkEnd w:id="526"/>
    </w:p>
    <w:p w14:paraId="0E5AD03C" w14:textId="7434D9F5" w:rsidR="00B15B43" w:rsidRPr="002C191F" w:rsidRDefault="00B15B43" w:rsidP="00FB1387">
      <w:pPr>
        <w:pStyle w:val="MRheading20"/>
        <w:numPr>
          <w:ilvl w:val="1"/>
          <w:numId w:val="18"/>
        </w:numPr>
        <w:spacing w:line="240" w:lineRule="auto"/>
      </w:pPr>
      <w:bookmarkStart w:id="527" w:name="_Ref350509574"/>
      <w:bookmarkStart w:id="528" w:name="_Ref348698038"/>
      <w:bookmarkStart w:id="529" w:name="_Toc303949961"/>
      <w:bookmarkStart w:id="530" w:name="_Toc303950728"/>
      <w:bookmarkStart w:id="531" w:name="_Toc303951508"/>
      <w:bookmarkStart w:id="532" w:name="_Toc304135591"/>
      <w:bookmarkStart w:id="533" w:name="_Ref284337426"/>
      <w:r>
        <w:t xml:space="preserve">Subject to Clauses </w:t>
      </w:r>
      <w:r>
        <w:fldChar w:fldCharType="begin"/>
      </w:r>
      <w:r>
        <w:instrText xml:space="preserve"> REF _Ref350507834 \r \h </w:instrText>
      </w:r>
      <w:r>
        <w:fldChar w:fldCharType="separate"/>
      </w:r>
      <w:r w:rsidR="00F62454">
        <w:t>14.2</w:t>
      </w:r>
      <w:r>
        <w:fldChar w:fldCharType="end"/>
      </w:r>
      <w:r>
        <w:t xml:space="preserve"> and </w:t>
      </w:r>
      <w:r>
        <w:fldChar w:fldCharType="begin"/>
      </w:r>
      <w:r>
        <w:instrText xml:space="preserve"> REF _Ref350509504 \r \h </w:instrText>
      </w:r>
      <w:r>
        <w:fldChar w:fldCharType="separate"/>
      </w:r>
      <w:r w:rsidR="00F62454">
        <w:t>14.3</w:t>
      </w:r>
      <w:r>
        <w:fldChar w:fldCharType="end"/>
      </w:r>
      <w:r>
        <w:t xml:space="preserve"> of this </w:t>
      </w:r>
      <w:r w:rsidR="0070559F">
        <w:t>Schedule 2</w:t>
      </w:r>
      <w:r>
        <w:rPr>
          <w:szCs w:val="22"/>
        </w:rPr>
        <w:t xml:space="preserve"> and unless otherwise confirmed in writing by the University</w:t>
      </w:r>
      <w:r>
        <w:t>, as a minimum level of protection, t</w:t>
      </w:r>
      <w:r w:rsidRPr="006C213A">
        <w:t xml:space="preserve">he </w:t>
      </w:r>
      <w:r>
        <w:t>Supplier</w:t>
      </w:r>
      <w:r w:rsidRPr="006C213A">
        <w:t xml:space="preserve"> shall </w:t>
      </w:r>
      <w:r>
        <w:t xml:space="preserve">put in place and/or </w:t>
      </w:r>
      <w:r w:rsidRPr="006C213A">
        <w:t xml:space="preserve">maintain in force at </w:t>
      </w:r>
      <w:r>
        <w:t>its</w:t>
      </w:r>
      <w:r w:rsidRPr="006C213A">
        <w:t xml:space="preserve"> own </w:t>
      </w:r>
      <w:r w:rsidRPr="002C191F">
        <w:t xml:space="preserve">cost </w:t>
      </w:r>
      <w:r w:rsidRPr="002C191F">
        <w:rPr>
          <w:lang w:val="en-US"/>
        </w:rPr>
        <w:t xml:space="preserve">with a reputable commercial insurer, insurance arrangements in respect of employer’s liability, public liability, product and professional indemnity in accordance with Good Industry Practice with the minimum </w:t>
      </w:r>
      <w:r w:rsidRPr="00D43F07">
        <w:rPr>
          <w:rFonts w:cs="Arial"/>
          <w:lang w:val="en-US"/>
        </w:rPr>
        <w:t>cover</w:t>
      </w:r>
      <w:r w:rsidRPr="00D43F07">
        <w:rPr>
          <w:lang w:val="en-US"/>
        </w:rPr>
        <w:t xml:space="preserve"> per claim of the greater of </w:t>
      </w:r>
      <w:r w:rsidR="002C191F" w:rsidRPr="00D43F07">
        <w:rPr>
          <w:szCs w:val="22"/>
        </w:rPr>
        <w:t>ten</w:t>
      </w:r>
      <w:r w:rsidRPr="00D43F07">
        <w:rPr>
          <w:szCs w:val="22"/>
        </w:rPr>
        <w:t xml:space="preserve"> million pounds (</w:t>
      </w:r>
      <w:r w:rsidR="002C191F" w:rsidRPr="00D43F07">
        <w:rPr>
          <w:lang w:val="en-US"/>
        </w:rPr>
        <w:t>£10,000,000</w:t>
      </w:r>
      <w:r w:rsidRPr="00D43F07">
        <w:rPr>
          <w:lang w:val="en-US"/>
        </w:rPr>
        <w:t>) or any sum as required by Law unless otherwise agreed with the University in writing</w:t>
      </w:r>
      <w:r w:rsidRPr="002C191F">
        <w:rPr>
          <w:lang w:val="en-US"/>
        </w:rPr>
        <w:t>.</w:t>
      </w:r>
      <w:bookmarkEnd w:id="527"/>
      <w:r w:rsidRPr="002C191F">
        <w:rPr>
          <w:lang w:val="en-US"/>
        </w:rPr>
        <w:t xml:space="preserve"> </w:t>
      </w:r>
    </w:p>
    <w:p w14:paraId="4CF3422C" w14:textId="77777777" w:rsidR="00B15B43" w:rsidRPr="00261A05" w:rsidRDefault="00B15B43" w:rsidP="00FB1387">
      <w:pPr>
        <w:pStyle w:val="MRheading20"/>
        <w:numPr>
          <w:ilvl w:val="1"/>
          <w:numId w:val="18"/>
        </w:numPr>
        <w:spacing w:line="240" w:lineRule="auto"/>
      </w:pPr>
      <w:bookmarkStart w:id="534" w:name="_Ref350507834"/>
      <w:r w:rsidRPr="002C191F">
        <w:rPr>
          <w:lang w:val="en-US"/>
        </w:rPr>
        <w:t>Without limitation to any insurance arrangements</w:t>
      </w:r>
      <w:r>
        <w:rPr>
          <w:lang w:val="en-US"/>
        </w:rPr>
        <w:t xml:space="preserve"> as required by Law, the Supplier shall put in place and/or maintain the different types and/or levels of indemnity arrangements explicitly required by the University, if specified in the Key Provisions.</w:t>
      </w:r>
      <w:bookmarkEnd w:id="528"/>
      <w:bookmarkEnd w:id="534"/>
      <w:r>
        <w:rPr>
          <w:lang w:val="en-US"/>
        </w:rPr>
        <w:t xml:space="preserve"> </w:t>
      </w:r>
    </w:p>
    <w:p w14:paraId="2B3E6A8D" w14:textId="602B802D" w:rsidR="00B15B43" w:rsidRPr="006C213A" w:rsidRDefault="00B15B43" w:rsidP="00FB1387">
      <w:pPr>
        <w:pStyle w:val="MRheading20"/>
        <w:numPr>
          <w:ilvl w:val="1"/>
          <w:numId w:val="18"/>
        </w:numPr>
        <w:spacing w:line="240" w:lineRule="auto"/>
      </w:pPr>
      <w:bookmarkStart w:id="535" w:name="_Ref350509504"/>
      <w:r>
        <w:rPr>
          <w:lang w:val="en-US"/>
        </w:rPr>
        <w:t xml:space="preserve">Provided that the Supplier maintains all indemnity arrangements required by Law, the Supplier may </w:t>
      </w:r>
      <w:r w:rsidR="00FE23B4">
        <w:rPr>
          <w:lang w:val="en-US"/>
        </w:rPr>
        <w:t>self-insure</w:t>
      </w:r>
      <w:r>
        <w:rPr>
          <w:lang w:val="en-US"/>
        </w:rPr>
        <w:t xml:space="preserve"> in order to meet other relevant requirements referred to</w:t>
      </w:r>
      <w:bookmarkEnd w:id="535"/>
      <w:r>
        <w:rPr>
          <w:lang w:val="en-US"/>
        </w:rPr>
        <w:t xml:space="preserve"> at Clauses </w:t>
      </w:r>
      <w:r>
        <w:rPr>
          <w:lang w:val="en-US"/>
        </w:rPr>
        <w:fldChar w:fldCharType="begin"/>
      </w:r>
      <w:r>
        <w:rPr>
          <w:lang w:val="en-US"/>
        </w:rPr>
        <w:instrText xml:space="preserve"> REF _Ref350509574 \r \h </w:instrText>
      </w:r>
      <w:r>
        <w:rPr>
          <w:lang w:val="en-US"/>
        </w:rPr>
      </w:r>
      <w:r>
        <w:rPr>
          <w:lang w:val="en-US"/>
        </w:rPr>
        <w:fldChar w:fldCharType="separate"/>
      </w:r>
      <w:r w:rsidR="00F62454">
        <w:rPr>
          <w:lang w:val="en-US"/>
        </w:rPr>
        <w:t>14.1</w:t>
      </w:r>
      <w:r>
        <w:rPr>
          <w:lang w:val="en-US"/>
        </w:rPr>
        <w:fldChar w:fldCharType="end"/>
      </w:r>
      <w:r>
        <w:rPr>
          <w:lang w:val="en-US"/>
        </w:rPr>
        <w:t xml:space="preserve"> and </w:t>
      </w:r>
      <w:r>
        <w:rPr>
          <w:lang w:val="en-US"/>
        </w:rPr>
        <w:fldChar w:fldCharType="begin"/>
      </w:r>
      <w:r>
        <w:rPr>
          <w:lang w:val="en-US"/>
        </w:rPr>
        <w:instrText xml:space="preserve"> REF _Ref350507834 \r \h </w:instrText>
      </w:r>
      <w:r>
        <w:rPr>
          <w:lang w:val="en-US"/>
        </w:rPr>
      </w:r>
      <w:r>
        <w:rPr>
          <w:lang w:val="en-US"/>
        </w:rPr>
        <w:fldChar w:fldCharType="separate"/>
      </w:r>
      <w:r w:rsidR="00F62454">
        <w:rPr>
          <w:lang w:val="en-US"/>
        </w:rPr>
        <w:t>14.2</w:t>
      </w:r>
      <w:r>
        <w:rPr>
          <w:lang w:val="en-US"/>
        </w:rPr>
        <w:fldChar w:fldCharType="end"/>
      </w:r>
      <w:r>
        <w:rPr>
          <w:lang w:val="en-US"/>
        </w:rPr>
        <w:t xml:space="preserve"> of this </w:t>
      </w:r>
      <w:r w:rsidR="0070559F">
        <w:rPr>
          <w:lang w:val="en-US"/>
        </w:rPr>
        <w:t>Schedule 2</w:t>
      </w:r>
      <w:r>
        <w:rPr>
          <w:szCs w:val="22"/>
        </w:rPr>
        <w:t xml:space="preserve"> </w:t>
      </w:r>
      <w:r>
        <w:rPr>
          <w:lang w:val="en-US"/>
        </w:rPr>
        <w:t xml:space="preserve">on condition that such </w:t>
      </w:r>
      <w:r w:rsidR="00FE23B4">
        <w:rPr>
          <w:lang w:val="en-US"/>
        </w:rPr>
        <w:t>self-insurance</w:t>
      </w:r>
      <w:r>
        <w:rPr>
          <w:lang w:val="en-US"/>
        </w:rPr>
        <w:t xml:space="preserve"> arrangements offer the appropriate levels of protection and are approved by the University in writing prior to the Commencement Date. </w:t>
      </w:r>
    </w:p>
    <w:p w14:paraId="148A7187" w14:textId="1802BE01" w:rsidR="00B15B43" w:rsidRDefault="00B15B43" w:rsidP="00FB1387">
      <w:pPr>
        <w:pStyle w:val="MRheading20"/>
        <w:numPr>
          <w:ilvl w:val="1"/>
          <w:numId w:val="18"/>
        </w:numPr>
        <w:spacing w:line="240" w:lineRule="auto"/>
      </w:pPr>
      <w:r>
        <w:rPr>
          <w:lang w:val="en-US"/>
        </w:rPr>
        <w:t>T</w:t>
      </w:r>
      <w:r w:rsidRPr="00261A05">
        <w:rPr>
          <w:lang w:val="en-US"/>
        </w:rPr>
        <w:t xml:space="preserve">he amount of </w:t>
      </w:r>
      <w:r>
        <w:rPr>
          <w:lang w:val="en-US"/>
        </w:rPr>
        <w:t xml:space="preserve">any indemnity </w:t>
      </w:r>
      <w:r w:rsidRPr="00261A05">
        <w:rPr>
          <w:lang w:val="en-US"/>
        </w:rPr>
        <w:t xml:space="preserve">cover </w:t>
      </w:r>
      <w:r>
        <w:rPr>
          <w:lang w:val="en-US"/>
        </w:rPr>
        <w:t xml:space="preserve">and/or </w:t>
      </w:r>
      <w:r w:rsidR="00FE23B4">
        <w:rPr>
          <w:lang w:val="en-US"/>
        </w:rPr>
        <w:t>self-insurance</w:t>
      </w:r>
      <w:r>
        <w:rPr>
          <w:lang w:val="en-US"/>
        </w:rPr>
        <w:t xml:space="preserve"> arrangements </w:t>
      </w:r>
      <w:r w:rsidRPr="00261A05">
        <w:rPr>
          <w:lang w:val="en-US"/>
        </w:rPr>
        <w:t xml:space="preserve">shall not relieve the </w:t>
      </w:r>
      <w:r>
        <w:rPr>
          <w:lang w:val="en-US"/>
        </w:rPr>
        <w:t>Supplier</w:t>
      </w:r>
      <w:r w:rsidRPr="00261A05">
        <w:rPr>
          <w:lang w:val="en-US"/>
        </w:rPr>
        <w:t xml:space="preserve"> of any liabilities under</w:t>
      </w:r>
      <w:r>
        <w:rPr>
          <w:lang w:val="en-US"/>
        </w:rPr>
        <w:t xml:space="preserve"> this Contract</w:t>
      </w:r>
      <w:r w:rsidRPr="00261A05">
        <w:rPr>
          <w:lang w:val="en-US"/>
        </w:rPr>
        <w:t xml:space="preserve">. It shall be the responsibility of the </w:t>
      </w:r>
      <w:r>
        <w:rPr>
          <w:lang w:val="en-US"/>
        </w:rPr>
        <w:t>Supplier</w:t>
      </w:r>
      <w:r w:rsidRPr="00261A05">
        <w:rPr>
          <w:lang w:val="en-US"/>
        </w:rPr>
        <w:t xml:space="preserve"> to determine the amount of </w:t>
      </w:r>
      <w:r>
        <w:rPr>
          <w:lang w:val="en-US"/>
        </w:rPr>
        <w:t xml:space="preserve">indemnity and/or </w:t>
      </w:r>
      <w:r w:rsidR="00FE23B4">
        <w:rPr>
          <w:lang w:val="en-US"/>
        </w:rPr>
        <w:t>self-insurance</w:t>
      </w:r>
      <w:r>
        <w:rPr>
          <w:lang w:val="en-US"/>
        </w:rPr>
        <w:t xml:space="preserve"> </w:t>
      </w:r>
      <w:r w:rsidRPr="00261A05">
        <w:rPr>
          <w:lang w:val="en-US"/>
        </w:rPr>
        <w:t xml:space="preserve">cover that will be adequate to enable </w:t>
      </w:r>
      <w:r>
        <w:rPr>
          <w:lang w:val="en-US"/>
        </w:rPr>
        <w:t>it to satisfy its potential liabilities under this Contract. Accordingly, t</w:t>
      </w:r>
      <w:r w:rsidRPr="006C213A">
        <w:t xml:space="preserve">he </w:t>
      </w:r>
      <w:r>
        <w:t>Supplier</w:t>
      </w:r>
      <w:r w:rsidRPr="006C213A">
        <w:t xml:space="preserve"> shall be liable to make </w:t>
      </w:r>
      <w:r>
        <w:t>good any deficiency if</w:t>
      </w:r>
      <w:r w:rsidRPr="006C213A">
        <w:t xml:space="preserve"> the proceeds of any </w:t>
      </w:r>
      <w:r>
        <w:t xml:space="preserve">indemnity cover and/or </w:t>
      </w:r>
      <w:r w:rsidR="00FE23B4">
        <w:t>self-insurance</w:t>
      </w:r>
      <w:r>
        <w:t xml:space="preserve"> arrangement is</w:t>
      </w:r>
      <w:r w:rsidRPr="006C213A">
        <w:t xml:space="preserve"> insufficient to cover the settlement of any claim</w:t>
      </w:r>
      <w:r>
        <w:t>.</w:t>
      </w:r>
    </w:p>
    <w:p w14:paraId="1E31F467" w14:textId="77777777" w:rsidR="00B15B43" w:rsidRPr="002C191F" w:rsidRDefault="00B15B43" w:rsidP="00FB1387">
      <w:pPr>
        <w:pStyle w:val="MRheading20"/>
        <w:numPr>
          <w:ilvl w:val="1"/>
          <w:numId w:val="18"/>
        </w:numPr>
        <w:spacing w:line="240" w:lineRule="auto"/>
      </w:pPr>
      <w:r>
        <w:t>T</w:t>
      </w:r>
      <w:r w:rsidRPr="006C213A">
        <w:t xml:space="preserve">he </w:t>
      </w:r>
      <w:r>
        <w:t>Supplier</w:t>
      </w:r>
      <w:r w:rsidRPr="006C213A">
        <w:t xml:space="preserve"> warrants that it shall not take any action or fail to take any reasonable action or (in so far as it is reason</w:t>
      </w:r>
      <w:r w:rsidRPr="002C191F">
        <w:t>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7D79DB45" w14:textId="7A66AFBA" w:rsidR="00B15B43" w:rsidRPr="002C191F" w:rsidRDefault="00B15B43" w:rsidP="00B15B43">
      <w:pPr>
        <w:pStyle w:val="MRheading20"/>
        <w:numPr>
          <w:ilvl w:val="1"/>
          <w:numId w:val="2"/>
        </w:numPr>
        <w:spacing w:line="240" w:lineRule="auto"/>
      </w:pPr>
      <w:r w:rsidRPr="002C191F">
        <w:t xml:space="preserve">The Supplier shall from time to time and in any event </w:t>
      </w:r>
      <w:r w:rsidRPr="00054F40">
        <w:t>within ten (10) Business Days</w:t>
      </w:r>
      <w:r w:rsidRPr="002C191F">
        <w:t xml:space="preserve"> of written demand provide documentary evidence to the University that insurance arrangements taken out by the Supplier pursuant to Clause </w:t>
      </w:r>
      <w:r w:rsidRPr="002C191F">
        <w:fldChar w:fldCharType="begin"/>
      </w:r>
      <w:r w:rsidRPr="002C191F">
        <w:instrText xml:space="preserve"> REF _Ref286067522 \r \h  \* MERGEFORMAT </w:instrText>
      </w:r>
      <w:r w:rsidRPr="002C191F">
        <w:fldChar w:fldCharType="separate"/>
      </w:r>
      <w:r w:rsidR="00F62454">
        <w:t>14</w:t>
      </w:r>
      <w:r w:rsidRPr="002C191F">
        <w:fldChar w:fldCharType="end"/>
      </w:r>
      <w:r w:rsidRPr="002C191F">
        <w:t xml:space="preserve"> </w:t>
      </w:r>
      <w:r w:rsidRPr="002C191F">
        <w:rPr>
          <w:lang w:val="en-US"/>
        </w:rPr>
        <w:t xml:space="preserve">of this </w:t>
      </w:r>
      <w:r w:rsidR="0070559F" w:rsidRPr="002C191F">
        <w:rPr>
          <w:lang w:val="en-US"/>
        </w:rPr>
        <w:t>Schedule 2</w:t>
      </w:r>
      <w:r w:rsidRPr="002C191F">
        <w:rPr>
          <w:szCs w:val="22"/>
        </w:rPr>
        <w:t xml:space="preserve"> </w:t>
      </w:r>
      <w:r w:rsidRPr="002C191F">
        <w:t>and the Key Provisions are fully maintained and that any premiums on them and/or contributions in respect of them (if any) are fully paid.</w:t>
      </w:r>
    </w:p>
    <w:p w14:paraId="46DDEDB0" w14:textId="319989D4" w:rsidR="00B15B43" w:rsidRPr="002C191F" w:rsidRDefault="00B15B43" w:rsidP="00B15B43">
      <w:pPr>
        <w:pStyle w:val="MRheading20"/>
        <w:numPr>
          <w:ilvl w:val="1"/>
          <w:numId w:val="2"/>
        </w:numPr>
        <w:spacing w:line="240" w:lineRule="auto"/>
      </w:pPr>
      <w:r w:rsidRPr="002C191F">
        <w:t xml:space="preserve">Upon the expiry or earlier termination of this Contract, the Supplier shall ensure that any ongoing liability it has or may have arising out of this Contract shall continue to be the subject of appropriate indemnity arrangements </w:t>
      </w:r>
      <w:r w:rsidRPr="00054F40">
        <w:t>for the period of six (6) years</w:t>
      </w:r>
      <w:r w:rsidRPr="002C191F">
        <w:t xml:space="preserve"> </w:t>
      </w:r>
      <w:r w:rsidR="00580022" w:rsidRPr="002C191F">
        <w:t>(</w:t>
      </w:r>
      <w:r w:rsidR="008C2718" w:rsidRPr="002C191F">
        <w:rPr>
          <w:w w:val="0"/>
        </w:rPr>
        <w:t>or such longer period as required by</w:t>
      </w:r>
      <w:r w:rsidR="00AD591A" w:rsidRPr="002C191F">
        <w:rPr>
          <w:w w:val="0"/>
        </w:rPr>
        <w:t xml:space="preserve"> Law</w:t>
      </w:r>
      <w:r w:rsidR="00580022" w:rsidRPr="002C191F">
        <w:t xml:space="preserve">) </w:t>
      </w:r>
      <w:r w:rsidRPr="002C191F">
        <w:t>from termination or expiry of this Contract or until such earlier date as that liability may reasonably be considered to have ceased to exist.</w:t>
      </w:r>
    </w:p>
    <w:p w14:paraId="4AF44A16" w14:textId="1206C584" w:rsidR="00B15B43" w:rsidRPr="002C191F" w:rsidRDefault="00B15B43" w:rsidP="00B15B43">
      <w:pPr>
        <w:pStyle w:val="MRheading20"/>
        <w:numPr>
          <w:ilvl w:val="1"/>
          <w:numId w:val="2"/>
        </w:numPr>
        <w:spacing w:line="240" w:lineRule="auto"/>
      </w:pPr>
      <w:r w:rsidRPr="002C191F">
        <w:t xml:space="preserve">For all insurance claims the Supplier will provide full cooperation in investigating, reporting and </w:t>
      </w:r>
      <w:r w:rsidR="00054F40" w:rsidRPr="002C191F">
        <w:t>liaising</w:t>
      </w:r>
      <w:r w:rsidRPr="002C191F">
        <w:t xml:space="preserve"> with the University and its representatives e.g. insurers, solicitors etc. in a timely fashion.</w:t>
      </w:r>
    </w:p>
    <w:p w14:paraId="18CAFCF8" w14:textId="77777777" w:rsidR="00B15B43" w:rsidRPr="002C191F" w:rsidRDefault="00B15B43" w:rsidP="00B15B43">
      <w:pPr>
        <w:pStyle w:val="MRheading10"/>
        <w:numPr>
          <w:ilvl w:val="0"/>
          <w:numId w:val="2"/>
        </w:numPr>
        <w:spacing w:line="240" w:lineRule="auto"/>
        <w:rPr>
          <w:u w:val="none"/>
          <w:lang w:val="en-US"/>
        </w:rPr>
      </w:pPr>
      <w:bookmarkStart w:id="536" w:name="_Toc290398303"/>
      <w:bookmarkStart w:id="537" w:name="_Toc312422917"/>
      <w:bookmarkStart w:id="538" w:name="_Ref323649500"/>
      <w:bookmarkStart w:id="539" w:name="_Ref283300380"/>
      <w:bookmarkEnd w:id="529"/>
      <w:bookmarkEnd w:id="530"/>
      <w:bookmarkEnd w:id="531"/>
      <w:bookmarkEnd w:id="532"/>
      <w:bookmarkEnd w:id="533"/>
      <w:r w:rsidRPr="002C191F">
        <w:rPr>
          <w:w w:val="0"/>
          <w:u w:val="none"/>
        </w:rPr>
        <w:lastRenderedPageBreak/>
        <w:t>Term and termination</w:t>
      </w:r>
      <w:bookmarkStart w:id="540" w:name="Page_77"/>
      <w:bookmarkEnd w:id="536"/>
      <w:bookmarkEnd w:id="537"/>
      <w:bookmarkEnd w:id="538"/>
      <w:bookmarkEnd w:id="540"/>
    </w:p>
    <w:p w14:paraId="3E577ACE" w14:textId="77777777" w:rsidR="00B15B43" w:rsidRPr="002C191F" w:rsidRDefault="00B15B43" w:rsidP="00FB1387">
      <w:pPr>
        <w:pStyle w:val="MRheading20"/>
        <w:numPr>
          <w:ilvl w:val="1"/>
          <w:numId w:val="19"/>
        </w:numPr>
        <w:spacing w:line="240" w:lineRule="auto"/>
        <w:rPr>
          <w:lang w:val="en-US"/>
        </w:rPr>
      </w:pPr>
      <w:bookmarkStart w:id="541" w:name="_Toc303949971"/>
      <w:bookmarkStart w:id="542" w:name="_Toc303950738"/>
      <w:bookmarkStart w:id="543" w:name="_Toc303951518"/>
      <w:bookmarkStart w:id="544" w:name="_Toc304135601"/>
      <w:r w:rsidRPr="002C191F">
        <w:rPr>
          <w:lang w:val="en-US"/>
        </w:rPr>
        <w:t xml:space="preserve">This </w:t>
      </w:r>
      <w:r w:rsidRPr="002C191F">
        <w:rPr>
          <w:rFonts w:cs="Arial"/>
        </w:rPr>
        <w:t>Contract</w:t>
      </w:r>
      <w:r w:rsidRPr="002C191F">
        <w:rPr>
          <w:lang w:val="en-US"/>
        </w:rPr>
        <w:t xml:space="preserve"> shall commence on the Commencement Date and, unless terminated </w:t>
      </w:r>
      <w:r w:rsidRPr="002C191F">
        <w:rPr>
          <w:lang w:val="en-US"/>
        </w:rPr>
        <w:br/>
        <w:t xml:space="preserve">earlier in accordance with the terms of this </w:t>
      </w:r>
      <w:r w:rsidRPr="002C191F">
        <w:rPr>
          <w:rFonts w:cs="Arial"/>
        </w:rPr>
        <w:t>Contract</w:t>
      </w:r>
      <w:r w:rsidRPr="002C191F">
        <w:rPr>
          <w:lang w:val="en-US"/>
        </w:rPr>
        <w:t xml:space="preserve"> or the general law, shall continue until the end of the Term.</w:t>
      </w:r>
      <w:bookmarkEnd w:id="541"/>
      <w:bookmarkEnd w:id="542"/>
      <w:bookmarkEnd w:id="543"/>
      <w:bookmarkEnd w:id="544"/>
      <w:r w:rsidRPr="002C191F">
        <w:rPr>
          <w:lang w:val="en-US"/>
        </w:rPr>
        <w:t xml:space="preserve">  </w:t>
      </w:r>
    </w:p>
    <w:p w14:paraId="3D0EF9F7" w14:textId="3BB59CB5" w:rsidR="00B15B43" w:rsidRPr="002C191F" w:rsidRDefault="00B15B43" w:rsidP="00B15B43">
      <w:pPr>
        <w:pStyle w:val="MRheading20"/>
        <w:numPr>
          <w:ilvl w:val="1"/>
          <w:numId w:val="2"/>
        </w:numPr>
        <w:spacing w:line="240" w:lineRule="auto"/>
        <w:rPr>
          <w:w w:val="0"/>
        </w:rPr>
      </w:pPr>
      <w:bookmarkStart w:id="545" w:name="_Toc303949972"/>
      <w:bookmarkStart w:id="546" w:name="_Toc303950739"/>
      <w:bookmarkStart w:id="547" w:name="_Toc303951519"/>
      <w:bookmarkStart w:id="548" w:name="_Toc304135602"/>
      <w:bookmarkStart w:id="549" w:name="_Ref313009768"/>
      <w:bookmarkStart w:id="550" w:name="_Ref318790784"/>
      <w:bookmarkStart w:id="551" w:name="_Ref351021433"/>
      <w:bookmarkStart w:id="552" w:name="_Ref261971971"/>
      <w:bookmarkStart w:id="553" w:name="_Toc303949973"/>
      <w:bookmarkStart w:id="554" w:name="_Toc303950740"/>
      <w:bookmarkStart w:id="555" w:name="_Toc303951520"/>
      <w:bookmarkStart w:id="556" w:name="_Toc304135603"/>
      <w:r w:rsidRPr="002C191F">
        <w:rPr>
          <w:w w:val="0"/>
        </w:rPr>
        <w:t xml:space="preserve">The University shall be entitled to extend the Term on one or more occasions by giving the Supplier written </w:t>
      </w:r>
      <w:r w:rsidRPr="00607B46">
        <w:rPr>
          <w:w w:val="0"/>
        </w:rPr>
        <w:t>notice no less than three (3) months</w:t>
      </w:r>
      <w:r w:rsidRPr="002C191F">
        <w:rPr>
          <w:w w:val="0"/>
        </w:rPr>
        <w:t xml:space="preserve"> </w:t>
      </w:r>
      <w:r w:rsidRPr="00607B46">
        <w:rPr>
          <w:w w:val="0"/>
        </w:rPr>
        <w:t xml:space="preserve">prior to the date on which this </w:t>
      </w:r>
      <w:r w:rsidRPr="00607B46">
        <w:rPr>
          <w:rFonts w:cs="Arial"/>
        </w:rPr>
        <w:t>Contract</w:t>
      </w:r>
      <w:r w:rsidRPr="00607B46">
        <w:rPr>
          <w:w w:val="0"/>
        </w:rPr>
        <w:t xml:space="preserve"> would otherwise have expired</w:t>
      </w:r>
      <w:r w:rsidRPr="002C191F">
        <w:rPr>
          <w:w w:val="0"/>
        </w:rPr>
        <w:t xml:space="preserve">, provided that the duration of this </w:t>
      </w:r>
      <w:r w:rsidRPr="002C191F">
        <w:rPr>
          <w:rFonts w:cs="Arial"/>
        </w:rPr>
        <w:t>Contract</w:t>
      </w:r>
      <w:r w:rsidRPr="002C191F">
        <w:rPr>
          <w:w w:val="0"/>
        </w:rPr>
        <w:t xml:space="preserve"> shall be no longer than the total term specified in the Key Provisions.</w:t>
      </w:r>
      <w:bookmarkEnd w:id="545"/>
      <w:bookmarkEnd w:id="546"/>
      <w:bookmarkEnd w:id="547"/>
      <w:bookmarkEnd w:id="548"/>
      <w:bookmarkEnd w:id="549"/>
      <w:bookmarkEnd w:id="550"/>
      <w:bookmarkEnd w:id="551"/>
      <w:r w:rsidRPr="002C191F">
        <w:rPr>
          <w:w w:val="0"/>
        </w:rPr>
        <w:t xml:space="preserve"> </w:t>
      </w:r>
      <w:r w:rsidR="00681CAA">
        <w:rPr>
          <w:w w:val="0"/>
        </w:rPr>
        <w:t xml:space="preserve"> </w:t>
      </w:r>
    </w:p>
    <w:p w14:paraId="02985D5D" w14:textId="02498634" w:rsidR="00B15B43" w:rsidRPr="002C191F" w:rsidRDefault="00B15B43" w:rsidP="00B15B43">
      <w:pPr>
        <w:pStyle w:val="MRheading20"/>
        <w:numPr>
          <w:ilvl w:val="1"/>
          <w:numId w:val="2"/>
        </w:numPr>
        <w:spacing w:line="240" w:lineRule="auto"/>
        <w:rPr>
          <w:w w:val="0"/>
          <w:szCs w:val="22"/>
        </w:rPr>
      </w:pPr>
      <w:bookmarkStart w:id="557" w:name="_Ref348702851"/>
      <w:bookmarkStart w:id="558" w:name="_Ref323826028"/>
      <w:r w:rsidRPr="002C191F">
        <w:rPr>
          <w:w w:val="0"/>
          <w:szCs w:val="22"/>
        </w:rPr>
        <w:t>In the case of a breach of any of the terms of this Contract by either Party that is capable of remedy (including, without limitation any breach of any KPI and any failure to pay any sums due under this Contract), the non-breaching Party shall, without prejudice to its other rights and remedies under this Contract, issue notice of the breach and allow the Party in breach the opportunity to remedy such breach in the first instance via a remedial proposal put forward by the Party in breach (“</w:t>
      </w:r>
      <w:r w:rsidRPr="002C191F">
        <w:rPr>
          <w:b/>
          <w:w w:val="0"/>
          <w:szCs w:val="22"/>
        </w:rPr>
        <w:t>Remedial Proposal</w:t>
      </w:r>
      <w:r w:rsidRPr="002C191F">
        <w:rPr>
          <w:w w:val="0"/>
          <w:szCs w:val="22"/>
        </w:rPr>
        <w:t xml:space="preserve">”) before exercising any right to terminate this Contract in accordance with Clause </w:t>
      </w:r>
      <w:r w:rsidRPr="002C191F">
        <w:rPr>
          <w:w w:val="0"/>
          <w:szCs w:val="22"/>
        </w:rPr>
        <w:fldChar w:fldCharType="begin"/>
      </w:r>
      <w:r w:rsidRPr="002C191F">
        <w:rPr>
          <w:w w:val="0"/>
          <w:szCs w:val="22"/>
        </w:rPr>
        <w:instrText xml:space="preserve"> REF _Ref348701892 \r \h </w:instrText>
      </w:r>
      <w:r w:rsidR="002C191F">
        <w:rPr>
          <w:w w:val="0"/>
          <w:szCs w:val="22"/>
        </w:rPr>
        <w:instrText xml:space="preserve"> \* MERGEFORMAT </w:instrText>
      </w:r>
      <w:r w:rsidRPr="002C191F">
        <w:rPr>
          <w:w w:val="0"/>
          <w:szCs w:val="22"/>
        </w:rPr>
      </w:r>
      <w:r w:rsidRPr="002C191F">
        <w:rPr>
          <w:w w:val="0"/>
          <w:szCs w:val="22"/>
        </w:rPr>
        <w:fldChar w:fldCharType="separate"/>
      </w:r>
      <w:r w:rsidR="00F62454">
        <w:rPr>
          <w:w w:val="0"/>
          <w:szCs w:val="22"/>
        </w:rPr>
        <w:t>15.4.1(ii)</w:t>
      </w:r>
      <w:r w:rsidRPr="002C191F">
        <w:rPr>
          <w:w w:val="0"/>
          <w:szCs w:val="22"/>
        </w:rPr>
        <w:fldChar w:fldCharType="end"/>
      </w:r>
      <w:r w:rsidRPr="002C191F">
        <w:rPr>
          <w:w w:val="0"/>
          <w:szCs w:val="22"/>
        </w:rPr>
        <w:t xml:space="preserve"> of this </w:t>
      </w:r>
      <w:r w:rsidR="0070559F" w:rsidRPr="002C191F">
        <w:rPr>
          <w:w w:val="0"/>
          <w:szCs w:val="22"/>
        </w:rPr>
        <w:t>Schedule 2</w:t>
      </w:r>
      <w:r w:rsidRPr="002C191F">
        <w:rPr>
          <w:w w:val="0"/>
          <w:szCs w:val="22"/>
        </w:rP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Party in breach of its obligations shall use all reasonable endeavours to:</w:t>
      </w:r>
      <w:bookmarkEnd w:id="557"/>
    </w:p>
    <w:p w14:paraId="2A426A17" w14:textId="77777777" w:rsidR="00B15B43" w:rsidRPr="002C191F" w:rsidRDefault="00B15B43" w:rsidP="00B15B43">
      <w:pPr>
        <w:pStyle w:val="MRheading20"/>
        <w:numPr>
          <w:ilvl w:val="2"/>
          <w:numId w:val="2"/>
        </w:numPr>
        <w:spacing w:line="240" w:lineRule="auto"/>
        <w:rPr>
          <w:w w:val="0"/>
        </w:rPr>
      </w:pPr>
      <w:r w:rsidRPr="002C191F">
        <w:rPr>
          <w:w w:val="0"/>
        </w:rPr>
        <w:t xml:space="preserve">put forward and agree a Remedial Proposal with the non-breaching Party in relation to the relevant default or breach </w:t>
      </w:r>
      <w:r w:rsidRPr="00607B46">
        <w:rPr>
          <w:w w:val="0"/>
        </w:rPr>
        <w:t>within a period of ten (10) Business Days</w:t>
      </w:r>
      <w:r w:rsidRPr="002C191F">
        <w:rPr>
          <w:w w:val="0"/>
        </w:rPr>
        <w:t xml:space="preserve"> (or such other period as the non-breaching Party may agree in writing) from written notification of the relevant default or breach from the non-breaching Party; </w:t>
      </w:r>
    </w:p>
    <w:p w14:paraId="50ECBBC4" w14:textId="77777777" w:rsidR="00B15B43" w:rsidRPr="002C191F" w:rsidRDefault="00B15B43" w:rsidP="00B15B43">
      <w:pPr>
        <w:pStyle w:val="MRheading20"/>
        <w:numPr>
          <w:ilvl w:val="2"/>
          <w:numId w:val="2"/>
        </w:numPr>
        <w:spacing w:line="240" w:lineRule="auto"/>
        <w:rPr>
          <w:w w:val="0"/>
        </w:rPr>
      </w:pPr>
      <w:r w:rsidRPr="002C191F">
        <w:rPr>
          <w:w w:val="0"/>
        </w:rPr>
        <w:t xml:space="preserve">comply with such Remedial Proposal (including, without limitation, as to its timescales for implementation, </w:t>
      </w:r>
      <w:r w:rsidRPr="00607B46">
        <w:rPr>
          <w:w w:val="0"/>
        </w:rPr>
        <w:t>which shall be thirty (30) days unless otherwise agreed between the Parties);</w:t>
      </w:r>
      <w:r w:rsidRPr="002C191F">
        <w:rPr>
          <w:w w:val="0"/>
        </w:rPr>
        <w:t xml:space="preserve"> and/or</w:t>
      </w:r>
    </w:p>
    <w:p w14:paraId="24EC1CA8" w14:textId="15662861" w:rsidR="00B15B43" w:rsidRPr="002C191F" w:rsidRDefault="00B15B43" w:rsidP="00B15B43">
      <w:pPr>
        <w:pStyle w:val="MRheading20"/>
        <w:numPr>
          <w:ilvl w:val="2"/>
          <w:numId w:val="2"/>
        </w:numPr>
        <w:spacing w:line="240" w:lineRule="auto"/>
        <w:rPr>
          <w:w w:val="0"/>
        </w:rPr>
      </w:pPr>
      <w:r w:rsidRPr="002C191F">
        <w:rPr>
          <w:w w:val="0"/>
        </w:rPr>
        <w:t>remedy the default or breach in accordance with the agreed timescales for implementation</w:t>
      </w:r>
      <w:r w:rsidR="00EF51B9" w:rsidRPr="002C191F">
        <w:rPr>
          <w:w w:val="0"/>
        </w:rPr>
        <w:t>.</w:t>
      </w:r>
      <w:r w:rsidRPr="002C191F">
        <w:rPr>
          <w:w w:val="0"/>
        </w:rPr>
        <w:t xml:space="preserve"> </w:t>
      </w:r>
    </w:p>
    <w:bookmarkEnd w:id="558"/>
    <w:p w14:paraId="4A363D21" w14:textId="77777777" w:rsidR="00B15B43" w:rsidRPr="002C191F" w:rsidRDefault="00B15B43" w:rsidP="00B15B43">
      <w:pPr>
        <w:pStyle w:val="MRheading20"/>
        <w:numPr>
          <w:ilvl w:val="1"/>
          <w:numId w:val="2"/>
        </w:numPr>
        <w:spacing w:line="240" w:lineRule="auto"/>
        <w:rPr>
          <w:w w:val="0"/>
        </w:rPr>
      </w:pPr>
      <w:r w:rsidRPr="002C191F">
        <w:rPr>
          <w:w w:val="0"/>
        </w:rPr>
        <w:t xml:space="preserve">Either Party may terminate this Contract forthwith by notice in writing to the other Party if such other Party: </w:t>
      </w:r>
    </w:p>
    <w:p w14:paraId="1DD3FCFF" w14:textId="77777777" w:rsidR="00B15B43" w:rsidRPr="002C191F" w:rsidRDefault="00B15B43" w:rsidP="00B15B43">
      <w:pPr>
        <w:pStyle w:val="MRheading20"/>
        <w:numPr>
          <w:ilvl w:val="2"/>
          <w:numId w:val="2"/>
        </w:numPr>
        <w:spacing w:line="240" w:lineRule="auto"/>
        <w:rPr>
          <w:w w:val="0"/>
          <w:szCs w:val="22"/>
        </w:rPr>
      </w:pPr>
      <w:bookmarkStart w:id="559" w:name="_Ref348944334"/>
      <w:r w:rsidRPr="002C191F">
        <w:rPr>
          <w:w w:val="0"/>
          <w:szCs w:val="22"/>
        </w:rPr>
        <w:t>commits a material breach of any of the terms of this Contract which is:</w:t>
      </w:r>
      <w:bookmarkEnd w:id="559"/>
      <w:r w:rsidRPr="002C191F">
        <w:rPr>
          <w:w w:val="0"/>
          <w:szCs w:val="22"/>
        </w:rPr>
        <w:t xml:space="preserve"> </w:t>
      </w:r>
    </w:p>
    <w:p w14:paraId="689D8C97" w14:textId="77777777" w:rsidR="00B15B43" w:rsidRPr="002C191F" w:rsidRDefault="00B15B43" w:rsidP="00B15B43">
      <w:pPr>
        <w:pStyle w:val="MRNumberedHeading4"/>
        <w:spacing w:line="240" w:lineRule="auto"/>
        <w:rPr>
          <w:w w:val="0"/>
          <w:sz w:val="22"/>
        </w:rPr>
      </w:pPr>
      <w:bookmarkStart w:id="560" w:name="_Ref350349470"/>
      <w:r w:rsidRPr="002C191F">
        <w:rPr>
          <w:w w:val="0"/>
          <w:sz w:val="22"/>
        </w:rPr>
        <w:t>not capable of remedy; or</w:t>
      </w:r>
      <w:bookmarkEnd w:id="560"/>
      <w:r w:rsidRPr="002C191F">
        <w:rPr>
          <w:w w:val="0"/>
          <w:sz w:val="22"/>
        </w:rPr>
        <w:t xml:space="preserve"> </w:t>
      </w:r>
    </w:p>
    <w:p w14:paraId="7F276168" w14:textId="77777777" w:rsidR="00B15B43" w:rsidRPr="002C191F" w:rsidRDefault="00B15B43" w:rsidP="00B15B43">
      <w:pPr>
        <w:pStyle w:val="MRNumberedHeading4"/>
        <w:spacing w:line="240" w:lineRule="auto"/>
        <w:rPr>
          <w:w w:val="0"/>
          <w:sz w:val="22"/>
        </w:rPr>
      </w:pPr>
      <w:bookmarkStart w:id="561" w:name="_Ref348701892"/>
      <w:r w:rsidRPr="002C191F">
        <w:rPr>
          <w:w w:val="0"/>
          <w:sz w:val="22"/>
        </w:rPr>
        <w:t>in the case of a breach capable of remedy, which is not remedied in accordance with a Remedial Proposal</w:t>
      </w:r>
      <w:bookmarkEnd w:id="561"/>
      <w:r w:rsidRPr="002C191F">
        <w:rPr>
          <w:w w:val="0"/>
          <w:sz w:val="22"/>
        </w:rPr>
        <w:t>; or</w:t>
      </w:r>
    </w:p>
    <w:p w14:paraId="24D0C9D8" w14:textId="77777777" w:rsidR="00B15B43" w:rsidRPr="002C191F" w:rsidRDefault="00B15B43" w:rsidP="00B15B43">
      <w:pPr>
        <w:pStyle w:val="MRheading20"/>
        <w:numPr>
          <w:ilvl w:val="2"/>
          <w:numId w:val="2"/>
        </w:numPr>
        <w:spacing w:line="240" w:lineRule="auto"/>
        <w:rPr>
          <w:lang w:val="en-US"/>
        </w:rPr>
      </w:pPr>
      <w:bookmarkStart w:id="562" w:name="_Ref350351187"/>
      <w:r w:rsidRPr="002C191F">
        <w:rPr>
          <w:lang w:val="en-US"/>
        </w:rPr>
        <w:t xml:space="preserve">has been served with </w:t>
      </w:r>
      <w:r w:rsidRPr="00607B46">
        <w:rPr>
          <w:lang w:val="en-US"/>
        </w:rPr>
        <w:t>at least two (2) previous breach notices</w:t>
      </w:r>
      <w:r w:rsidRPr="002C191F">
        <w:rPr>
          <w:lang w:val="en-US"/>
        </w:rPr>
        <w:t xml:space="preserve"> as a result of any material breaches which are capable of remedy </w:t>
      </w:r>
      <w:r w:rsidRPr="00607B46">
        <w:rPr>
          <w:lang w:val="en-US"/>
        </w:rPr>
        <w:t>within any twelve (12) month rolling period</w:t>
      </w:r>
      <w:r w:rsidRPr="002C191F">
        <w:rPr>
          <w:lang w:val="en-US"/>
        </w:rPr>
        <w:t xml:space="preserve"> whether or not the Party in breach has remedied the breach in accordance with a Remedial Proposal.  T</w:t>
      </w:r>
      <w:r w:rsidRPr="00607B46">
        <w:rPr>
          <w:lang w:val="en-US"/>
        </w:rPr>
        <w:t>he twelve (12) months rolling period is the twelve (12) months immediately</w:t>
      </w:r>
      <w:r w:rsidRPr="002C191F">
        <w:rPr>
          <w:lang w:val="en-US"/>
        </w:rPr>
        <w:t xml:space="preserve"> preceding the date of the third breach notice</w:t>
      </w:r>
      <w:bookmarkEnd w:id="562"/>
      <w:r w:rsidRPr="002C191F">
        <w:rPr>
          <w:lang w:val="en-US"/>
        </w:rPr>
        <w:t>.</w:t>
      </w:r>
    </w:p>
    <w:p w14:paraId="78DC2F11" w14:textId="77777777" w:rsidR="00B15B43" w:rsidRPr="002C191F" w:rsidRDefault="00B15B43" w:rsidP="00B15B43">
      <w:pPr>
        <w:pStyle w:val="MRheading20"/>
        <w:numPr>
          <w:ilvl w:val="1"/>
          <w:numId w:val="2"/>
        </w:numPr>
        <w:spacing w:line="240" w:lineRule="auto"/>
        <w:rPr>
          <w:w w:val="0"/>
        </w:rPr>
      </w:pPr>
      <w:r w:rsidRPr="002C191F">
        <w:rPr>
          <w:w w:val="0"/>
        </w:rPr>
        <w:lastRenderedPageBreak/>
        <w:t xml:space="preserve">The University may terminate this </w:t>
      </w:r>
      <w:r w:rsidRPr="002C191F">
        <w:rPr>
          <w:rFonts w:cs="Arial"/>
        </w:rPr>
        <w:t>Contract</w:t>
      </w:r>
      <w:r w:rsidRPr="002C191F">
        <w:rPr>
          <w:w w:val="0"/>
        </w:rPr>
        <w:t xml:space="preserve"> forthwith by notice in writing to the Supplier if:</w:t>
      </w:r>
      <w:bookmarkEnd w:id="552"/>
      <w:bookmarkEnd w:id="553"/>
      <w:bookmarkEnd w:id="554"/>
      <w:bookmarkEnd w:id="555"/>
      <w:bookmarkEnd w:id="556"/>
    </w:p>
    <w:p w14:paraId="3206A9F2" w14:textId="77777777" w:rsidR="00B15B43" w:rsidRPr="002C191F" w:rsidRDefault="00B15B43" w:rsidP="00B15B43">
      <w:pPr>
        <w:pStyle w:val="MRheading20"/>
        <w:numPr>
          <w:ilvl w:val="2"/>
          <w:numId w:val="2"/>
        </w:numPr>
        <w:tabs>
          <w:tab w:val="clear" w:pos="1800"/>
          <w:tab w:val="num" w:pos="1704"/>
        </w:tabs>
        <w:spacing w:line="240" w:lineRule="auto"/>
        <w:ind w:left="1704" w:hanging="924"/>
        <w:rPr>
          <w:w w:val="0"/>
        </w:rPr>
      </w:pPr>
      <w:bookmarkStart w:id="563" w:name="_Toc303949974"/>
      <w:bookmarkStart w:id="564" w:name="_Toc303950741"/>
      <w:bookmarkStart w:id="565" w:name="_Toc303951521"/>
      <w:bookmarkStart w:id="566" w:name="_Toc304135604"/>
      <w:bookmarkStart w:id="567" w:name="_Ref313882825"/>
      <w:bookmarkStart w:id="568" w:name="_Ref261360696"/>
      <w:r w:rsidRPr="002C191F">
        <w:rPr>
          <w:w w:val="0"/>
        </w:rPr>
        <w:t>the Supplier does not commence delivery of the Services by any Long Stop Date;</w:t>
      </w:r>
      <w:bookmarkEnd w:id="563"/>
      <w:bookmarkEnd w:id="564"/>
      <w:bookmarkEnd w:id="565"/>
      <w:bookmarkEnd w:id="566"/>
      <w:bookmarkEnd w:id="567"/>
    </w:p>
    <w:p w14:paraId="44B26BAD" w14:textId="77777777" w:rsidR="00B15B43" w:rsidRPr="002C191F" w:rsidRDefault="00B15B43" w:rsidP="00B15B43">
      <w:pPr>
        <w:pStyle w:val="MRheading20"/>
        <w:numPr>
          <w:ilvl w:val="2"/>
          <w:numId w:val="2"/>
        </w:numPr>
        <w:tabs>
          <w:tab w:val="clear" w:pos="1800"/>
          <w:tab w:val="num" w:pos="1704"/>
        </w:tabs>
        <w:spacing w:line="240" w:lineRule="auto"/>
        <w:ind w:left="1704" w:hanging="924"/>
        <w:rPr>
          <w:w w:val="0"/>
        </w:rPr>
      </w:pPr>
      <w:bookmarkStart w:id="569" w:name="_Ref261972244"/>
      <w:bookmarkStart w:id="570" w:name="_Toc303949977"/>
      <w:bookmarkStart w:id="571" w:name="_Toc303950744"/>
      <w:bookmarkStart w:id="572" w:name="_Toc303951524"/>
      <w:bookmarkStart w:id="573" w:name="_Toc304135607"/>
      <w:bookmarkEnd w:id="568"/>
      <w:r w:rsidRPr="002C191F">
        <w:rPr>
          <w:w w:val="0"/>
        </w:rPr>
        <w:t xml:space="preserve">the Supplier, or any third party guaranteeing the obligations of the Supplier under this </w:t>
      </w:r>
      <w:r w:rsidRPr="002C191F">
        <w:rPr>
          <w:rFonts w:cs="Arial"/>
        </w:rPr>
        <w:t>Contract,</w:t>
      </w:r>
      <w:r w:rsidRPr="002C191F">
        <w:rPr>
          <w:w w:val="0"/>
        </w:rPr>
        <w:t xml:space="preserve"> ceases or threatens to cease carrying on its business; suspends making payments on any of its debts or announces an intention to do so; is, or is deemed for the purposes of any Law to be, unable to pay its debts as they fall due </w:t>
      </w:r>
      <w:r w:rsidR="00580022" w:rsidRPr="002C191F">
        <w:rPr>
          <w:w w:val="0"/>
        </w:rPr>
        <w:t xml:space="preserve">or </w:t>
      </w:r>
      <w:r w:rsidRPr="002C191F">
        <w:rPr>
          <w:w w:val="0"/>
        </w:rPr>
        <w:t>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69"/>
      <w:bookmarkEnd w:id="570"/>
      <w:bookmarkEnd w:id="571"/>
      <w:bookmarkEnd w:id="572"/>
      <w:bookmarkEnd w:id="573"/>
      <w:r w:rsidRPr="002C191F">
        <w:rPr>
          <w:w w:val="0"/>
        </w:rPr>
        <w:t xml:space="preserve"> </w:t>
      </w:r>
    </w:p>
    <w:p w14:paraId="0BD99F9F" w14:textId="77777777" w:rsidR="00B15B43" w:rsidRPr="002C191F" w:rsidRDefault="00B15B43" w:rsidP="00B15B43">
      <w:pPr>
        <w:pStyle w:val="MRheading20"/>
        <w:numPr>
          <w:ilvl w:val="2"/>
          <w:numId w:val="2"/>
        </w:numPr>
        <w:tabs>
          <w:tab w:val="clear" w:pos="1800"/>
          <w:tab w:val="num" w:pos="1704"/>
        </w:tabs>
        <w:spacing w:line="240" w:lineRule="auto"/>
        <w:ind w:left="1704" w:hanging="924"/>
        <w:rPr>
          <w:w w:val="0"/>
        </w:rPr>
      </w:pPr>
      <w:bookmarkStart w:id="574" w:name="_Ref264538114"/>
      <w:bookmarkStart w:id="575" w:name="_Toc303949978"/>
      <w:bookmarkStart w:id="576" w:name="_Toc303950745"/>
      <w:bookmarkStart w:id="577" w:name="_Toc303951525"/>
      <w:bookmarkStart w:id="578" w:name="_Toc304135608"/>
      <w:r w:rsidRPr="002C191F">
        <w:rPr>
          <w:w w:val="0"/>
        </w:rPr>
        <w:t xml:space="preserve">the Supplier undergoes a change of control within the meaning of sections 450 and 451 of the Corporation Tax Act 2010 (other than for an intra-group change of control) without the prior written consent of the University and the University shall be entitled to withhold such consent if, in the reasonable opinion of the University, the proposed change of control will have a material impact on the performance of this </w:t>
      </w:r>
      <w:r w:rsidRPr="002C191F">
        <w:rPr>
          <w:rFonts w:cs="Arial"/>
        </w:rPr>
        <w:t>Contract</w:t>
      </w:r>
      <w:r w:rsidRPr="002C191F">
        <w:rPr>
          <w:w w:val="0"/>
        </w:rPr>
        <w:t xml:space="preserve"> or the reputation of the University;</w:t>
      </w:r>
      <w:bookmarkEnd w:id="574"/>
      <w:bookmarkEnd w:id="575"/>
      <w:bookmarkEnd w:id="576"/>
      <w:bookmarkEnd w:id="577"/>
      <w:bookmarkEnd w:id="578"/>
      <w:r w:rsidRPr="002C191F">
        <w:rPr>
          <w:w w:val="0"/>
        </w:rPr>
        <w:t xml:space="preserve"> </w:t>
      </w:r>
    </w:p>
    <w:p w14:paraId="36CD4D16" w14:textId="2954EFC5" w:rsidR="00B15B43" w:rsidRPr="002C191F" w:rsidRDefault="00B15B43" w:rsidP="00B15B43">
      <w:pPr>
        <w:pStyle w:val="MRheading20"/>
        <w:numPr>
          <w:ilvl w:val="2"/>
          <w:numId w:val="2"/>
        </w:numPr>
        <w:tabs>
          <w:tab w:val="clear" w:pos="1800"/>
          <w:tab w:val="num" w:pos="1704"/>
        </w:tabs>
        <w:spacing w:line="240" w:lineRule="auto"/>
        <w:ind w:left="1704" w:hanging="924"/>
        <w:rPr>
          <w:w w:val="0"/>
        </w:rPr>
      </w:pPr>
      <w:bookmarkStart w:id="579" w:name="_Ref348944403"/>
      <w:bookmarkStart w:id="580" w:name="_Ref351037983"/>
      <w:bookmarkStart w:id="581" w:name="_Toc303949980"/>
      <w:bookmarkStart w:id="582" w:name="_Toc303950747"/>
      <w:bookmarkStart w:id="583" w:name="_Toc303951527"/>
      <w:bookmarkStart w:id="584" w:name="_Toc304135610"/>
      <w:bookmarkStart w:id="585" w:name="_Ref318707951"/>
      <w:r w:rsidRPr="002C191F">
        <w:rPr>
          <w:w w:val="0"/>
        </w:rPr>
        <w:t xml:space="preserve">the Supplier purports to assign, subcontract, novate, create a trust in or otherwise transfer or dispose of this Contract in breach of Clause </w:t>
      </w:r>
      <w:r w:rsidRPr="002C191F">
        <w:rPr>
          <w:w w:val="0"/>
        </w:rPr>
        <w:fldChar w:fldCharType="begin"/>
      </w:r>
      <w:r w:rsidRPr="002C191F">
        <w:rPr>
          <w:w w:val="0"/>
        </w:rPr>
        <w:instrText xml:space="preserve"> REF _Ref351072387 \r \h </w:instrText>
      </w:r>
      <w:r w:rsidR="002C191F">
        <w:rPr>
          <w:w w:val="0"/>
        </w:rPr>
        <w:instrText xml:space="preserve"> \* MERGEFORMAT </w:instrText>
      </w:r>
      <w:r w:rsidRPr="002C191F">
        <w:rPr>
          <w:w w:val="0"/>
        </w:rPr>
      </w:r>
      <w:r w:rsidRPr="002C191F">
        <w:rPr>
          <w:w w:val="0"/>
        </w:rPr>
        <w:fldChar w:fldCharType="separate"/>
      </w:r>
      <w:r w:rsidR="00F62454">
        <w:rPr>
          <w:w w:val="0"/>
        </w:rPr>
        <w:t>28.1</w:t>
      </w:r>
      <w:r w:rsidRPr="002C191F">
        <w:rPr>
          <w:w w:val="0"/>
        </w:rPr>
        <w:fldChar w:fldCharType="end"/>
      </w:r>
      <w:r w:rsidRPr="002C191F">
        <w:rPr>
          <w:w w:val="0"/>
        </w:rPr>
        <w:t xml:space="preserve"> of </w:t>
      </w:r>
      <w:r w:rsidRPr="002C191F">
        <w:rPr>
          <w:szCs w:val="22"/>
        </w:rPr>
        <w:t xml:space="preserve">this </w:t>
      </w:r>
      <w:r w:rsidR="001C5B60">
        <w:rPr>
          <w:szCs w:val="22"/>
        </w:rPr>
        <w:t>Schedule 2</w:t>
      </w:r>
      <w:r w:rsidRPr="002C191F">
        <w:rPr>
          <w:szCs w:val="22"/>
        </w:rPr>
        <w:t>;</w:t>
      </w:r>
      <w:bookmarkEnd w:id="579"/>
      <w:r w:rsidRPr="002C191F">
        <w:rPr>
          <w:w w:val="0"/>
        </w:rPr>
        <w:t xml:space="preserve"> </w:t>
      </w:r>
      <w:bookmarkEnd w:id="580"/>
    </w:p>
    <w:p w14:paraId="1F235852" w14:textId="3A7F140F" w:rsidR="00454C6F" w:rsidRDefault="00B15B43" w:rsidP="00B15B43">
      <w:pPr>
        <w:pStyle w:val="MRheading20"/>
        <w:numPr>
          <w:ilvl w:val="2"/>
          <w:numId w:val="2"/>
        </w:numPr>
        <w:tabs>
          <w:tab w:val="clear" w:pos="1800"/>
          <w:tab w:val="num" w:pos="1704"/>
        </w:tabs>
        <w:spacing w:line="240" w:lineRule="auto"/>
        <w:ind w:left="1704" w:hanging="924"/>
        <w:rPr>
          <w:w w:val="0"/>
        </w:rPr>
      </w:pPr>
      <w:bookmarkStart w:id="586" w:name="_Ref264538144"/>
      <w:bookmarkStart w:id="587" w:name="_Toc303949981"/>
      <w:bookmarkStart w:id="588" w:name="_Toc303950748"/>
      <w:bookmarkStart w:id="589" w:name="_Toc303951528"/>
      <w:bookmarkStart w:id="590" w:name="_Toc304135611"/>
      <w:bookmarkEnd w:id="581"/>
      <w:bookmarkEnd w:id="582"/>
      <w:bookmarkEnd w:id="583"/>
      <w:bookmarkEnd w:id="584"/>
      <w:bookmarkEnd w:id="585"/>
      <w:r w:rsidRPr="002C191F">
        <w:rPr>
          <w:w w:val="0"/>
        </w:rPr>
        <w:t xml:space="preserve">pursuant to and in accordance with the Key Provisions and Clauses </w:t>
      </w:r>
      <w:r w:rsidRPr="002C191F">
        <w:rPr>
          <w:w w:val="0"/>
        </w:rPr>
        <w:fldChar w:fldCharType="begin"/>
      </w:r>
      <w:r w:rsidRPr="002C191F">
        <w:rPr>
          <w:w w:val="0"/>
        </w:rPr>
        <w:instrText xml:space="preserve"> REF _Ref318802643 \r \h </w:instrText>
      </w:r>
      <w:r w:rsidR="002C191F">
        <w:rPr>
          <w:w w:val="0"/>
        </w:rPr>
        <w:instrText xml:space="preserve"> \* MERGEFORMAT </w:instrText>
      </w:r>
      <w:r w:rsidRPr="002C191F">
        <w:rPr>
          <w:w w:val="0"/>
        </w:rPr>
      </w:r>
      <w:r w:rsidRPr="002C191F">
        <w:rPr>
          <w:w w:val="0"/>
        </w:rPr>
        <w:fldChar w:fldCharType="separate"/>
      </w:r>
      <w:r w:rsidR="00F62454">
        <w:rPr>
          <w:w w:val="0"/>
        </w:rPr>
        <w:t>15.6</w:t>
      </w:r>
      <w:r w:rsidRPr="002C191F">
        <w:rPr>
          <w:w w:val="0"/>
        </w:rPr>
        <w:fldChar w:fldCharType="end"/>
      </w:r>
      <w:r w:rsidRPr="002C191F">
        <w:rPr>
          <w:w w:val="0"/>
        </w:rPr>
        <w:t xml:space="preserve">, </w:t>
      </w:r>
      <w:r w:rsidRPr="002C191F">
        <w:fldChar w:fldCharType="begin"/>
      </w:r>
      <w:r w:rsidRPr="002C191F">
        <w:instrText xml:space="preserve"> REF _Ref286163184 \r \h  \* MERGEFORMAT </w:instrText>
      </w:r>
      <w:r w:rsidRPr="002C191F">
        <w:fldChar w:fldCharType="separate"/>
      </w:r>
      <w:r w:rsidR="00F62454">
        <w:t>23.8</w:t>
      </w:r>
      <w:r w:rsidRPr="002C191F">
        <w:fldChar w:fldCharType="end"/>
      </w:r>
      <w:r w:rsidRPr="002C191F">
        <w:rPr>
          <w:w w:val="0"/>
        </w:rPr>
        <w:t xml:space="preserve">; </w:t>
      </w:r>
      <w:r w:rsidRPr="002C191F">
        <w:fldChar w:fldCharType="begin"/>
      </w:r>
      <w:r w:rsidRPr="002C191F">
        <w:instrText xml:space="preserve"> REF _Ref286068827 \r \h  \* MERGEFORMAT </w:instrText>
      </w:r>
      <w:r w:rsidRPr="002C191F">
        <w:fldChar w:fldCharType="separate"/>
      </w:r>
      <w:r w:rsidR="00F62454">
        <w:t>25.2</w:t>
      </w:r>
      <w:r w:rsidRPr="002C191F">
        <w:fldChar w:fldCharType="end"/>
      </w:r>
      <w:r w:rsidRPr="002C191F">
        <w:rPr>
          <w:w w:val="0"/>
        </w:rPr>
        <w:t xml:space="preserve">; </w:t>
      </w:r>
      <w:r w:rsidRPr="002C191F">
        <w:fldChar w:fldCharType="begin"/>
      </w:r>
      <w:r w:rsidRPr="002C191F">
        <w:instrText xml:space="preserve"> REF _Ref286163234 \r \h  \* MERGEFORMAT </w:instrText>
      </w:r>
      <w:r w:rsidRPr="002C191F">
        <w:fldChar w:fldCharType="separate"/>
      </w:r>
      <w:r w:rsidR="00F62454">
        <w:t>25.4</w:t>
      </w:r>
      <w:r w:rsidRPr="002C191F">
        <w:fldChar w:fldCharType="end"/>
      </w:r>
      <w:r w:rsidRPr="002C191F">
        <w:rPr>
          <w:w w:val="0"/>
        </w:rPr>
        <w:t xml:space="preserve"> and </w:t>
      </w:r>
      <w:r w:rsidRPr="002C191F">
        <w:fldChar w:fldCharType="begin"/>
      </w:r>
      <w:r w:rsidRPr="002C191F">
        <w:instrText xml:space="preserve"> REF _Ref286163261 \r \h  \* MERGEFORMAT </w:instrText>
      </w:r>
      <w:r w:rsidRPr="002C191F">
        <w:fldChar w:fldCharType="separate"/>
      </w:r>
      <w:r w:rsidR="00F62454">
        <w:t>29.2</w:t>
      </w:r>
      <w:r w:rsidRPr="002C191F">
        <w:fldChar w:fldCharType="end"/>
      </w:r>
      <w:r w:rsidRPr="002C191F">
        <w:rPr>
          <w:w w:val="0"/>
        </w:rPr>
        <w:t xml:space="preserve"> </w:t>
      </w:r>
      <w:r w:rsidRPr="002C191F">
        <w:rPr>
          <w:szCs w:val="22"/>
        </w:rPr>
        <w:t xml:space="preserve">of this </w:t>
      </w:r>
      <w:r w:rsidR="000046F3">
        <w:rPr>
          <w:szCs w:val="22"/>
        </w:rPr>
        <w:t>Schedule 2</w:t>
      </w:r>
      <w:r w:rsidR="00454C6F">
        <w:rPr>
          <w:w w:val="0"/>
        </w:rPr>
        <w:t xml:space="preserve"> or;</w:t>
      </w:r>
    </w:p>
    <w:p w14:paraId="7D1312EA" w14:textId="53FF9529" w:rsidR="00B15B43" w:rsidRPr="002C191F" w:rsidRDefault="00454C6F" w:rsidP="00B15B43">
      <w:pPr>
        <w:pStyle w:val="MRheading20"/>
        <w:numPr>
          <w:ilvl w:val="2"/>
          <w:numId w:val="2"/>
        </w:numPr>
        <w:tabs>
          <w:tab w:val="clear" w:pos="1800"/>
          <w:tab w:val="num" w:pos="1704"/>
        </w:tabs>
        <w:spacing w:line="240" w:lineRule="auto"/>
        <w:ind w:left="1704" w:hanging="924"/>
        <w:rPr>
          <w:w w:val="0"/>
        </w:rPr>
      </w:pPr>
      <w:bookmarkStart w:id="591" w:name="_Ref74663105"/>
      <w:r>
        <w:rPr>
          <w:w w:val="0"/>
        </w:rPr>
        <w:t xml:space="preserve">if the Supplier is found to have been in breach of any of the warranties given by the Supplier </w:t>
      </w:r>
      <w:r w:rsidR="004A3E27">
        <w:rPr>
          <w:w w:val="0"/>
        </w:rPr>
        <w:t xml:space="preserve">in connection with </w:t>
      </w:r>
      <w:r>
        <w:rPr>
          <w:w w:val="0"/>
        </w:rPr>
        <w:t>the Invitation to Tender</w:t>
      </w:r>
      <w:r w:rsidR="004A3E27">
        <w:rPr>
          <w:w w:val="0"/>
        </w:rPr>
        <w:t xml:space="preserve"> or Selection Questionnaire.</w:t>
      </w:r>
      <w:bookmarkEnd w:id="586"/>
      <w:bookmarkEnd w:id="587"/>
      <w:bookmarkEnd w:id="588"/>
      <w:bookmarkEnd w:id="589"/>
      <w:bookmarkEnd w:id="590"/>
      <w:bookmarkEnd w:id="591"/>
    </w:p>
    <w:p w14:paraId="7BD8D3CF" w14:textId="409C55BA" w:rsidR="00B15B43" w:rsidRPr="002C191F" w:rsidRDefault="0070559F" w:rsidP="0070559F">
      <w:pPr>
        <w:pStyle w:val="MRheading20"/>
        <w:numPr>
          <w:ilvl w:val="1"/>
          <w:numId w:val="2"/>
        </w:numPr>
        <w:spacing w:line="240" w:lineRule="auto"/>
        <w:rPr>
          <w:w w:val="0"/>
          <w:lang w:val="en-US"/>
        </w:rPr>
      </w:pPr>
      <w:bookmarkStart w:id="592" w:name="_Ref358223727"/>
      <w:bookmarkStart w:id="593" w:name="_Ref261972026"/>
      <w:bookmarkStart w:id="594" w:name="_Ref262546102"/>
      <w:bookmarkStart w:id="595" w:name="_Toc303949982"/>
      <w:bookmarkStart w:id="596" w:name="_Toc303950749"/>
      <w:bookmarkStart w:id="597" w:name="_Toc303951529"/>
      <w:bookmarkStart w:id="598" w:name="_Toc304135612"/>
      <w:bookmarkStart w:id="599" w:name="_Ref318802643"/>
      <w:bookmarkStart w:id="600" w:name="_Ref318803153"/>
      <w:r w:rsidRPr="002C191F">
        <w:rPr>
          <w:w w:val="0"/>
          <w:lang w:val="en-US"/>
        </w:rPr>
        <w:t>Not used.</w:t>
      </w:r>
      <w:bookmarkEnd w:id="592"/>
      <w:r w:rsidR="00B15B43" w:rsidRPr="002C191F">
        <w:rPr>
          <w:w w:val="0"/>
          <w:lang w:val="en-US"/>
        </w:rPr>
        <w:t xml:space="preserve">  </w:t>
      </w:r>
    </w:p>
    <w:bookmarkEnd w:id="593"/>
    <w:bookmarkEnd w:id="594"/>
    <w:bookmarkEnd w:id="595"/>
    <w:bookmarkEnd w:id="596"/>
    <w:bookmarkEnd w:id="597"/>
    <w:bookmarkEnd w:id="598"/>
    <w:bookmarkEnd w:id="599"/>
    <w:bookmarkEnd w:id="600"/>
    <w:p w14:paraId="412499DB" w14:textId="4B56C0BA" w:rsidR="00B15B43" w:rsidRPr="002C191F" w:rsidRDefault="00B15B43" w:rsidP="00B15B43">
      <w:pPr>
        <w:pStyle w:val="MRheading20"/>
        <w:numPr>
          <w:ilvl w:val="1"/>
          <w:numId w:val="2"/>
        </w:numPr>
        <w:spacing w:line="240" w:lineRule="auto"/>
        <w:rPr>
          <w:w w:val="0"/>
        </w:rPr>
      </w:pPr>
      <w:r w:rsidRPr="002C191F">
        <w:rPr>
          <w:w w:val="0"/>
        </w:rPr>
        <w:t xml:space="preserve">If the University novates this Contract to any body that is not a Contracting Authority, from the effective date of such novation, the rights of the University to terminate this Contract in accordance with Clause </w:t>
      </w:r>
      <w:r w:rsidRPr="002C191F">
        <w:rPr>
          <w:w w:val="0"/>
        </w:rPr>
        <w:fldChar w:fldCharType="begin"/>
      </w:r>
      <w:r w:rsidRPr="002C191F">
        <w:rPr>
          <w:w w:val="0"/>
        </w:rPr>
        <w:instrText xml:space="preserve"> REF _Ref261972244 \r \h </w:instrText>
      </w:r>
      <w:r w:rsidR="002C191F">
        <w:rPr>
          <w:w w:val="0"/>
        </w:rPr>
        <w:instrText xml:space="preserve"> \* MERGEFORMAT </w:instrText>
      </w:r>
      <w:r w:rsidRPr="002C191F">
        <w:rPr>
          <w:w w:val="0"/>
        </w:rPr>
      </w:r>
      <w:r w:rsidRPr="002C191F">
        <w:rPr>
          <w:w w:val="0"/>
        </w:rPr>
        <w:fldChar w:fldCharType="separate"/>
      </w:r>
      <w:r w:rsidR="00F62454">
        <w:rPr>
          <w:w w:val="0"/>
        </w:rPr>
        <w:t>15.5.2</w:t>
      </w:r>
      <w:r w:rsidRPr="002C191F">
        <w:rPr>
          <w:w w:val="0"/>
        </w:rPr>
        <w:fldChar w:fldCharType="end"/>
      </w:r>
      <w:r w:rsidRPr="002C191F">
        <w:rPr>
          <w:w w:val="0"/>
        </w:rPr>
        <w:t xml:space="preserve"> to Clause </w:t>
      </w:r>
      <w:r w:rsidRPr="002C191F">
        <w:rPr>
          <w:w w:val="0"/>
        </w:rPr>
        <w:fldChar w:fldCharType="begin"/>
      </w:r>
      <w:r w:rsidRPr="002C191F">
        <w:rPr>
          <w:w w:val="0"/>
        </w:rPr>
        <w:instrText xml:space="preserve"> REF _Ref351037983 \r \h </w:instrText>
      </w:r>
      <w:r w:rsidR="002C191F">
        <w:rPr>
          <w:w w:val="0"/>
        </w:rPr>
        <w:instrText xml:space="preserve"> \* MERGEFORMAT </w:instrText>
      </w:r>
      <w:r w:rsidRPr="002C191F">
        <w:rPr>
          <w:w w:val="0"/>
        </w:rPr>
      </w:r>
      <w:r w:rsidRPr="002C191F">
        <w:rPr>
          <w:w w:val="0"/>
        </w:rPr>
        <w:fldChar w:fldCharType="separate"/>
      </w:r>
      <w:r w:rsidR="00F62454">
        <w:rPr>
          <w:w w:val="0"/>
        </w:rPr>
        <w:t>15.5.4</w:t>
      </w:r>
      <w:r w:rsidRPr="002C191F">
        <w:rPr>
          <w:w w:val="0"/>
        </w:rPr>
        <w:fldChar w:fldCharType="end"/>
      </w:r>
      <w:r w:rsidRPr="002C191F">
        <w:rPr>
          <w:w w:val="0"/>
        </w:rPr>
        <w:t xml:space="preserve"> of this </w:t>
      </w:r>
      <w:r w:rsidR="0070559F" w:rsidRPr="002C191F">
        <w:rPr>
          <w:w w:val="0"/>
        </w:rPr>
        <w:t>Schedule 2</w:t>
      </w:r>
      <w:r w:rsidRPr="002C191F">
        <w:rPr>
          <w:w w:val="0"/>
        </w:rPr>
        <w:t xml:space="preserve"> shall be deemed mutual termination rights and the Supplier may terminate this Contract forthwith by notice in writing to the entity assuming the position of the University if any of the circumstances referred to in such Clauses apply to the entity assuming the position of the University. </w:t>
      </w:r>
    </w:p>
    <w:p w14:paraId="342F4C03" w14:textId="77777777" w:rsidR="00B15B43" w:rsidRPr="002C191F" w:rsidRDefault="00B15B43" w:rsidP="00B15B43">
      <w:pPr>
        <w:pStyle w:val="MRheading20"/>
        <w:numPr>
          <w:ilvl w:val="1"/>
          <w:numId w:val="2"/>
        </w:numPr>
        <w:spacing w:line="240" w:lineRule="auto"/>
        <w:rPr>
          <w:w w:val="0"/>
        </w:rPr>
      </w:pPr>
      <w:r w:rsidRPr="00C83788">
        <w:rPr>
          <w:w w:val="0"/>
        </w:rPr>
        <w:t>Within six (6) months of the Commencement Date</w:t>
      </w:r>
      <w:r w:rsidRPr="002C191F">
        <w:rPr>
          <w:w w:val="0"/>
        </w:rPr>
        <w:t xml:space="preserve"> the Parties shall develop and agree an exit plan which shall ensure continuity of the services on expiry or earlier termination of this </w:t>
      </w:r>
      <w:r w:rsidRPr="002C191F">
        <w:rPr>
          <w:rFonts w:cs="Arial"/>
        </w:rPr>
        <w:t>Contract</w:t>
      </w:r>
      <w:r w:rsidRPr="002C191F">
        <w:rPr>
          <w:w w:val="0"/>
        </w:rPr>
        <w:t xml:space="preserve">.  The Supplier shall provide the University with the first draft of </w:t>
      </w:r>
      <w:r w:rsidRPr="00C83788">
        <w:rPr>
          <w:w w:val="0"/>
        </w:rPr>
        <w:t>an exit plan within four (4) months of the Commencement Date</w:t>
      </w:r>
      <w:r w:rsidRPr="002C191F">
        <w:rPr>
          <w:w w:val="0"/>
        </w:rPr>
        <w:t xml:space="preserve">.  The Parties </w:t>
      </w:r>
      <w:r w:rsidRPr="002C191F">
        <w:rPr>
          <w:w w:val="0"/>
        </w:rPr>
        <w:lastRenderedPageBreak/>
        <w:t xml:space="preserve">shall review and, as appropriate, update the exit plan on each anniversary of the Commencement Date of this </w:t>
      </w:r>
      <w:r w:rsidRPr="002C191F">
        <w:rPr>
          <w:rFonts w:cs="Arial"/>
        </w:rPr>
        <w:t>Contract</w:t>
      </w:r>
      <w:r w:rsidRPr="002C191F">
        <w:rPr>
          <w:w w:val="0"/>
        </w:rPr>
        <w:t xml:space="preserve">.   </w:t>
      </w:r>
    </w:p>
    <w:p w14:paraId="1583E6AF" w14:textId="08D12BBF" w:rsidR="00B15B43" w:rsidRPr="002C191F" w:rsidRDefault="00580022" w:rsidP="00B15B43">
      <w:pPr>
        <w:pStyle w:val="MRheading20"/>
        <w:numPr>
          <w:ilvl w:val="1"/>
          <w:numId w:val="2"/>
        </w:numPr>
        <w:spacing w:line="240" w:lineRule="auto"/>
        <w:rPr>
          <w:w w:val="0"/>
          <w:szCs w:val="22"/>
        </w:rPr>
      </w:pPr>
      <w:r w:rsidRPr="002C191F">
        <w:rPr>
          <w:szCs w:val="22"/>
        </w:rPr>
        <w:t xml:space="preserve">If either party has </w:t>
      </w:r>
      <w:r w:rsidR="00B15B43" w:rsidRPr="002C191F">
        <w:rPr>
          <w:szCs w:val="22"/>
        </w:rPr>
        <w:t>a petition for winding up or for an administration order presented against it or passes a resolution for winding up or calls any meeting of its creditors or has an administrative or other receiver or an administrator of all of or any part of its undertaking or assets appointed or (being an individual or partnership) has a bankruptcy petition presented against him/them this Contract will (unless agreed otherwise in writing between the Parties) automatically and with notice terminate.</w:t>
      </w:r>
    </w:p>
    <w:p w14:paraId="00358804" w14:textId="2EC2F8D7" w:rsidR="00B15B43" w:rsidRPr="002C191F" w:rsidRDefault="00580022" w:rsidP="00B15B43">
      <w:pPr>
        <w:pStyle w:val="MRheading20"/>
        <w:numPr>
          <w:ilvl w:val="1"/>
          <w:numId w:val="2"/>
        </w:numPr>
        <w:spacing w:line="240" w:lineRule="auto"/>
        <w:rPr>
          <w:w w:val="0"/>
          <w:szCs w:val="22"/>
        </w:rPr>
      </w:pPr>
      <w:r w:rsidRPr="002C191F">
        <w:rPr>
          <w:szCs w:val="22"/>
        </w:rPr>
        <w:t xml:space="preserve">A party to this </w:t>
      </w:r>
      <w:r w:rsidR="00C10C77" w:rsidRPr="002C191F">
        <w:rPr>
          <w:szCs w:val="22"/>
        </w:rPr>
        <w:t>Contract</w:t>
      </w:r>
      <w:r w:rsidRPr="002C191F">
        <w:rPr>
          <w:szCs w:val="22"/>
        </w:rPr>
        <w:t xml:space="preserve"> shall </w:t>
      </w:r>
      <w:r w:rsidR="00B15B43" w:rsidRPr="002C191F">
        <w:rPr>
          <w:szCs w:val="22"/>
        </w:rPr>
        <w:t xml:space="preserve">be entitled to terminate this </w:t>
      </w:r>
      <w:r w:rsidR="00C10C77" w:rsidRPr="002C191F">
        <w:rPr>
          <w:szCs w:val="22"/>
        </w:rPr>
        <w:t>Contract</w:t>
      </w:r>
      <w:r w:rsidR="00B15B43" w:rsidRPr="002C191F">
        <w:rPr>
          <w:szCs w:val="22"/>
        </w:rPr>
        <w:t xml:space="preserve"> upon written notice if the </w:t>
      </w:r>
      <w:r w:rsidRPr="002C191F">
        <w:rPr>
          <w:szCs w:val="22"/>
        </w:rPr>
        <w:t>other party</w:t>
      </w:r>
      <w:r w:rsidR="00B15B43" w:rsidRPr="002C191F">
        <w:rPr>
          <w:szCs w:val="22"/>
        </w:rPr>
        <w:t xml:space="preserve"> fails to pay any undisputed sum </w:t>
      </w:r>
      <w:r w:rsidR="00B15B43" w:rsidRPr="00C83788">
        <w:rPr>
          <w:szCs w:val="22"/>
        </w:rPr>
        <w:t xml:space="preserve">which is due within </w:t>
      </w:r>
      <w:r w:rsidR="00B85AD2" w:rsidRPr="00C83788">
        <w:rPr>
          <w:szCs w:val="22"/>
        </w:rPr>
        <w:t>9</w:t>
      </w:r>
      <w:r w:rsidR="00B15B43" w:rsidRPr="00C83788">
        <w:rPr>
          <w:szCs w:val="22"/>
        </w:rPr>
        <w:t>0 days of a written notification</w:t>
      </w:r>
      <w:r w:rsidR="00B15B43" w:rsidRPr="002C191F">
        <w:rPr>
          <w:szCs w:val="22"/>
        </w:rPr>
        <w:t xml:space="preserve"> from </w:t>
      </w:r>
      <w:r w:rsidRPr="002C191F">
        <w:rPr>
          <w:szCs w:val="22"/>
        </w:rPr>
        <w:t xml:space="preserve">one party to the other </w:t>
      </w:r>
      <w:r w:rsidR="00B15B43" w:rsidRPr="002C191F">
        <w:rPr>
          <w:szCs w:val="22"/>
        </w:rPr>
        <w:t xml:space="preserve">stating that such sum is overdue and due to be paid and failure to pay will result in termination in accordance with this clause. </w:t>
      </w:r>
    </w:p>
    <w:p w14:paraId="20AFBD06" w14:textId="77777777" w:rsidR="00B15B43" w:rsidRPr="002C191F" w:rsidRDefault="00B15B43" w:rsidP="00B15B43">
      <w:pPr>
        <w:pStyle w:val="MRheading10"/>
        <w:numPr>
          <w:ilvl w:val="0"/>
          <w:numId w:val="2"/>
        </w:numPr>
        <w:spacing w:line="240" w:lineRule="auto"/>
        <w:rPr>
          <w:w w:val="0"/>
          <w:u w:val="none"/>
        </w:rPr>
      </w:pPr>
      <w:bookmarkStart w:id="601" w:name="_Ref286220455"/>
      <w:bookmarkStart w:id="602" w:name="_Toc290398304"/>
      <w:bookmarkStart w:id="603" w:name="_Toc312422918"/>
      <w:bookmarkStart w:id="604" w:name="_Ref326911414"/>
      <w:r w:rsidRPr="002C191F">
        <w:rPr>
          <w:w w:val="0"/>
          <w:u w:val="none"/>
        </w:rPr>
        <w:t xml:space="preserve">Consequences of expiry or earlier termination of this </w:t>
      </w:r>
      <w:bookmarkStart w:id="605" w:name="Page_79"/>
      <w:bookmarkEnd w:id="601"/>
      <w:bookmarkEnd w:id="602"/>
      <w:bookmarkEnd w:id="603"/>
      <w:bookmarkEnd w:id="605"/>
      <w:r w:rsidRPr="002C191F">
        <w:rPr>
          <w:rFonts w:cs="Arial"/>
          <w:u w:val="none"/>
        </w:rPr>
        <w:t>Contract</w:t>
      </w:r>
      <w:bookmarkEnd w:id="604"/>
    </w:p>
    <w:p w14:paraId="10F3522C" w14:textId="77777777" w:rsidR="00B15B43" w:rsidRPr="002C191F" w:rsidRDefault="00B15B43" w:rsidP="00B15B43">
      <w:pPr>
        <w:pStyle w:val="MRheading20"/>
        <w:numPr>
          <w:ilvl w:val="1"/>
          <w:numId w:val="2"/>
        </w:numPr>
        <w:spacing w:line="240" w:lineRule="auto"/>
        <w:rPr>
          <w:w w:val="0"/>
        </w:rPr>
      </w:pPr>
      <w:bookmarkStart w:id="606" w:name="_Ref286064836"/>
      <w:bookmarkStart w:id="607" w:name="_Toc303949983"/>
      <w:bookmarkStart w:id="608" w:name="_Toc303950750"/>
      <w:bookmarkStart w:id="609" w:name="_Toc303951530"/>
      <w:bookmarkStart w:id="610" w:name="_Toc304135613"/>
      <w:r w:rsidRPr="002C191F">
        <w:rPr>
          <w:lang w:val="en-US"/>
        </w:rPr>
        <w:t xml:space="preserve">Upon expiry or earlier termination of this </w:t>
      </w:r>
      <w:r w:rsidRPr="002C191F">
        <w:rPr>
          <w:rFonts w:cs="Arial"/>
        </w:rPr>
        <w:t>Contract</w:t>
      </w:r>
      <w:r w:rsidRPr="002C191F">
        <w:rPr>
          <w:lang w:val="en-US"/>
        </w:rPr>
        <w:t xml:space="preserve">, the University agrees to pay the Supplier for the Services which have been completed by the Supplier in accordance with this </w:t>
      </w:r>
      <w:r w:rsidRPr="002C191F">
        <w:rPr>
          <w:rFonts w:cs="Arial"/>
        </w:rPr>
        <w:t>Contract</w:t>
      </w:r>
      <w:r w:rsidRPr="002C191F">
        <w:rPr>
          <w:lang w:val="en-US"/>
        </w:rPr>
        <w:t xml:space="preserve"> prior to expiry or earlier termination of this </w:t>
      </w:r>
      <w:r w:rsidRPr="002C191F">
        <w:rPr>
          <w:rFonts w:cs="Arial"/>
        </w:rPr>
        <w:t>Contract</w:t>
      </w:r>
      <w:r w:rsidRPr="002C191F">
        <w:rPr>
          <w:lang w:val="en-US"/>
        </w:rPr>
        <w:t>.</w:t>
      </w:r>
      <w:bookmarkEnd w:id="606"/>
      <w:bookmarkEnd w:id="607"/>
      <w:bookmarkEnd w:id="608"/>
      <w:bookmarkEnd w:id="609"/>
      <w:bookmarkEnd w:id="610"/>
    </w:p>
    <w:p w14:paraId="61A40C51" w14:textId="77777777" w:rsidR="00B15B43" w:rsidRPr="002C191F" w:rsidRDefault="00B15B43" w:rsidP="00B15B43">
      <w:pPr>
        <w:pStyle w:val="MRheading20"/>
        <w:numPr>
          <w:ilvl w:val="1"/>
          <w:numId w:val="2"/>
        </w:numPr>
        <w:spacing w:line="240" w:lineRule="auto"/>
      </w:pPr>
      <w:bookmarkStart w:id="611" w:name="_Ref536869322"/>
      <w:bookmarkStart w:id="612" w:name="_Ref286163569"/>
      <w:bookmarkStart w:id="613" w:name="_Toc303949984"/>
      <w:bookmarkStart w:id="614" w:name="_Toc303950751"/>
      <w:bookmarkStart w:id="615" w:name="_Toc303951531"/>
      <w:bookmarkStart w:id="616" w:name="_Toc304135614"/>
      <w:r w:rsidRPr="002C191F">
        <w:t xml:space="preserve">Immediately following </w:t>
      </w:r>
      <w:r w:rsidRPr="002C191F">
        <w:rPr>
          <w:lang w:val="en-US"/>
        </w:rPr>
        <w:t xml:space="preserve">expiry or earlier termination </w:t>
      </w:r>
      <w:r w:rsidRPr="002C191F">
        <w:t xml:space="preserve">of this </w:t>
      </w:r>
      <w:r w:rsidRPr="002C191F">
        <w:rPr>
          <w:rFonts w:cs="Arial"/>
        </w:rPr>
        <w:t>Contract:</w:t>
      </w:r>
    </w:p>
    <w:p w14:paraId="6D797150" w14:textId="77777777" w:rsidR="00B15B43" w:rsidRPr="002C191F" w:rsidRDefault="00B15B43" w:rsidP="00B15B43">
      <w:pPr>
        <w:pStyle w:val="MRheading20"/>
        <w:numPr>
          <w:ilvl w:val="2"/>
          <w:numId w:val="2"/>
        </w:numPr>
        <w:spacing w:line="240" w:lineRule="auto"/>
        <w:rPr>
          <w:szCs w:val="22"/>
        </w:rPr>
      </w:pPr>
      <w:r w:rsidRPr="002C191F">
        <w:rPr>
          <w:szCs w:val="22"/>
        </w:rPr>
        <w:t>the Supplier shall comply with its obligations under any agreed exit plan; and</w:t>
      </w:r>
    </w:p>
    <w:p w14:paraId="66FD0DDC" w14:textId="5B87F77B" w:rsidR="00B15B43" w:rsidRPr="002C191F" w:rsidRDefault="00B15B43" w:rsidP="00B15B43">
      <w:pPr>
        <w:pStyle w:val="MRheading20"/>
        <w:numPr>
          <w:ilvl w:val="2"/>
          <w:numId w:val="2"/>
        </w:numPr>
        <w:spacing w:line="240" w:lineRule="auto"/>
        <w:rPr>
          <w:szCs w:val="22"/>
        </w:rPr>
      </w:pPr>
      <w:r w:rsidRPr="002C191F">
        <w:rPr>
          <w:szCs w:val="22"/>
        </w:rPr>
        <w:t xml:space="preserve">all data owned by the University or otherwise detailed in the </w:t>
      </w:r>
      <w:r w:rsidR="00B85AD2" w:rsidRPr="002C191F">
        <w:rPr>
          <w:szCs w:val="22"/>
        </w:rPr>
        <w:t>Asset Register</w:t>
      </w:r>
      <w:r w:rsidRPr="002C191F">
        <w:rPr>
          <w:szCs w:val="22"/>
        </w:rPr>
        <w:t xml:space="preserve"> as being required to be delivered to the University upon termination, including without limitation Personal Data, documents and records (whether stored electronically or otherwise) relating in whole or in part to the Services, including without limitation relating to service users, and all other items provided on loan or otherwise to the Supplier by the University shall be delivered by the Supplier to the University provided that the Supplier shall be entitled to keep copies to the extent that: (a) the content does not relate solely to the Services; (b) the Supplier is required by Law and/or Guidance to keep copies; or (c) the Supplier was in possession of such data, documents and records prior to the Commencement Date</w:t>
      </w:r>
      <w:bookmarkEnd w:id="611"/>
      <w:r w:rsidRPr="002C191F">
        <w:rPr>
          <w:szCs w:val="22"/>
        </w:rPr>
        <w:t>.</w:t>
      </w:r>
      <w:bookmarkEnd w:id="612"/>
      <w:bookmarkEnd w:id="613"/>
      <w:bookmarkEnd w:id="614"/>
      <w:bookmarkEnd w:id="615"/>
      <w:bookmarkEnd w:id="616"/>
    </w:p>
    <w:p w14:paraId="15099E3F" w14:textId="225A0A10" w:rsidR="00B15B43" w:rsidRPr="002C191F" w:rsidRDefault="00B15B43" w:rsidP="00B15B43">
      <w:pPr>
        <w:pStyle w:val="MRheading20"/>
        <w:numPr>
          <w:ilvl w:val="1"/>
          <w:numId w:val="2"/>
        </w:numPr>
        <w:spacing w:line="240" w:lineRule="auto"/>
      </w:pPr>
      <w:bookmarkStart w:id="617" w:name="_Toc303949985"/>
      <w:bookmarkStart w:id="618" w:name="_Toc303950752"/>
      <w:bookmarkStart w:id="619" w:name="_Toc303951532"/>
      <w:bookmarkStart w:id="620" w:name="_Toc304135615"/>
      <w:r w:rsidRPr="002C191F">
        <w:t xml:space="preserve">The Supplier shall retain all data relating to the provision of the Services that are not transferred pursuant to Clause </w:t>
      </w:r>
      <w:r w:rsidRPr="002C191F">
        <w:fldChar w:fldCharType="begin"/>
      </w:r>
      <w:r w:rsidRPr="002C191F">
        <w:instrText xml:space="preserve"> REF _Ref286163569 \r \h  \* MERGEFORMAT </w:instrText>
      </w:r>
      <w:r w:rsidRPr="002C191F">
        <w:fldChar w:fldCharType="separate"/>
      </w:r>
      <w:r w:rsidR="00F62454">
        <w:t>16.2</w:t>
      </w:r>
      <w:r w:rsidRPr="002C191F">
        <w:fldChar w:fldCharType="end"/>
      </w:r>
      <w:r w:rsidRPr="002C191F">
        <w:t xml:space="preserve"> </w:t>
      </w:r>
      <w:r w:rsidRPr="002C191F">
        <w:rPr>
          <w:szCs w:val="22"/>
        </w:rPr>
        <w:t xml:space="preserve">of this </w:t>
      </w:r>
      <w:r w:rsidR="0070559F" w:rsidRPr="002C191F">
        <w:rPr>
          <w:szCs w:val="22"/>
        </w:rPr>
        <w:t>Schedule 2</w:t>
      </w:r>
      <w:r w:rsidRPr="002C191F">
        <w:rPr>
          <w:szCs w:val="22"/>
        </w:rPr>
        <w:t xml:space="preserve"> </w:t>
      </w:r>
      <w:r w:rsidRPr="002C191F">
        <w:t xml:space="preserve">for the period set out in Clause </w:t>
      </w:r>
      <w:r w:rsidRPr="002C191F">
        <w:fldChar w:fldCharType="begin"/>
      </w:r>
      <w:r w:rsidRPr="002C191F">
        <w:instrText xml:space="preserve"> REF _Ref318723263 \r \h </w:instrText>
      </w:r>
      <w:r w:rsidR="002C191F">
        <w:instrText xml:space="preserve"> \* MERGEFORMAT </w:instrText>
      </w:r>
      <w:r w:rsidRPr="002C191F">
        <w:fldChar w:fldCharType="separate"/>
      </w:r>
      <w:r w:rsidR="00F62454">
        <w:t>24.1</w:t>
      </w:r>
      <w:r w:rsidRPr="002C191F">
        <w:fldChar w:fldCharType="end"/>
      </w:r>
      <w:r w:rsidRPr="002C191F">
        <w:t xml:space="preserve"> of this </w:t>
      </w:r>
      <w:r w:rsidR="0070559F" w:rsidRPr="002C191F">
        <w:t>Schedule 2</w:t>
      </w:r>
      <w:r w:rsidRPr="002C191F">
        <w:t>.</w:t>
      </w:r>
      <w:bookmarkEnd w:id="617"/>
      <w:bookmarkEnd w:id="618"/>
      <w:bookmarkEnd w:id="619"/>
      <w:bookmarkEnd w:id="620"/>
    </w:p>
    <w:p w14:paraId="2D088AE3" w14:textId="77777777" w:rsidR="00B15B43" w:rsidRPr="002C191F" w:rsidRDefault="00B15B43" w:rsidP="00B15B43">
      <w:pPr>
        <w:pStyle w:val="MRheading20"/>
        <w:numPr>
          <w:ilvl w:val="1"/>
          <w:numId w:val="2"/>
        </w:numPr>
        <w:spacing w:line="240" w:lineRule="auto"/>
      </w:pPr>
      <w:bookmarkStart w:id="621" w:name="_Toc303949987"/>
      <w:bookmarkStart w:id="622" w:name="_Toc303950754"/>
      <w:bookmarkStart w:id="623" w:name="_Toc303951534"/>
      <w:bookmarkStart w:id="624" w:name="_Toc304135617"/>
      <w:r w:rsidRPr="002C191F">
        <w:t>The Supplier shall co-operate fully with the Authority during the handover arising from the completion or earlier termination of the Contract.  This co-operation, during the setting up operations period of the Replacement Contractor, shall extend to allowing full access to, and providing copies of all documents, reports, summaries and other information necessary in order to achieve an effective transition without disruption to the routine operational requirements.</w:t>
      </w:r>
      <w:bookmarkEnd w:id="621"/>
      <w:bookmarkEnd w:id="622"/>
      <w:bookmarkEnd w:id="623"/>
      <w:bookmarkEnd w:id="624"/>
    </w:p>
    <w:p w14:paraId="3BC5028D" w14:textId="77777777" w:rsidR="00B15B43" w:rsidRPr="002C191F" w:rsidRDefault="00B15B43" w:rsidP="00B15B43">
      <w:pPr>
        <w:pStyle w:val="MRheading20"/>
        <w:numPr>
          <w:ilvl w:val="1"/>
          <w:numId w:val="2"/>
        </w:numPr>
        <w:spacing w:line="240" w:lineRule="auto"/>
        <w:rPr>
          <w:lang w:val="en-US"/>
        </w:rPr>
      </w:pPr>
      <w:bookmarkStart w:id="625" w:name="_Toc303949988"/>
      <w:bookmarkStart w:id="626" w:name="_Toc303950755"/>
      <w:bookmarkStart w:id="627" w:name="_Toc303951535"/>
      <w:bookmarkStart w:id="628" w:name="_Toc304135618"/>
      <w:r w:rsidRPr="002C191F">
        <w:rPr>
          <w:lang w:val="en-US"/>
        </w:rPr>
        <w:t xml:space="preserve">Immediately upon expiry or earlier termination of this </w:t>
      </w:r>
      <w:r w:rsidRPr="002C191F">
        <w:rPr>
          <w:rFonts w:cs="Arial"/>
        </w:rPr>
        <w:t>Contract</w:t>
      </w:r>
      <w:r w:rsidRPr="002C191F">
        <w:rPr>
          <w:lang w:val="en-US"/>
        </w:rPr>
        <w:t xml:space="preserve"> any</w:t>
      </w:r>
      <w:r w:rsidRPr="00287DB4">
        <w:t xml:space="preserve"> licence</w:t>
      </w:r>
      <w:r w:rsidRPr="002C191F">
        <w:rPr>
          <w:lang w:val="en-US"/>
        </w:rPr>
        <w:t xml:space="preserve"> or lease entered into in accordance with the Key Provisions shall automatically terminate.</w:t>
      </w:r>
      <w:bookmarkEnd w:id="625"/>
      <w:bookmarkEnd w:id="626"/>
      <w:bookmarkEnd w:id="627"/>
      <w:bookmarkEnd w:id="628"/>
      <w:r w:rsidRPr="002C191F">
        <w:rPr>
          <w:lang w:val="en-US"/>
        </w:rPr>
        <w:t xml:space="preserve"> </w:t>
      </w:r>
    </w:p>
    <w:p w14:paraId="0FFFBE22" w14:textId="77777777" w:rsidR="00B15B43" w:rsidRPr="002C191F" w:rsidRDefault="00B15B43" w:rsidP="00B15B43">
      <w:pPr>
        <w:pStyle w:val="MRheading20"/>
        <w:numPr>
          <w:ilvl w:val="1"/>
          <w:numId w:val="2"/>
        </w:numPr>
        <w:spacing w:line="240" w:lineRule="auto"/>
        <w:rPr>
          <w:lang w:val="en-US"/>
        </w:rPr>
      </w:pPr>
      <w:bookmarkStart w:id="629" w:name="_Toc303949989"/>
      <w:bookmarkStart w:id="630" w:name="_Toc303950756"/>
      <w:bookmarkStart w:id="631" w:name="_Toc303951536"/>
      <w:bookmarkStart w:id="632" w:name="_Toc304135619"/>
      <w:r w:rsidRPr="002C191F">
        <w:rPr>
          <w:lang w:val="en-US"/>
        </w:rPr>
        <w:lastRenderedPageBreak/>
        <w:t xml:space="preserve">The expiry or earlier termination of this </w:t>
      </w:r>
      <w:r w:rsidRPr="002C191F">
        <w:rPr>
          <w:rFonts w:cs="Arial"/>
        </w:rPr>
        <w:t>Contract</w:t>
      </w:r>
      <w:r w:rsidRPr="002C191F">
        <w:rPr>
          <w:lang w:val="en-US"/>
        </w:rPr>
        <w:t xml:space="preserve"> for whatever reason shall not affect any rights or obligations of either Party which accrued prior to such expiry or earlier termination.</w:t>
      </w:r>
      <w:bookmarkEnd w:id="629"/>
      <w:bookmarkEnd w:id="630"/>
      <w:bookmarkEnd w:id="631"/>
      <w:bookmarkEnd w:id="632"/>
    </w:p>
    <w:p w14:paraId="612DC8D6" w14:textId="77777777" w:rsidR="00B15B43" w:rsidRPr="002C191F" w:rsidRDefault="00B15B43" w:rsidP="00B15B43">
      <w:pPr>
        <w:pStyle w:val="MRheading20"/>
        <w:numPr>
          <w:ilvl w:val="1"/>
          <w:numId w:val="2"/>
        </w:numPr>
        <w:spacing w:line="240" w:lineRule="auto"/>
        <w:rPr>
          <w:lang w:val="en-US"/>
        </w:rPr>
      </w:pPr>
      <w:bookmarkStart w:id="633" w:name="_Toc303949990"/>
      <w:bookmarkStart w:id="634" w:name="_Toc303950757"/>
      <w:bookmarkStart w:id="635" w:name="_Toc303951537"/>
      <w:bookmarkStart w:id="636" w:name="_Toc304135620"/>
      <w:r w:rsidRPr="002C191F">
        <w:rPr>
          <w:lang w:val="en-US"/>
        </w:rPr>
        <w:t xml:space="preserve">The expiry or earlier termination of this </w:t>
      </w:r>
      <w:r w:rsidRPr="002C191F">
        <w:rPr>
          <w:rFonts w:cs="Arial"/>
        </w:rPr>
        <w:t>Contract</w:t>
      </w:r>
      <w:r w:rsidRPr="002C191F">
        <w:rPr>
          <w:lang w:val="en-US"/>
        </w:rPr>
        <w:t xml:space="preserve"> shall not affect any obligations which expressly or by implication are intended to come into or continue in force on or after such expiry or earlier termination.</w:t>
      </w:r>
      <w:bookmarkEnd w:id="633"/>
      <w:bookmarkEnd w:id="634"/>
      <w:bookmarkEnd w:id="635"/>
      <w:bookmarkEnd w:id="636"/>
    </w:p>
    <w:p w14:paraId="347E9335" w14:textId="77777777" w:rsidR="00B15B43" w:rsidRPr="002C191F" w:rsidRDefault="00B15B43" w:rsidP="00B15B43">
      <w:pPr>
        <w:pStyle w:val="MRheading10"/>
        <w:numPr>
          <w:ilvl w:val="0"/>
          <w:numId w:val="2"/>
        </w:numPr>
        <w:spacing w:line="240" w:lineRule="auto"/>
        <w:rPr>
          <w:w w:val="0"/>
          <w:u w:val="none"/>
        </w:rPr>
      </w:pPr>
      <w:bookmarkStart w:id="637" w:name="Page_80"/>
      <w:bookmarkStart w:id="638" w:name="_Ref326835276"/>
      <w:bookmarkEnd w:id="539"/>
      <w:bookmarkEnd w:id="637"/>
      <w:r w:rsidRPr="002C191F">
        <w:rPr>
          <w:w w:val="0"/>
          <w:u w:val="none"/>
        </w:rPr>
        <w:t>Staff information and the application of TUPE</w:t>
      </w:r>
      <w:bookmarkEnd w:id="638"/>
      <w:r w:rsidRPr="002C191F">
        <w:rPr>
          <w:w w:val="0"/>
          <w:u w:val="none"/>
        </w:rPr>
        <w:t xml:space="preserve"> at the end of the Contract</w:t>
      </w:r>
    </w:p>
    <w:p w14:paraId="76E22D72" w14:textId="77777777" w:rsidR="00B15B43" w:rsidRPr="002C191F" w:rsidRDefault="00B15B43" w:rsidP="00FB1387">
      <w:pPr>
        <w:pStyle w:val="MRheading20"/>
        <w:numPr>
          <w:ilvl w:val="1"/>
          <w:numId w:val="16"/>
        </w:numPr>
        <w:spacing w:line="240" w:lineRule="auto"/>
      </w:pPr>
      <w:bookmarkStart w:id="639" w:name="_Ref286078227"/>
      <w:bookmarkStart w:id="640" w:name="_Toc303949992"/>
      <w:bookmarkStart w:id="641" w:name="_Toc303950759"/>
      <w:bookmarkStart w:id="642" w:name="_Toc303951539"/>
      <w:bookmarkStart w:id="643" w:name="_Toc304135622"/>
      <w:bookmarkStart w:id="644" w:name="_Ref282592582"/>
      <w:r w:rsidRPr="002C191F">
        <w:t xml:space="preserve">Upon the day which is </w:t>
      </w:r>
      <w:r w:rsidRPr="005702BF">
        <w:t xml:space="preserve">no greater than nine (9) months before the expiry of this </w:t>
      </w:r>
      <w:r w:rsidRPr="005702BF">
        <w:rPr>
          <w:rFonts w:cs="Arial"/>
        </w:rPr>
        <w:t>Contract</w:t>
      </w:r>
      <w:r w:rsidRPr="002C191F">
        <w:t xml:space="preserve"> or as soon as the Supplier is aware of the proposed termination of the </w:t>
      </w:r>
      <w:r w:rsidRPr="002C191F">
        <w:rPr>
          <w:rFonts w:cs="Arial"/>
        </w:rPr>
        <w:t>Contract</w:t>
      </w:r>
      <w:r w:rsidRPr="002C191F">
        <w:t xml:space="preserve">, the Supplier shall, </w:t>
      </w:r>
      <w:r w:rsidRPr="005702BF">
        <w:t>within twenty eight (28) days of receiving a written request</w:t>
      </w:r>
      <w:r w:rsidRPr="002C191F">
        <w:t xml:space="preserve"> from the University and to the extent permitted by law, supply to the University and keep updated all information required by the University as to the terms and conditions of employment and employment history of any Supplier Personnel (including all employee liability information identified in regulation 11 of TUPE) and the Supplier shall warrant such information is full, complete and accurate.</w:t>
      </w:r>
      <w:bookmarkEnd w:id="639"/>
      <w:bookmarkEnd w:id="640"/>
      <w:bookmarkEnd w:id="641"/>
      <w:bookmarkEnd w:id="642"/>
      <w:bookmarkEnd w:id="643"/>
    </w:p>
    <w:p w14:paraId="5DF65C68" w14:textId="77777777" w:rsidR="00B15B43" w:rsidRPr="002C191F" w:rsidRDefault="00B15B43" w:rsidP="00FB1387">
      <w:pPr>
        <w:pStyle w:val="MRheading20"/>
        <w:numPr>
          <w:ilvl w:val="1"/>
          <w:numId w:val="16"/>
        </w:numPr>
        <w:spacing w:line="240" w:lineRule="auto"/>
      </w:pPr>
      <w:bookmarkStart w:id="645" w:name="_Ref286134484"/>
      <w:bookmarkStart w:id="646" w:name="_Toc303949993"/>
      <w:bookmarkStart w:id="647" w:name="_Toc303950760"/>
      <w:bookmarkStart w:id="648" w:name="_Toc303951540"/>
      <w:bookmarkStart w:id="649" w:name="_Toc304135623"/>
      <w:r w:rsidRPr="005702BF">
        <w:t>No later than twenty eight (28) days prior to the Subsequent Transfer Date</w:t>
      </w:r>
      <w:r w:rsidRPr="002C191F">
        <w:t>, the Supplier shall or shall procure that any subcontractor shall provide a final list to the Successor and/or the University, as appropriate, containing the names of all the Subsequent Transferring Employees whom the Supplier or subcontractor expects will transfer to the Successor or the University and all employee liability information identified in regulation 11 of TUPE in relation to the Subsequent Transferring Employees.</w:t>
      </w:r>
      <w:bookmarkEnd w:id="645"/>
      <w:bookmarkEnd w:id="646"/>
      <w:bookmarkEnd w:id="647"/>
      <w:bookmarkEnd w:id="648"/>
      <w:bookmarkEnd w:id="649"/>
    </w:p>
    <w:p w14:paraId="4F43F47F" w14:textId="7E324951" w:rsidR="00B15B43" w:rsidRPr="002C191F" w:rsidRDefault="00B15B43" w:rsidP="00FB1387">
      <w:pPr>
        <w:pStyle w:val="MRheading20"/>
        <w:numPr>
          <w:ilvl w:val="1"/>
          <w:numId w:val="16"/>
        </w:numPr>
        <w:spacing w:line="240" w:lineRule="auto"/>
      </w:pPr>
      <w:bookmarkStart w:id="650" w:name="_Toc303949994"/>
      <w:bookmarkStart w:id="651" w:name="_Toc303950761"/>
      <w:bookmarkStart w:id="652" w:name="_Toc303951541"/>
      <w:bookmarkStart w:id="653" w:name="_Toc304135624"/>
      <w:r w:rsidRPr="002C191F">
        <w:t xml:space="preserve">If the Supplier shall, in the reasonable opinion of the University, deliberately not comply with its obligations under Clauses </w:t>
      </w:r>
      <w:r w:rsidRPr="002C191F">
        <w:fldChar w:fldCharType="begin"/>
      </w:r>
      <w:r w:rsidRPr="002C191F">
        <w:instrText xml:space="preserve"> REF _Ref286078227 \r \h  \* MERGEFORMAT </w:instrText>
      </w:r>
      <w:r w:rsidRPr="002C191F">
        <w:fldChar w:fldCharType="separate"/>
      </w:r>
      <w:r w:rsidR="00F62454">
        <w:t>17.1</w:t>
      </w:r>
      <w:r w:rsidRPr="002C191F">
        <w:fldChar w:fldCharType="end"/>
      </w:r>
      <w:r w:rsidRPr="002C191F">
        <w:t xml:space="preserve"> and </w:t>
      </w:r>
      <w:r w:rsidRPr="002C191F">
        <w:fldChar w:fldCharType="begin"/>
      </w:r>
      <w:r w:rsidRPr="002C191F">
        <w:instrText xml:space="preserve"> REF _Ref286134484 \r \h  \* MERGEFORMAT </w:instrText>
      </w:r>
      <w:r w:rsidRPr="002C191F">
        <w:fldChar w:fldCharType="separate"/>
      </w:r>
      <w:r w:rsidR="00F62454">
        <w:t>17.2</w:t>
      </w:r>
      <w:r w:rsidRPr="002C191F">
        <w:fldChar w:fldCharType="end"/>
      </w:r>
      <w:r w:rsidRPr="002C191F">
        <w:t xml:space="preserve"> </w:t>
      </w:r>
      <w:r w:rsidRPr="002C191F">
        <w:rPr>
          <w:szCs w:val="22"/>
        </w:rPr>
        <w:t xml:space="preserve">of this </w:t>
      </w:r>
      <w:r w:rsidR="0070559F" w:rsidRPr="002C191F">
        <w:rPr>
          <w:szCs w:val="22"/>
        </w:rPr>
        <w:t>Schedule 2</w:t>
      </w:r>
      <w:r w:rsidRPr="002C191F">
        <w:t xml:space="preserve">, the University may withhold payment under Clause </w:t>
      </w:r>
      <w:r w:rsidRPr="002C191F">
        <w:fldChar w:fldCharType="begin"/>
      </w:r>
      <w:r w:rsidRPr="002C191F">
        <w:instrText xml:space="preserve"> REF _Ref313021196 \r \h </w:instrText>
      </w:r>
      <w:r w:rsidR="002C191F">
        <w:instrText xml:space="preserve"> \* MERGEFORMAT </w:instrText>
      </w:r>
      <w:r w:rsidRPr="002C191F">
        <w:fldChar w:fldCharType="separate"/>
      </w:r>
      <w:r w:rsidR="00F62454">
        <w:t>9</w:t>
      </w:r>
      <w:r w:rsidRPr="002C191F">
        <w:fldChar w:fldCharType="end"/>
      </w:r>
      <w:r w:rsidRPr="002C191F">
        <w:t xml:space="preserve"> </w:t>
      </w:r>
      <w:r w:rsidRPr="002C191F">
        <w:rPr>
          <w:szCs w:val="22"/>
        </w:rPr>
        <w:t xml:space="preserve">of this </w:t>
      </w:r>
      <w:r w:rsidR="0070559F" w:rsidRPr="002C191F">
        <w:rPr>
          <w:szCs w:val="22"/>
        </w:rPr>
        <w:t>Schedule 2</w:t>
      </w:r>
      <w:r w:rsidRPr="002C191F">
        <w:t>.</w:t>
      </w:r>
      <w:bookmarkEnd w:id="650"/>
      <w:bookmarkEnd w:id="651"/>
      <w:bookmarkEnd w:id="652"/>
      <w:bookmarkEnd w:id="653"/>
    </w:p>
    <w:p w14:paraId="7D07897E" w14:textId="304C58F8" w:rsidR="00B15B43" w:rsidRPr="002C191F" w:rsidRDefault="00B15B43" w:rsidP="00FB1387">
      <w:pPr>
        <w:pStyle w:val="MRheading20"/>
        <w:numPr>
          <w:ilvl w:val="1"/>
          <w:numId w:val="16"/>
        </w:numPr>
        <w:spacing w:line="240" w:lineRule="auto"/>
      </w:pPr>
      <w:bookmarkStart w:id="654" w:name="_Toc303949995"/>
      <w:bookmarkStart w:id="655" w:name="_Toc303950762"/>
      <w:bookmarkStart w:id="656" w:name="_Toc303951542"/>
      <w:bookmarkStart w:id="657" w:name="_Toc304135625"/>
      <w:bookmarkStart w:id="658" w:name="_Ref328463636"/>
      <w:r w:rsidRPr="002C191F">
        <w:t xml:space="preserve">The Supplier shall be liable to the University (and/or Successor) for, and shall indemnify and keep the University (and/or Successor) indemnified against, any </w:t>
      </w:r>
      <w:r w:rsidR="00580022" w:rsidRPr="002C191F">
        <w:t xml:space="preserve">direct </w:t>
      </w:r>
      <w:r w:rsidRPr="002C191F">
        <w:t xml:space="preserve">loss, damages, costs, expenses (including without limitation </w:t>
      </w:r>
      <w:r w:rsidR="00580022" w:rsidRPr="002C191F">
        <w:t xml:space="preserve">reasonable </w:t>
      </w:r>
      <w:r w:rsidRPr="002C191F">
        <w:t xml:space="preserve">legal costs and expenses), claims or proceedings that arise or result from any deficiency or inaccuracy in the information which the Supplier is required to provide under Clauses </w:t>
      </w:r>
      <w:r w:rsidRPr="002C191F">
        <w:fldChar w:fldCharType="begin"/>
      </w:r>
      <w:r w:rsidRPr="002C191F">
        <w:instrText xml:space="preserve"> REF _Ref286078227 \r \h  \* MERGEFORMAT </w:instrText>
      </w:r>
      <w:r w:rsidRPr="002C191F">
        <w:fldChar w:fldCharType="separate"/>
      </w:r>
      <w:r w:rsidR="00F62454">
        <w:t>17.1</w:t>
      </w:r>
      <w:r w:rsidRPr="002C191F">
        <w:fldChar w:fldCharType="end"/>
      </w:r>
      <w:r w:rsidRPr="002C191F">
        <w:t xml:space="preserve"> and </w:t>
      </w:r>
      <w:r w:rsidRPr="002C191F">
        <w:fldChar w:fldCharType="begin"/>
      </w:r>
      <w:r w:rsidRPr="002C191F">
        <w:instrText xml:space="preserve"> REF _Ref286134484 \r \h  \* MERGEFORMAT </w:instrText>
      </w:r>
      <w:r w:rsidRPr="002C191F">
        <w:fldChar w:fldCharType="separate"/>
      </w:r>
      <w:r w:rsidR="00F62454">
        <w:t>17.2</w:t>
      </w:r>
      <w:r w:rsidRPr="002C191F">
        <w:fldChar w:fldCharType="end"/>
      </w:r>
      <w:r w:rsidRPr="002C191F">
        <w:t xml:space="preserve"> of this </w:t>
      </w:r>
      <w:r w:rsidR="0070559F" w:rsidRPr="002C191F">
        <w:t>Schedule 2</w:t>
      </w:r>
      <w:r w:rsidRPr="002C191F">
        <w:t>.</w:t>
      </w:r>
      <w:bookmarkEnd w:id="654"/>
      <w:bookmarkEnd w:id="655"/>
      <w:bookmarkEnd w:id="656"/>
      <w:bookmarkEnd w:id="657"/>
      <w:bookmarkEnd w:id="658"/>
    </w:p>
    <w:p w14:paraId="2532B36A" w14:textId="6632AC02" w:rsidR="00B15B43" w:rsidRPr="002C191F" w:rsidRDefault="00B15B43" w:rsidP="00FB1387">
      <w:pPr>
        <w:pStyle w:val="MRNumberedHeading2"/>
        <w:numPr>
          <w:ilvl w:val="1"/>
          <w:numId w:val="16"/>
        </w:numPr>
        <w:spacing w:line="240" w:lineRule="auto"/>
        <w:jc w:val="both"/>
        <w:rPr>
          <w:sz w:val="22"/>
          <w:szCs w:val="22"/>
        </w:rPr>
      </w:pPr>
      <w:bookmarkStart w:id="659" w:name="_Ref176923056"/>
      <w:bookmarkStart w:id="660" w:name="_Toc303949997"/>
      <w:bookmarkStart w:id="661" w:name="_Toc303950764"/>
      <w:bookmarkStart w:id="662" w:name="_Toc303951544"/>
      <w:bookmarkStart w:id="663" w:name="_Toc304135627"/>
      <w:bookmarkEnd w:id="644"/>
      <w:r w:rsidRPr="002C191F">
        <w:rPr>
          <w:sz w:val="22"/>
          <w:szCs w:val="22"/>
        </w:rPr>
        <w:t xml:space="preserve">Subject to Clauses </w:t>
      </w:r>
      <w:r w:rsidRPr="002C191F">
        <w:rPr>
          <w:sz w:val="22"/>
          <w:szCs w:val="22"/>
        </w:rPr>
        <w:fldChar w:fldCharType="begin"/>
      </w:r>
      <w:r w:rsidRPr="002C191F">
        <w:rPr>
          <w:sz w:val="22"/>
          <w:szCs w:val="22"/>
        </w:rPr>
        <w:instrText xml:space="preserve"> REF _Ref213480124 \r \h </w:instrText>
      </w:r>
      <w:r w:rsidR="002C191F">
        <w:rPr>
          <w:sz w:val="22"/>
          <w:szCs w:val="22"/>
        </w:rPr>
        <w:instrText xml:space="preserve"> \* MERGEFORMAT </w:instrText>
      </w:r>
      <w:r w:rsidRPr="002C191F">
        <w:rPr>
          <w:sz w:val="22"/>
          <w:szCs w:val="22"/>
        </w:rPr>
      </w:r>
      <w:r w:rsidRPr="002C191F">
        <w:rPr>
          <w:sz w:val="22"/>
          <w:szCs w:val="22"/>
        </w:rPr>
        <w:fldChar w:fldCharType="separate"/>
      </w:r>
      <w:r w:rsidR="00F62454">
        <w:rPr>
          <w:sz w:val="22"/>
          <w:szCs w:val="22"/>
        </w:rPr>
        <w:t>17.6</w:t>
      </w:r>
      <w:r w:rsidRPr="002C191F">
        <w:rPr>
          <w:sz w:val="22"/>
          <w:szCs w:val="22"/>
        </w:rPr>
        <w:fldChar w:fldCharType="end"/>
      </w:r>
      <w:r w:rsidRPr="002C191F">
        <w:rPr>
          <w:sz w:val="22"/>
          <w:szCs w:val="22"/>
        </w:rPr>
        <w:t xml:space="preserve"> and </w:t>
      </w:r>
      <w:r w:rsidRPr="002C191F">
        <w:rPr>
          <w:sz w:val="22"/>
          <w:szCs w:val="22"/>
        </w:rPr>
        <w:fldChar w:fldCharType="begin"/>
      </w:r>
      <w:r w:rsidRPr="002C191F">
        <w:rPr>
          <w:sz w:val="22"/>
          <w:szCs w:val="22"/>
        </w:rPr>
        <w:instrText xml:space="preserve"> REF _Ref213480126 \r \h </w:instrText>
      </w:r>
      <w:r w:rsidR="002C191F">
        <w:rPr>
          <w:sz w:val="22"/>
          <w:szCs w:val="22"/>
        </w:rPr>
        <w:instrText xml:space="preserve"> \* MERGEFORMAT </w:instrText>
      </w:r>
      <w:r w:rsidRPr="002C191F">
        <w:rPr>
          <w:sz w:val="22"/>
          <w:szCs w:val="22"/>
        </w:rPr>
      </w:r>
      <w:r w:rsidRPr="002C191F">
        <w:rPr>
          <w:sz w:val="22"/>
          <w:szCs w:val="22"/>
        </w:rPr>
        <w:fldChar w:fldCharType="separate"/>
      </w:r>
      <w:r w:rsidR="00F62454">
        <w:rPr>
          <w:sz w:val="22"/>
          <w:szCs w:val="22"/>
        </w:rPr>
        <w:t>17.7</w:t>
      </w:r>
      <w:r w:rsidRPr="002C191F">
        <w:rPr>
          <w:sz w:val="22"/>
          <w:szCs w:val="22"/>
        </w:rPr>
        <w:fldChar w:fldCharType="end"/>
      </w:r>
      <w:r w:rsidRPr="002C191F">
        <w:rPr>
          <w:sz w:val="22"/>
          <w:szCs w:val="22"/>
        </w:rPr>
        <w:t xml:space="preserve"> of this </w:t>
      </w:r>
      <w:r w:rsidR="0070559F" w:rsidRPr="002C191F">
        <w:rPr>
          <w:sz w:val="22"/>
          <w:szCs w:val="22"/>
        </w:rPr>
        <w:t>Schedule 2</w:t>
      </w:r>
      <w:r w:rsidRPr="002C191F">
        <w:rPr>
          <w:sz w:val="22"/>
          <w:szCs w:val="22"/>
        </w:rPr>
        <w:t xml:space="preserve">, </w:t>
      </w:r>
      <w:r w:rsidRPr="005702BF">
        <w:rPr>
          <w:sz w:val="22"/>
          <w:szCs w:val="22"/>
        </w:rPr>
        <w:t>during the period of nine (9) months preceding the expiry of this Contract</w:t>
      </w:r>
      <w:r w:rsidRPr="002C191F">
        <w:rPr>
          <w:sz w:val="22"/>
          <w:szCs w:val="22"/>
        </w:rPr>
        <w:t xml:space="preserve"> or after notice of termination of this Contract has been served by either Party, the Supplier shall not, and shall procure that any subcontractor shall not, without the prior written consent of the University, such consent not to be unreasonably withheld</w:t>
      </w:r>
      <w:bookmarkStart w:id="664" w:name="_DV_M63"/>
      <w:bookmarkEnd w:id="664"/>
      <w:r w:rsidRPr="002C191F">
        <w:rPr>
          <w:sz w:val="22"/>
          <w:szCs w:val="22"/>
        </w:rPr>
        <w:t xml:space="preserve"> or delayed:</w:t>
      </w:r>
      <w:bookmarkStart w:id="665" w:name="_DV_M57"/>
      <w:bookmarkEnd w:id="659"/>
      <w:bookmarkEnd w:id="665"/>
    </w:p>
    <w:p w14:paraId="2519C11A" w14:textId="77777777" w:rsidR="00B15B43" w:rsidRPr="002C191F" w:rsidRDefault="00B15B43" w:rsidP="00B15B43">
      <w:pPr>
        <w:pStyle w:val="MRheading20"/>
        <w:numPr>
          <w:ilvl w:val="2"/>
          <w:numId w:val="2"/>
        </w:numPr>
        <w:spacing w:line="240" w:lineRule="auto"/>
        <w:rPr>
          <w:szCs w:val="22"/>
        </w:rPr>
      </w:pPr>
      <w:r w:rsidRPr="002C191F">
        <w:rPr>
          <w:szCs w:val="22"/>
        </w:rPr>
        <w:t xml:space="preserve">make, propose or permit any material changes to the terms and conditions of employment or other arrangements of any of the Supplier Personnel; </w:t>
      </w:r>
    </w:p>
    <w:p w14:paraId="6811C2E2" w14:textId="77777777" w:rsidR="00B15B43" w:rsidRPr="002C191F" w:rsidRDefault="00B15B43" w:rsidP="00B15B43">
      <w:pPr>
        <w:pStyle w:val="MRheading20"/>
        <w:numPr>
          <w:ilvl w:val="2"/>
          <w:numId w:val="2"/>
        </w:numPr>
        <w:spacing w:line="240" w:lineRule="auto"/>
        <w:rPr>
          <w:szCs w:val="22"/>
        </w:rPr>
      </w:pPr>
      <w:r w:rsidRPr="002C191F">
        <w:rPr>
          <w:szCs w:val="22"/>
        </w:rPr>
        <w:t>increase or seek to increase the emoluments (excluding cost of living increases awarded in the ordinary course of business) payable to any of the Supplier Personnel;</w:t>
      </w:r>
    </w:p>
    <w:p w14:paraId="0C6E3A09" w14:textId="77777777" w:rsidR="00B15B43" w:rsidRPr="002C191F" w:rsidRDefault="00B15B43" w:rsidP="00B15B43">
      <w:pPr>
        <w:pStyle w:val="MRheading20"/>
        <w:numPr>
          <w:ilvl w:val="2"/>
          <w:numId w:val="2"/>
        </w:numPr>
        <w:spacing w:line="240" w:lineRule="auto"/>
        <w:rPr>
          <w:szCs w:val="22"/>
        </w:rPr>
      </w:pPr>
      <w:r w:rsidRPr="002C191F">
        <w:rPr>
          <w:szCs w:val="22"/>
        </w:rPr>
        <w:t>replace any of the Supplier Personnel or increase the total number of employees providing the Services;</w:t>
      </w:r>
    </w:p>
    <w:p w14:paraId="7BB52E41" w14:textId="77777777" w:rsidR="00B15B43" w:rsidRPr="002C191F" w:rsidRDefault="00B15B43" w:rsidP="00B15B43">
      <w:pPr>
        <w:pStyle w:val="MRheading20"/>
        <w:numPr>
          <w:ilvl w:val="2"/>
          <w:numId w:val="2"/>
        </w:numPr>
        <w:spacing w:line="240" w:lineRule="auto"/>
        <w:rPr>
          <w:szCs w:val="22"/>
        </w:rPr>
      </w:pPr>
      <w:r w:rsidRPr="002C191F">
        <w:rPr>
          <w:szCs w:val="22"/>
        </w:rPr>
        <w:lastRenderedPageBreak/>
        <w:t xml:space="preserve">deploy any person other than the Supplier Personnel to perform the </w:t>
      </w:r>
      <w:bookmarkStart w:id="666" w:name="_DV_M61"/>
      <w:bookmarkEnd w:id="666"/>
      <w:r w:rsidRPr="002C191F">
        <w:rPr>
          <w:szCs w:val="22"/>
        </w:rPr>
        <w:t>Services;</w:t>
      </w:r>
    </w:p>
    <w:p w14:paraId="70BC5C49" w14:textId="77777777" w:rsidR="00B15B43" w:rsidRPr="002C191F" w:rsidRDefault="00B15B43" w:rsidP="00FB1387">
      <w:pPr>
        <w:pStyle w:val="MRNumberedHeading3"/>
        <w:numPr>
          <w:ilvl w:val="2"/>
          <w:numId w:val="16"/>
        </w:numPr>
        <w:spacing w:line="240" w:lineRule="auto"/>
        <w:jc w:val="both"/>
        <w:rPr>
          <w:sz w:val="22"/>
          <w:szCs w:val="22"/>
        </w:rPr>
      </w:pPr>
      <w:r w:rsidRPr="002C191F">
        <w:rPr>
          <w:sz w:val="22"/>
          <w:szCs w:val="22"/>
        </w:rPr>
        <w:t>terminate or give notice to terminate the employment or arrangements of any of the Supplier Personnel;</w:t>
      </w:r>
      <w:bookmarkStart w:id="667" w:name="_DV_M59"/>
      <w:bookmarkEnd w:id="667"/>
    </w:p>
    <w:p w14:paraId="052D5349" w14:textId="77777777" w:rsidR="00B15B43" w:rsidRPr="002C191F" w:rsidRDefault="00B15B43" w:rsidP="00FB1387">
      <w:pPr>
        <w:pStyle w:val="MRNumberedHeading3"/>
        <w:numPr>
          <w:ilvl w:val="2"/>
          <w:numId w:val="16"/>
        </w:numPr>
        <w:spacing w:line="240" w:lineRule="auto"/>
        <w:jc w:val="both"/>
        <w:rPr>
          <w:sz w:val="22"/>
          <w:szCs w:val="22"/>
        </w:rPr>
      </w:pPr>
      <w:r w:rsidRPr="002C191F">
        <w:rPr>
          <w:sz w:val="22"/>
          <w:szCs w:val="22"/>
        </w:rPr>
        <w:t>increase the proportion of working time spent on the Services by any of the Supplier Personnel; or</w:t>
      </w:r>
    </w:p>
    <w:p w14:paraId="36E0C740" w14:textId="77777777" w:rsidR="00B15B43" w:rsidRPr="002C191F" w:rsidRDefault="00B15B43" w:rsidP="00FB1387">
      <w:pPr>
        <w:pStyle w:val="MRNumberedHeading3"/>
        <w:numPr>
          <w:ilvl w:val="2"/>
          <w:numId w:val="16"/>
        </w:numPr>
        <w:spacing w:line="240" w:lineRule="auto"/>
        <w:jc w:val="both"/>
        <w:rPr>
          <w:sz w:val="22"/>
          <w:szCs w:val="22"/>
        </w:rPr>
      </w:pPr>
      <w:r w:rsidRPr="002C191F">
        <w:rPr>
          <w:sz w:val="22"/>
          <w:szCs w:val="22"/>
        </w:rPr>
        <w:t>introduce any new contractual term or customary practice concerning the making of any lump sum payment on the termination of employment of any of the Supplier Personnel.</w:t>
      </w:r>
    </w:p>
    <w:p w14:paraId="6848B0C6" w14:textId="61B373E9" w:rsidR="00B15B43" w:rsidRPr="002C191F" w:rsidRDefault="00B15B43" w:rsidP="00FB1387">
      <w:pPr>
        <w:pStyle w:val="MRNumberedHeading2"/>
        <w:numPr>
          <w:ilvl w:val="1"/>
          <w:numId w:val="16"/>
        </w:numPr>
        <w:spacing w:line="240" w:lineRule="auto"/>
        <w:jc w:val="both"/>
        <w:rPr>
          <w:sz w:val="22"/>
          <w:szCs w:val="22"/>
        </w:rPr>
      </w:pPr>
      <w:bookmarkStart w:id="668" w:name="_Ref213480124"/>
      <w:r w:rsidRPr="002C191F">
        <w:rPr>
          <w:sz w:val="22"/>
          <w:szCs w:val="22"/>
        </w:rPr>
        <w:t xml:space="preserve">Clause </w:t>
      </w:r>
      <w:r w:rsidRPr="002C191F">
        <w:rPr>
          <w:sz w:val="22"/>
          <w:szCs w:val="22"/>
        </w:rPr>
        <w:fldChar w:fldCharType="begin"/>
      </w:r>
      <w:r w:rsidRPr="002C191F">
        <w:rPr>
          <w:sz w:val="22"/>
          <w:szCs w:val="22"/>
        </w:rPr>
        <w:instrText xml:space="preserve"> REF _Ref176923056 \r \h </w:instrText>
      </w:r>
      <w:r w:rsidR="002C191F">
        <w:rPr>
          <w:sz w:val="22"/>
          <w:szCs w:val="22"/>
        </w:rPr>
        <w:instrText xml:space="preserve"> \* MERGEFORMAT </w:instrText>
      </w:r>
      <w:r w:rsidRPr="002C191F">
        <w:rPr>
          <w:sz w:val="22"/>
          <w:szCs w:val="22"/>
        </w:rPr>
      </w:r>
      <w:r w:rsidRPr="002C191F">
        <w:rPr>
          <w:sz w:val="22"/>
          <w:szCs w:val="22"/>
        </w:rPr>
        <w:fldChar w:fldCharType="separate"/>
      </w:r>
      <w:r w:rsidR="00F62454">
        <w:rPr>
          <w:sz w:val="22"/>
          <w:szCs w:val="22"/>
        </w:rPr>
        <w:t>17.5</w:t>
      </w:r>
      <w:r w:rsidRPr="002C191F">
        <w:rPr>
          <w:sz w:val="22"/>
          <w:szCs w:val="22"/>
        </w:rPr>
        <w:fldChar w:fldCharType="end"/>
      </w:r>
      <w:r w:rsidRPr="002C191F">
        <w:rPr>
          <w:sz w:val="22"/>
          <w:szCs w:val="22"/>
        </w:rPr>
        <w:t xml:space="preserve"> of this </w:t>
      </w:r>
      <w:r w:rsidR="0070559F" w:rsidRPr="002C191F">
        <w:rPr>
          <w:sz w:val="22"/>
          <w:szCs w:val="22"/>
        </w:rPr>
        <w:t>Schedule 2</w:t>
      </w:r>
      <w:r w:rsidRPr="002C191F">
        <w:rPr>
          <w:sz w:val="22"/>
          <w:szCs w:val="22"/>
        </w:rPr>
        <w:t xml:space="preserve"> shall not prevent the Supplier or any subcontractor from taking any of the steps prohibited in that Clause in circumstances where the Supplier or subcontractor is required to take such a step pursuant to any changes in legislation or pursuant to a collective agreement in force at that time.</w:t>
      </w:r>
      <w:bookmarkEnd w:id="668"/>
    </w:p>
    <w:p w14:paraId="47B2838E" w14:textId="049437CA" w:rsidR="00B15B43" w:rsidRPr="002C191F" w:rsidRDefault="00B15B43" w:rsidP="00FB1387">
      <w:pPr>
        <w:pStyle w:val="MRNumberedHeading2"/>
        <w:numPr>
          <w:ilvl w:val="1"/>
          <w:numId w:val="16"/>
        </w:numPr>
        <w:spacing w:line="240" w:lineRule="auto"/>
        <w:jc w:val="both"/>
        <w:rPr>
          <w:sz w:val="22"/>
          <w:szCs w:val="22"/>
        </w:rPr>
      </w:pPr>
      <w:bookmarkStart w:id="669" w:name="_Ref213480126"/>
      <w:r w:rsidRPr="002C191F">
        <w:rPr>
          <w:sz w:val="22"/>
          <w:szCs w:val="22"/>
        </w:rPr>
        <w:t xml:space="preserve">Where the obligations on the Supplier under Clause </w:t>
      </w:r>
      <w:r w:rsidRPr="002C191F">
        <w:rPr>
          <w:sz w:val="22"/>
          <w:szCs w:val="22"/>
        </w:rPr>
        <w:fldChar w:fldCharType="begin"/>
      </w:r>
      <w:r w:rsidRPr="002C191F">
        <w:rPr>
          <w:sz w:val="22"/>
          <w:szCs w:val="22"/>
        </w:rPr>
        <w:instrText xml:space="preserve"> REF _Ref326835276 \r \h </w:instrText>
      </w:r>
      <w:r w:rsidR="002C191F">
        <w:rPr>
          <w:sz w:val="22"/>
          <w:szCs w:val="22"/>
        </w:rPr>
        <w:instrText xml:space="preserve"> \* MERGEFORMAT </w:instrText>
      </w:r>
      <w:r w:rsidRPr="002C191F">
        <w:rPr>
          <w:sz w:val="22"/>
          <w:szCs w:val="22"/>
        </w:rPr>
      </w:r>
      <w:r w:rsidRPr="002C191F">
        <w:rPr>
          <w:sz w:val="22"/>
          <w:szCs w:val="22"/>
        </w:rPr>
        <w:fldChar w:fldCharType="separate"/>
      </w:r>
      <w:r w:rsidR="00F62454">
        <w:rPr>
          <w:sz w:val="22"/>
          <w:szCs w:val="22"/>
        </w:rPr>
        <w:t>17</w:t>
      </w:r>
      <w:r w:rsidRPr="002C191F">
        <w:rPr>
          <w:sz w:val="22"/>
          <w:szCs w:val="22"/>
        </w:rPr>
        <w:fldChar w:fldCharType="end"/>
      </w:r>
      <w:r w:rsidRPr="002C191F">
        <w:rPr>
          <w:sz w:val="22"/>
          <w:szCs w:val="22"/>
        </w:rPr>
        <w:t xml:space="preserve"> of this </w:t>
      </w:r>
      <w:r w:rsidR="0070559F" w:rsidRPr="002C191F">
        <w:rPr>
          <w:sz w:val="22"/>
          <w:szCs w:val="22"/>
        </w:rPr>
        <w:t>Schedule 2</w:t>
      </w:r>
      <w:r w:rsidRPr="002C191F">
        <w:rPr>
          <w:sz w:val="22"/>
          <w:szCs w:val="22"/>
        </w:rPr>
        <w:t xml:space="preserve"> are subject to the Data Protection Legislation, the Supplier will, and shall procure that any subcontractor will, use its best endeavours to seek the consent of the Supplier Personnel to disclose any information covered under the Data Protection Legislation and utilise any other exemption or provision within the Data Protection Legislation which would allow such disclosure.</w:t>
      </w:r>
      <w:bookmarkEnd w:id="669"/>
    </w:p>
    <w:p w14:paraId="266DC072" w14:textId="1081605E" w:rsidR="00B15B43" w:rsidRPr="002C191F" w:rsidRDefault="00B15B43" w:rsidP="00FB1387">
      <w:pPr>
        <w:pStyle w:val="MRNumberedHeading2"/>
        <w:numPr>
          <w:ilvl w:val="1"/>
          <w:numId w:val="16"/>
        </w:numPr>
        <w:spacing w:line="240" w:lineRule="auto"/>
        <w:jc w:val="both"/>
        <w:rPr>
          <w:sz w:val="22"/>
          <w:szCs w:val="22"/>
        </w:rPr>
      </w:pPr>
      <w:r w:rsidRPr="002C191F">
        <w:rPr>
          <w:sz w:val="22"/>
          <w:szCs w:val="22"/>
        </w:rPr>
        <w:t>Having as appropriate gained permission from any subcontractor, the Supplier hereby permits the University to disclose information about the Supplier Personnel to any Interested Party provided that the University informs the Interested Party in writing of the confidential nature of the information and requires it to sign a non</w:t>
      </w:r>
      <w:r w:rsidR="00580022" w:rsidRPr="002C191F">
        <w:rPr>
          <w:sz w:val="22"/>
          <w:szCs w:val="22"/>
        </w:rPr>
        <w:t>-</w:t>
      </w:r>
      <w:r w:rsidRPr="002C191F">
        <w:rPr>
          <w:sz w:val="22"/>
          <w:szCs w:val="22"/>
        </w:rPr>
        <w:t xml:space="preserve">disclosure </w:t>
      </w:r>
      <w:r w:rsidR="00580022" w:rsidRPr="002C191F">
        <w:rPr>
          <w:sz w:val="22"/>
          <w:szCs w:val="22"/>
        </w:rPr>
        <w:t>a</w:t>
      </w:r>
      <w:r w:rsidRPr="002C191F">
        <w:rPr>
          <w:sz w:val="22"/>
          <w:szCs w:val="22"/>
        </w:rPr>
        <w:t>greement in order to ensure that such confidentiality is maintained.</w:t>
      </w:r>
    </w:p>
    <w:p w14:paraId="5B7C916E" w14:textId="66E5DEC1" w:rsidR="00B15B43" w:rsidRPr="002C191F" w:rsidRDefault="00B15B43" w:rsidP="00B15B43">
      <w:pPr>
        <w:pStyle w:val="MRheading20"/>
        <w:numPr>
          <w:ilvl w:val="1"/>
          <w:numId w:val="2"/>
        </w:numPr>
        <w:spacing w:line="240" w:lineRule="auto"/>
        <w:rPr>
          <w:szCs w:val="22"/>
        </w:rPr>
      </w:pPr>
      <w:r w:rsidRPr="002C191F">
        <w:rPr>
          <w:szCs w:val="22"/>
        </w:rPr>
        <w:t xml:space="preserve">The Parties agree that where a Successor or the University provides the Services or services of the same or similar nature to the Services in immediate or subsequent succession to the Supplier or subcontractor (in whole or in part) on expiry or early termination of this Contract (howsoever arising) TUPE and the Cabinet Office Statement may apply in respect of the subsequent provision of the Services or services of the same or similar nature to the Services.  If TUPE and/or the Cabinet Office Statement apply then Clause </w:t>
      </w:r>
      <w:r w:rsidRPr="002C191F">
        <w:rPr>
          <w:szCs w:val="22"/>
        </w:rPr>
        <w:fldChar w:fldCharType="begin"/>
      </w:r>
      <w:r w:rsidRPr="002C191F">
        <w:rPr>
          <w:szCs w:val="22"/>
        </w:rPr>
        <w:instrText xml:space="preserve"> REF _Ref351142711 \r \h </w:instrText>
      </w:r>
      <w:r w:rsidR="002C191F">
        <w:rPr>
          <w:szCs w:val="22"/>
        </w:rPr>
        <w:instrText xml:space="preserve"> \* MERGEFORMAT </w:instrText>
      </w:r>
      <w:r w:rsidRPr="002C191F">
        <w:rPr>
          <w:szCs w:val="22"/>
        </w:rPr>
      </w:r>
      <w:r w:rsidRPr="002C191F">
        <w:rPr>
          <w:szCs w:val="22"/>
        </w:rPr>
        <w:fldChar w:fldCharType="separate"/>
      </w:r>
      <w:r w:rsidR="00F62454">
        <w:rPr>
          <w:szCs w:val="22"/>
        </w:rPr>
        <w:t>17.11</w:t>
      </w:r>
      <w:r w:rsidRPr="002C191F">
        <w:rPr>
          <w:szCs w:val="22"/>
        </w:rPr>
        <w:fldChar w:fldCharType="end"/>
      </w:r>
      <w:r w:rsidRPr="002C191F">
        <w:rPr>
          <w:szCs w:val="22"/>
        </w:rPr>
        <w:t xml:space="preserve"> to Clause </w:t>
      </w:r>
      <w:r w:rsidRPr="002C191F">
        <w:rPr>
          <w:szCs w:val="22"/>
        </w:rPr>
        <w:fldChar w:fldCharType="begin"/>
      </w:r>
      <w:r w:rsidRPr="002C191F">
        <w:rPr>
          <w:szCs w:val="22"/>
        </w:rPr>
        <w:instrText xml:space="preserve"> REF _Ref351142730 \r \h </w:instrText>
      </w:r>
      <w:r w:rsidR="002C191F">
        <w:rPr>
          <w:szCs w:val="22"/>
        </w:rPr>
        <w:instrText xml:space="preserve"> \* MERGEFORMAT </w:instrText>
      </w:r>
      <w:r w:rsidRPr="002C191F">
        <w:rPr>
          <w:szCs w:val="22"/>
        </w:rPr>
      </w:r>
      <w:r w:rsidRPr="002C191F">
        <w:rPr>
          <w:szCs w:val="22"/>
        </w:rPr>
        <w:fldChar w:fldCharType="separate"/>
      </w:r>
      <w:r w:rsidR="00F62454">
        <w:rPr>
          <w:szCs w:val="22"/>
        </w:rPr>
        <w:t>17.14</w:t>
      </w:r>
      <w:r w:rsidRPr="002C191F">
        <w:rPr>
          <w:szCs w:val="22"/>
        </w:rPr>
        <w:fldChar w:fldCharType="end"/>
      </w:r>
      <w:r w:rsidRPr="002C191F">
        <w:rPr>
          <w:szCs w:val="22"/>
        </w:rPr>
        <w:t xml:space="preserve"> of this </w:t>
      </w:r>
      <w:r w:rsidR="0070559F" w:rsidRPr="002C191F">
        <w:rPr>
          <w:szCs w:val="22"/>
        </w:rPr>
        <w:t>Schedule 2</w:t>
      </w:r>
      <w:r w:rsidRPr="002C191F">
        <w:rPr>
          <w:szCs w:val="22"/>
        </w:rPr>
        <w:t xml:space="preserve"> shall apply.</w:t>
      </w:r>
    </w:p>
    <w:p w14:paraId="54E415C2" w14:textId="77777777" w:rsidR="00B15B43" w:rsidRPr="002C191F" w:rsidRDefault="00B15B43" w:rsidP="00B15B43">
      <w:pPr>
        <w:pStyle w:val="MRheading20"/>
        <w:numPr>
          <w:ilvl w:val="1"/>
          <w:numId w:val="2"/>
        </w:numPr>
        <w:spacing w:line="240" w:lineRule="auto"/>
        <w:rPr>
          <w:szCs w:val="22"/>
        </w:rPr>
      </w:pPr>
      <w:r w:rsidRPr="002C191F">
        <w:rPr>
          <w:szCs w:val="22"/>
        </w:rPr>
        <w:t xml:space="preserve">If on the termination or at the end of the Contract TUPE does not apply, then all Employment Liabilities and any other liabilities in relation to the Supplier Personnel shall remain with the Supplier or subcontractor as appropriate.  The Supplier will, and shall procure that any subcontractor shall, indemnify and keep indemnified the University in relation to any Employment Liabilities arising out of or in connection with any allegation or claim raised by any Supplier Personnel.  </w:t>
      </w:r>
    </w:p>
    <w:p w14:paraId="4D23836D" w14:textId="77777777" w:rsidR="00B15B43" w:rsidRPr="002C191F" w:rsidRDefault="00B15B43" w:rsidP="00B15B43">
      <w:pPr>
        <w:pStyle w:val="MRheading20"/>
        <w:numPr>
          <w:ilvl w:val="1"/>
          <w:numId w:val="2"/>
        </w:numPr>
        <w:spacing w:line="240" w:lineRule="auto"/>
        <w:rPr>
          <w:szCs w:val="22"/>
        </w:rPr>
      </w:pPr>
      <w:bookmarkStart w:id="670" w:name="_Ref351142711"/>
      <w:bookmarkStart w:id="671" w:name="_Toc303949998"/>
      <w:bookmarkStart w:id="672" w:name="_Toc303950765"/>
      <w:bookmarkStart w:id="673" w:name="_Toc303951545"/>
      <w:bookmarkStart w:id="674" w:name="_Toc304135628"/>
      <w:bookmarkEnd w:id="660"/>
      <w:bookmarkEnd w:id="661"/>
      <w:bookmarkEnd w:id="662"/>
      <w:bookmarkEnd w:id="663"/>
      <w:r w:rsidRPr="002C191F">
        <w:rPr>
          <w:szCs w:val="22"/>
        </w:rPr>
        <w:t>In accordance with TUPE, and any other policy or arrangement applicable, the Supplier shall, and will procure that any subcontractor shall, comply with its obligations to inform and consult with the appropriate representatives of any of its employees affected by the subsequent transfer of the Services or services of the same or similar nature to the Services.</w:t>
      </w:r>
      <w:bookmarkEnd w:id="670"/>
      <w:bookmarkEnd w:id="671"/>
      <w:bookmarkEnd w:id="672"/>
      <w:bookmarkEnd w:id="673"/>
      <w:bookmarkEnd w:id="674"/>
    </w:p>
    <w:p w14:paraId="6675BF2B" w14:textId="77777777" w:rsidR="00B15B43" w:rsidRPr="002C191F" w:rsidRDefault="00B15B43" w:rsidP="00B15B43">
      <w:pPr>
        <w:pStyle w:val="MRheading20"/>
        <w:numPr>
          <w:ilvl w:val="1"/>
          <w:numId w:val="2"/>
        </w:numPr>
        <w:spacing w:line="240" w:lineRule="auto"/>
        <w:rPr>
          <w:szCs w:val="22"/>
        </w:rPr>
      </w:pPr>
      <w:bookmarkStart w:id="675" w:name="_Ref286135635"/>
      <w:bookmarkStart w:id="676" w:name="_Toc303949999"/>
      <w:bookmarkStart w:id="677" w:name="_Toc303950766"/>
      <w:bookmarkStart w:id="678" w:name="_Toc303951546"/>
      <w:bookmarkStart w:id="679" w:name="_Toc304135629"/>
      <w:r w:rsidRPr="002C191F">
        <w:rPr>
          <w:szCs w:val="22"/>
        </w:rPr>
        <w:t>The Supplier will and shall procure that any subcontractor will on or before any Subsequent Transfer Date:</w:t>
      </w:r>
      <w:bookmarkEnd w:id="675"/>
      <w:bookmarkEnd w:id="676"/>
      <w:bookmarkEnd w:id="677"/>
      <w:bookmarkEnd w:id="678"/>
      <w:bookmarkEnd w:id="679"/>
    </w:p>
    <w:p w14:paraId="4E33B4E7" w14:textId="77777777" w:rsidR="00B15B43" w:rsidRPr="002C191F" w:rsidRDefault="00B15B43" w:rsidP="00B15B43">
      <w:pPr>
        <w:pStyle w:val="MRheading20"/>
        <w:numPr>
          <w:ilvl w:val="2"/>
          <w:numId w:val="2"/>
        </w:numPr>
        <w:spacing w:line="240" w:lineRule="auto"/>
        <w:rPr>
          <w:szCs w:val="22"/>
        </w:rPr>
      </w:pPr>
      <w:bookmarkStart w:id="680" w:name="_Toc303950000"/>
      <w:bookmarkStart w:id="681" w:name="_Toc303950767"/>
      <w:bookmarkStart w:id="682" w:name="_Toc303951547"/>
      <w:bookmarkStart w:id="683" w:name="_Toc304135630"/>
      <w:r w:rsidRPr="002C191F">
        <w:rPr>
          <w:szCs w:val="22"/>
        </w:rPr>
        <w:lastRenderedPageBreak/>
        <w:t>pay all wages, salaries and other benefits of the Subsequent Transferring Employees and discharge all other financial obligations (including reimbursement of any expenses and any contributions to retirement benefit schemes) in respect of the period between the Transfer Date and the Subsequent Transfer Date;</w:t>
      </w:r>
      <w:bookmarkEnd w:id="680"/>
      <w:bookmarkEnd w:id="681"/>
      <w:bookmarkEnd w:id="682"/>
      <w:bookmarkEnd w:id="683"/>
    </w:p>
    <w:p w14:paraId="30AFEB6B" w14:textId="77777777" w:rsidR="00B15B43" w:rsidRPr="002C191F" w:rsidRDefault="00B15B43" w:rsidP="00B15B43">
      <w:pPr>
        <w:pStyle w:val="MRheading20"/>
        <w:numPr>
          <w:ilvl w:val="2"/>
          <w:numId w:val="2"/>
        </w:numPr>
        <w:spacing w:line="240" w:lineRule="auto"/>
        <w:rPr>
          <w:szCs w:val="22"/>
        </w:rPr>
      </w:pPr>
      <w:bookmarkStart w:id="684" w:name="_Toc303950001"/>
      <w:bookmarkStart w:id="685" w:name="_Toc303950768"/>
      <w:bookmarkStart w:id="686" w:name="_Toc303951548"/>
      <w:bookmarkStart w:id="687" w:name="_Toc304135631"/>
      <w:r w:rsidRPr="002C191F">
        <w:rPr>
          <w:szCs w:val="22"/>
        </w:rPr>
        <w:t>account to the proper authority for all PAYE, tax deductions and national insurance contributions payable in respect of the Subsequent Transferring Employees in the period between the Transfer Date and the Subsequent Transfer Date;</w:t>
      </w:r>
      <w:bookmarkEnd w:id="684"/>
      <w:bookmarkEnd w:id="685"/>
      <w:bookmarkEnd w:id="686"/>
      <w:bookmarkEnd w:id="687"/>
      <w:r w:rsidRPr="002C191F">
        <w:rPr>
          <w:szCs w:val="22"/>
        </w:rPr>
        <w:t xml:space="preserve"> </w:t>
      </w:r>
    </w:p>
    <w:p w14:paraId="67E7381E" w14:textId="77777777" w:rsidR="00B15B43" w:rsidRPr="002C191F" w:rsidRDefault="00B15B43" w:rsidP="00B15B43">
      <w:pPr>
        <w:pStyle w:val="MRheading20"/>
        <w:numPr>
          <w:ilvl w:val="2"/>
          <w:numId w:val="2"/>
        </w:numPr>
        <w:spacing w:line="240" w:lineRule="auto"/>
        <w:rPr>
          <w:szCs w:val="22"/>
        </w:rPr>
      </w:pPr>
      <w:bookmarkStart w:id="688" w:name="_Toc303950002"/>
      <w:bookmarkStart w:id="689" w:name="_Toc303950769"/>
      <w:bookmarkStart w:id="690" w:name="_Toc303951549"/>
      <w:bookmarkStart w:id="691" w:name="_Toc304135632"/>
      <w:r w:rsidRPr="002C191F">
        <w:rPr>
          <w:szCs w:val="22"/>
        </w:rPr>
        <w:t>pay any Successor or the University, as appropriate, the amount which would be payable to each of the Subsequent Transferring Employees in lieu of accrued but untaken holiday entitlement as at the Subsequent Transfer Date;</w:t>
      </w:r>
      <w:bookmarkEnd w:id="688"/>
      <w:bookmarkEnd w:id="689"/>
      <w:bookmarkEnd w:id="690"/>
      <w:bookmarkEnd w:id="691"/>
    </w:p>
    <w:p w14:paraId="2C60C558" w14:textId="77777777" w:rsidR="00B15B43" w:rsidRPr="002C191F" w:rsidRDefault="00B15B43" w:rsidP="00B15B43">
      <w:pPr>
        <w:pStyle w:val="MRheading20"/>
        <w:numPr>
          <w:ilvl w:val="2"/>
          <w:numId w:val="2"/>
        </w:numPr>
        <w:spacing w:line="240" w:lineRule="auto"/>
        <w:rPr>
          <w:szCs w:val="22"/>
        </w:rPr>
      </w:pPr>
      <w:bookmarkStart w:id="692" w:name="_Toc303950003"/>
      <w:bookmarkStart w:id="693" w:name="_Toc303950770"/>
      <w:bookmarkStart w:id="694" w:name="_Toc303951550"/>
      <w:bookmarkStart w:id="695" w:name="_Toc304135633"/>
      <w:r w:rsidRPr="002C191F">
        <w:rPr>
          <w:szCs w:val="22"/>
        </w:rPr>
        <w:t>pay any Successor or the University, as appropriate, the amount which fairly reflects the progress of each of the Subsequent Transferring Employees towards achieving any commission, bonus, profit share or other incentive payment payable after the Subsequent Transfer Date wholly or partly in respect of a period prior to the Subsequent Transfer Date; and</w:t>
      </w:r>
      <w:bookmarkEnd w:id="692"/>
      <w:bookmarkEnd w:id="693"/>
      <w:bookmarkEnd w:id="694"/>
      <w:bookmarkEnd w:id="695"/>
    </w:p>
    <w:p w14:paraId="177F90C5" w14:textId="77777777" w:rsidR="00B15B43" w:rsidRPr="002C191F" w:rsidRDefault="00B15B43" w:rsidP="00B15B43">
      <w:pPr>
        <w:pStyle w:val="MRheading20"/>
        <w:numPr>
          <w:ilvl w:val="2"/>
          <w:numId w:val="2"/>
        </w:numPr>
        <w:spacing w:line="240" w:lineRule="auto"/>
        <w:rPr>
          <w:szCs w:val="22"/>
        </w:rPr>
      </w:pPr>
      <w:bookmarkStart w:id="696" w:name="_Toc303950004"/>
      <w:bookmarkStart w:id="697" w:name="_Toc303950771"/>
      <w:bookmarkStart w:id="698" w:name="_Toc303951551"/>
      <w:bookmarkStart w:id="699" w:name="_Toc304135634"/>
      <w:r w:rsidRPr="002C191F">
        <w:rPr>
          <w:szCs w:val="22"/>
        </w:rPr>
        <w:t>subject to any legal requirement, provide to the Successor or the University, as appropriate, all personnel records relating to the Subsequent Transferring Employees including, without prejudice to the generality of the foregoing, all records relating to national insurance, PAYE and income tax. The Supplier shall for itself and any subcontractor warrant that such records are accurate and up to date.</w:t>
      </w:r>
      <w:bookmarkEnd w:id="696"/>
      <w:bookmarkEnd w:id="697"/>
      <w:bookmarkEnd w:id="698"/>
      <w:bookmarkEnd w:id="699"/>
    </w:p>
    <w:p w14:paraId="13E19A34" w14:textId="77777777" w:rsidR="00B15B43" w:rsidRPr="002C191F" w:rsidRDefault="00B15B43" w:rsidP="00B15B43">
      <w:pPr>
        <w:pStyle w:val="MRheading20"/>
        <w:numPr>
          <w:ilvl w:val="1"/>
          <w:numId w:val="2"/>
        </w:numPr>
        <w:spacing w:line="240" w:lineRule="auto"/>
        <w:rPr>
          <w:szCs w:val="22"/>
        </w:rPr>
      </w:pPr>
      <w:bookmarkStart w:id="700" w:name="_Ref286136961"/>
      <w:bookmarkStart w:id="701" w:name="_Toc303950005"/>
      <w:bookmarkStart w:id="702" w:name="_Toc303950772"/>
      <w:bookmarkStart w:id="703" w:name="_Toc303951552"/>
      <w:bookmarkStart w:id="704" w:name="_Toc304135635"/>
      <w:r w:rsidRPr="002C191F">
        <w:rPr>
          <w:szCs w:val="22"/>
        </w:rPr>
        <w:t>The Supplier will and shall procure that any subcontractor will indemnify and keep indemnified the University and/or a Successor in relation to any Employment Liabilities arising out of or in connection with any claim arising from:</w:t>
      </w:r>
      <w:bookmarkEnd w:id="700"/>
      <w:bookmarkEnd w:id="701"/>
      <w:bookmarkEnd w:id="702"/>
      <w:bookmarkEnd w:id="703"/>
      <w:bookmarkEnd w:id="704"/>
      <w:r w:rsidRPr="002C191F">
        <w:rPr>
          <w:szCs w:val="22"/>
        </w:rPr>
        <w:t xml:space="preserve">  </w:t>
      </w:r>
    </w:p>
    <w:p w14:paraId="50E57F0D" w14:textId="3553E793" w:rsidR="00B15B43" w:rsidRPr="002C191F" w:rsidRDefault="00B15B43" w:rsidP="00B15B43">
      <w:pPr>
        <w:pStyle w:val="MRheading20"/>
        <w:numPr>
          <w:ilvl w:val="2"/>
          <w:numId w:val="2"/>
        </w:numPr>
        <w:spacing w:line="240" w:lineRule="auto"/>
        <w:rPr>
          <w:szCs w:val="22"/>
        </w:rPr>
      </w:pPr>
      <w:bookmarkStart w:id="705" w:name="_Toc303950006"/>
      <w:bookmarkStart w:id="706" w:name="_Toc303950773"/>
      <w:bookmarkStart w:id="707" w:name="_Toc303951553"/>
      <w:bookmarkStart w:id="708" w:name="_Toc304135636"/>
      <w:r w:rsidRPr="002C191F">
        <w:rPr>
          <w:szCs w:val="22"/>
        </w:rPr>
        <w:t xml:space="preserve">the Supplier’s or subcontractor’s failure to perform and discharge its obligations under Clause </w:t>
      </w:r>
      <w:r w:rsidR="0070559F" w:rsidRPr="002C191F">
        <w:rPr>
          <w:szCs w:val="22"/>
        </w:rPr>
        <w:t>17.12</w:t>
      </w:r>
      <w:r w:rsidRPr="002C191F">
        <w:rPr>
          <w:szCs w:val="22"/>
        </w:rPr>
        <w:t xml:space="preserve"> of this </w:t>
      </w:r>
      <w:r w:rsidR="0070559F" w:rsidRPr="002C191F">
        <w:rPr>
          <w:szCs w:val="22"/>
        </w:rPr>
        <w:t>Schedule 2</w:t>
      </w:r>
      <w:r w:rsidRPr="002C191F">
        <w:rPr>
          <w:szCs w:val="22"/>
        </w:rPr>
        <w:t>;</w:t>
      </w:r>
      <w:bookmarkEnd w:id="705"/>
      <w:bookmarkEnd w:id="706"/>
      <w:bookmarkEnd w:id="707"/>
      <w:bookmarkEnd w:id="708"/>
    </w:p>
    <w:p w14:paraId="0F47FE7A" w14:textId="77777777" w:rsidR="00B15B43" w:rsidRPr="002C191F" w:rsidRDefault="00B15B43" w:rsidP="00B15B43">
      <w:pPr>
        <w:pStyle w:val="MRheading20"/>
        <w:numPr>
          <w:ilvl w:val="2"/>
          <w:numId w:val="2"/>
        </w:numPr>
        <w:spacing w:line="240" w:lineRule="auto"/>
        <w:rPr>
          <w:szCs w:val="22"/>
        </w:rPr>
      </w:pPr>
      <w:bookmarkStart w:id="709" w:name="_Toc303950007"/>
      <w:bookmarkStart w:id="710" w:name="_Toc303950774"/>
      <w:bookmarkStart w:id="711" w:name="_Toc303951554"/>
      <w:bookmarkStart w:id="712" w:name="_Toc304135637"/>
      <w:r w:rsidRPr="002C191F">
        <w:rPr>
          <w:szCs w:val="22"/>
        </w:rPr>
        <w:t>any act or omission by the Supplier or subcontractor in respect of the Subsequent Transferring Employees occurring on or before the Subsequent Transfer Date;</w:t>
      </w:r>
      <w:bookmarkEnd w:id="709"/>
      <w:bookmarkEnd w:id="710"/>
      <w:bookmarkEnd w:id="711"/>
      <w:bookmarkEnd w:id="712"/>
    </w:p>
    <w:p w14:paraId="57FA3F3F" w14:textId="77777777" w:rsidR="00B15B43" w:rsidRPr="002C191F" w:rsidRDefault="00B15B43" w:rsidP="00B15B43">
      <w:pPr>
        <w:pStyle w:val="MRheading20"/>
        <w:numPr>
          <w:ilvl w:val="2"/>
          <w:numId w:val="2"/>
        </w:numPr>
        <w:spacing w:line="240" w:lineRule="auto"/>
        <w:rPr>
          <w:szCs w:val="22"/>
        </w:rPr>
      </w:pPr>
      <w:bookmarkStart w:id="713" w:name="_Toc303950009"/>
      <w:bookmarkStart w:id="714" w:name="_Toc303950776"/>
      <w:bookmarkStart w:id="715" w:name="_Toc303951556"/>
      <w:bookmarkStart w:id="716" w:name="_Toc304135639"/>
      <w:r w:rsidRPr="002C191F">
        <w:rPr>
          <w:szCs w:val="22"/>
        </w:rPr>
        <w:t>any allegation or claim by any person who is not a Subsequent Transferring Employee but who alleges that their employment should transfer or has transferred to the Successor or the University, as appropriate;</w:t>
      </w:r>
      <w:bookmarkEnd w:id="713"/>
      <w:bookmarkEnd w:id="714"/>
      <w:bookmarkEnd w:id="715"/>
      <w:bookmarkEnd w:id="716"/>
    </w:p>
    <w:p w14:paraId="3659452E" w14:textId="77777777" w:rsidR="00B15B43" w:rsidRPr="002C191F" w:rsidRDefault="00B15B43" w:rsidP="00B15B43">
      <w:pPr>
        <w:pStyle w:val="MRheading20"/>
        <w:numPr>
          <w:ilvl w:val="2"/>
          <w:numId w:val="2"/>
        </w:numPr>
        <w:spacing w:line="240" w:lineRule="auto"/>
        <w:rPr>
          <w:szCs w:val="22"/>
        </w:rPr>
      </w:pPr>
      <w:bookmarkStart w:id="717" w:name="_Toc303950010"/>
      <w:bookmarkStart w:id="718" w:name="_Toc303950777"/>
      <w:bookmarkStart w:id="719" w:name="_Toc303951557"/>
      <w:bookmarkStart w:id="720" w:name="_Toc304135640"/>
      <w:r w:rsidRPr="002C191F">
        <w:rPr>
          <w:szCs w:val="22"/>
        </w:rPr>
        <w:t>any emoluments payable to a person employed or engaged by the Supplier or subcontractor (including without limitation all wages, accrued holiday pay, bonuses, commissions, PAYE, national insurance contributions, pension contributions and other contributions) payable in respect of any period on or before the Subsequent Transfer Date;</w:t>
      </w:r>
      <w:bookmarkEnd w:id="717"/>
      <w:bookmarkEnd w:id="718"/>
      <w:bookmarkEnd w:id="719"/>
      <w:bookmarkEnd w:id="720"/>
      <w:r w:rsidRPr="002C191F">
        <w:rPr>
          <w:szCs w:val="22"/>
        </w:rPr>
        <w:t xml:space="preserve"> and</w:t>
      </w:r>
    </w:p>
    <w:p w14:paraId="19BFC1C4" w14:textId="77777777" w:rsidR="00B15B43" w:rsidRPr="002C191F" w:rsidRDefault="00B15B43" w:rsidP="00B15B43">
      <w:pPr>
        <w:pStyle w:val="MRheading20"/>
        <w:numPr>
          <w:ilvl w:val="2"/>
          <w:numId w:val="2"/>
        </w:numPr>
        <w:spacing w:line="240" w:lineRule="auto"/>
        <w:rPr>
          <w:szCs w:val="22"/>
        </w:rPr>
      </w:pPr>
      <w:bookmarkStart w:id="721" w:name="_Toc303950013"/>
      <w:bookmarkStart w:id="722" w:name="_Toc303950780"/>
      <w:bookmarkStart w:id="723" w:name="_Toc303951560"/>
      <w:bookmarkStart w:id="724" w:name="_Toc304135643"/>
      <w:r w:rsidRPr="002C191F">
        <w:rPr>
          <w:szCs w:val="22"/>
        </w:rPr>
        <w:t>any act or omission of the Supplier or any subcontractor in relation to its obligations under regulation 13 of TUPE, or in respect of an award of compensation under regulation 15 of TUPE except to the extent that the liability arises from the Successor’s or University’s failure to comply with regulation 13(4) of TUPE.</w:t>
      </w:r>
      <w:bookmarkEnd w:id="721"/>
      <w:bookmarkEnd w:id="722"/>
      <w:bookmarkEnd w:id="723"/>
      <w:bookmarkEnd w:id="724"/>
    </w:p>
    <w:p w14:paraId="6C793DB0" w14:textId="0797D646" w:rsidR="00B15B43" w:rsidRPr="002C191F" w:rsidRDefault="00B15B43" w:rsidP="00B15B43">
      <w:pPr>
        <w:pStyle w:val="MRheading20"/>
        <w:numPr>
          <w:ilvl w:val="1"/>
          <w:numId w:val="2"/>
        </w:numPr>
        <w:spacing w:line="240" w:lineRule="auto"/>
        <w:rPr>
          <w:szCs w:val="22"/>
        </w:rPr>
      </w:pPr>
      <w:bookmarkStart w:id="725" w:name="_Toc303950014"/>
      <w:bookmarkStart w:id="726" w:name="_Toc303950781"/>
      <w:bookmarkStart w:id="727" w:name="_Toc303951561"/>
      <w:bookmarkStart w:id="728" w:name="_Toc304135644"/>
      <w:bookmarkStart w:id="729" w:name="_Ref326770948"/>
      <w:bookmarkStart w:id="730" w:name="_Ref351142730"/>
      <w:r w:rsidRPr="002C191F">
        <w:rPr>
          <w:szCs w:val="22"/>
        </w:rPr>
        <w:lastRenderedPageBreak/>
        <w:t xml:space="preserve">The Supplier will, or shall procure that any subcontractor will, on request by the University provide a written and legally binding indemnity in the same terms as set out in Clause </w:t>
      </w:r>
      <w:r w:rsidR="0070559F" w:rsidRPr="002C191F">
        <w:rPr>
          <w:szCs w:val="22"/>
        </w:rPr>
        <w:t xml:space="preserve">17.13 </w:t>
      </w:r>
      <w:r w:rsidRPr="002C191F">
        <w:rPr>
          <w:szCs w:val="22"/>
        </w:rPr>
        <w:t xml:space="preserve">of this </w:t>
      </w:r>
      <w:r w:rsidR="0070559F" w:rsidRPr="002C191F">
        <w:rPr>
          <w:szCs w:val="22"/>
        </w:rPr>
        <w:t>Schedule 2</w:t>
      </w:r>
      <w:r w:rsidRPr="002C191F">
        <w:rPr>
          <w:szCs w:val="22"/>
        </w:rPr>
        <w:t xml:space="preserve"> to any Successor in relation to any Employment Liabilities arising up to and including the Subsequent Transfer Date.</w:t>
      </w:r>
      <w:bookmarkEnd w:id="725"/>
      <w:bookmarkEnd w:id="726"/>
      <w:bookmarkEnd w:id="727"/>
      <w:bookmarkEnd w:id="728"/>
      <w:bookmarkEnd w:id="729"/>
      <w:bookmarkEnd w:id="730"/>
    </w:p>
    <w:p w14:paraId="02407FB4" w14:textId="77777777" w:rsidR="00B15B43" w:rsidRPr="002C191F" w:rsidRDefault="00B15B43" w:rsidP="00B15B43">
      <w:pPr>
        <w:pStyle w:val="MRheading20"/>
        <w:numPr>
          <w:ilvl w:val="1"/>
          <w:numId w:val="2"/>
        </w:numPr>
        <w:spacing w:line="240" w:lineRule="auto"/>
        <w:rPr>
          <w:szCs w:val="22"/>
        </w:rPr>
      </w:pPr>
      <w:r w:rsidRPr="002C191F">
        <w:rPr>
          <w:szCs w:val="22"/>
        </w:rPr>
        <w:t xml:space="preserve">The Supplier will indemnify and keep indemnified the University and/or any Successor in respect of any Employment Liabilities arising from any act or omission of the Supplier or subcontractor in relation to any other Supplier Personnel who is not a Subsequent Transferring Employee arising during any period whether before, on or after the Subsequent Transfer Date.  </w:t>
      </w:r>
    </w:p>
    <w:p w14:paraId="7F6FCC1E" w14:textId="77777777" w:rsidR="00B15B43" w:rsidRPr="002C191F" w:rsidRDefault="00B15B43" w:rsidP="00B15B43">
      <w:pPr>
        <w:pStyle w:val="MRheading20"/>
        <w:numPr>
          <w:ilvl w:val="1"/>
          <w:numId w:val="2"/>
        </w:numPr>
        <w:spacing w:line="240" w:lineRule="auto"/>
        <w:rPr>
          <w:szCs w:val="22"/>
        </w:rPr>
      </w:pPr>
      <w:r w:rsidRPr="002C191F">
        <w:rPr>
          <w:szCs w:val="22"/>
        </w:rPr>
        <w:t xml:space="preserve">If any person who is not a Subsequent Transferring Employee claims or it is determined that their contract of employment has been transferred from the Supplier or any subcontractor to the University or Successor pursuant to TUPE or claims that their employment would have so transferred had they not resigned, then: </w:t>
      </w:r>
    </w:p>
    <w:p w14:paraId="7EF68FC9" w14:textId="77777777" w:rsidR="00B15B43" w:rsidRPr="002C191F" w:rsidRDefault="00B15B43" w:rsidP="00B15B43">
      <w:pPr>
        <w:pStyle w:val="MRNumberedHeading3"/>
        <w:spacing w:line="240" w:lineRule="auto"/>
        <w:jc w:val="both"/>
        <w:rPr>
          <w:sz w:val="22"/>
          <w:szCs w:val="22"/>
        </w:rPr>
      </w:pPr>
      <w:r w:rsidRPr="002C191F">
        <w:rPr>
          <w:sz w:val="22"/>
          <w:szCs w:val="22"/>
        </w:rPr>
        <w:t xml:space="preserve">the University or Successor will </w:t>
      </w:r>
      <w:r w:rsidRPr="00DF76BB">
        <w:rPr>
          <w:sz w:val="22"/>
          <w:szCs w:val="22"/>
        </w:rPr>
        <w:t>within seven (7) days of becoming aware</w:t>
      </w:r>
      <w:r w:rsidRPr="002C191F">
        <w:rPr>
          <w:sz w:val="22"/>
          <w:szCs w:val="22"/>
        </w:rPr>
        <w:t xml:space="preserve"> of that fact, give notice in writing to the Supplier;</w:t>
      </w:r>
    </w:p>
    <w:p w14:paraId="53F710B9" w14:textId="77777777" w:rsidR="00B15B43" w:rsidRPr="00DF76BB" w:rsidRDefault="00B15B43" w:rsidP="00B15B43">
      <w:pPr>
        <w:pStyle w:val="MRNumberedHeading3"/>
        <w:spacing w:line="240" w:lineRule="auto"/>
        <w:jc w:val="both"/>
        <w:rPr>
          <w:sz w:val="22"/>
          <w:szCs w:val="22"/>
        </w:rPr>
      </w:pPr>
      <w:bookmarkStart w:id="731" w:name="_Ref351381131"/>
      <w:r w:rsidRPr="002C191F">
        <w:rPr>
          <w:sz w:val="22"/>
          <w:szCs w:val="22"/>
        </w:rPr>
        <w:t xml:space="preserve">the Supplier may offer (or may procure that a subcontractor may offer) employment to such person </w:t>
      </w:r>
      <w:r w:rsidRPr="00DF76BB">
        <w:rPr>
          <w:sz w:val="22"/>
          <w:szCs w:val="22"/>
        </w:rPr>
        <w:t>within twenty eight (28) days of the notification by the University or Successor;</w:t>
      </w:r>
      <w:bookmarkEnd w:id="731"/>
    </w:p>
    <w:p w14:paraId="4849690A" w14:textId="4CA591BA" w:rsidR="00B15B43" w:rsidRPr="002C191F" w:rsidRDefault="00B15B43" w:rsidP="00B15B43">
      <w:pPr>
        <w:pStyle w:val="MRNumberedHeading3"/>
        <w:spacing w:line="240" w:lineRule="auto"/>
        <w:jc w:val="both"/>
        <w:rPr>
          <w:sz w:val="22"/>
          <w:szCs w:val="22"/>
        </w:rPr>
      </w:pPr>
      <w:r w:rsidRPr="002C191F">
        <w:rPr>
          <w:sz w:val="22"/>
          <w:szCs w:val="22"/>
        </w:rPr>
        <w:t>if such offer of employment is accepted, the University or the Successor shall immediately release the person from their employment</w:t>
      </w:r>
      <w:r w:rsidR="002C191F">
        <w:rPr>
          <w:sz w:val="22"/>
          <w:szCs w:val="22"/>
        </w:rPr>
        <w:t>.</w:t>
      </w:r>
    </w:p>
    <w:p w14:paraId="434F8AAF" w14:textId="34E54C20" w:rsidR="00B15B43" w:rsidRPr="002C191F" w:rsidRDefault="004C481F" w:rsidP="00B15B43">
      <w:pPr>
        <w:pStyle w:val="MRNumberedHeading3"/>
        <w:spacing w:line="240" w:lineRule="auto"/>
        <w:jc w:val="both"/>
        <w:rPr>
          <w:sz w:val="22"/>
          <w:szCs w:val="22"/>
        </w:rPr>
      </w:pPr>
      <w:r w:rsidRPr="002C191F">
        <w:rPr>
          <w:sz w:val="22"/>
          <w:szCs w:val="22"/>
        </w:rPr>
        <w:t>not used</w:t>
      </w:r>
      <w:r w:rsidR="00B15B43" w:rsidRPr="002C191F">
        <w:rPr>
          <w:sz w:val="22"/>
          <w:szCs w:val="22"/>
        </w:rPr>
        <w:t xml:space="preserve">.  </w:t>
      </w:r>
    </w:p>
    <w:p w14:paraId="5D88448C" w14:textId="5BA646DC" w:rsidR="004C481F" w:rsidRPr="004C481F" w:rsidRDefault="004C481F" w:rsidP="00FB1387">
      <w:pPr>
        <w:pStyle w:val="MRheading20"/>
        <w:numPr>
          <w:ilvl w:val="1"/>
          <w:numId w:val="19"/>
        </w:numPr>
        <w:spacing w:line="240" w:lineRule="auto"/>
        <w:rPr>
          <w:lang w:val="en-US"/>
        </w:rPr>
      </w:pPr>
      <w:r>
        <w:rPr>
          <w:lang w:val="en-US"/>
        </w:rPr>
        <w:t>The Supplier shall, to the extent reasonably practicable and at the University’s cost, assist the University if a Subsequent Transferring Employee raises an allegation that the Successor or University has failed to continue a benefit provided by the Supplier or subcontractor.</w:t>
      </w:r>
    </w:p>
    <w:p w14:paraId="4FBA9B0E" w14:textId="77777777" w:rsidR="00B15B43" w:rsidRPr="001C16D6" w:rsidRDefault="00B15B43" w:rsidP="00B15B43">
      <w:pPr>
        <w:pStyle w:val="MRheading10"/>
        <w:numPr>
          <w:ilvl w:val="0"/>
          <w:numId w:val="2"/>
        </w:numPr>
        <w:spacing w:line="240" w:lineRule="auto"/>
        <w:rPr>
          <w:w w:val="0"/>
          <w:u w:val="none"/>
        </w:rPr>
      </w:pPr>
      <w:bookmarkStart w:id="732" w:name="_Ref286220465"/>
      <w:bookmarkStart w:id="733" w:name="_Toc290398306"/>
      <w:bookmarkStart w:id="734" w:name="_Toc312422920"/>
      <w:r w:rsidRPr="001C16D6">
        <w:rPr>
          <w:w w:val="0"/>
          <w:u w:val="none"/>
        </w:rPr>
        <w:t>Complaints</w:t>
      </w:r>
      <w:bookmarkEnd w:id="732"/>
      <w:bookmarkEnd w:id="733"/>
      <w:bookmarkEnd w:id="734"/>
      <w:r w:rsidRPr="001C16D6">
        <w:rPr>
          <w:w w:val="0"/>
          <w:u w:val="none"/>
        </w:rPr>
        <w:t xml:space="preserve"> </w:t>
      </w:r>
      <w:bookmarkStart w:id="735" w:name="Page_84"/>
      <w:bookmarkEnd w:id="735"/>
    </w:p>
    <w:p w14:paraId="44DB4D04" w14:textId="136775DA" w:rsidR="00B15B43" w:rsidRDefault="00B15B43" w:rsidP="00FB1387">
      <w:pPr>
        <w:pStyle w:val="MRheading20"/>
        <w:numPr>
          <w:ilvl w:val="1"/>
          <w:numId w:val="19"/>
        </w:numPr>
        <w:spacing w:line="240" w:lineRule="auto"/>
        <w:rPr>
          <w:lang w:val="en-US"/>
        </w:rPr>
      </w:pPr>
      <w:bookmarkStart w:id="736" w:name="_Toc303950016"/>
      <w:bookmarkStart w:id="737" w:name="_Toc303950783"/>
      <w:bookmarkStart w:id="738" w:name="_Toc303951563"/>
      <w:bookmarkStart w:id="739" w:name="_Toc304135646"/>
      <w:r>
        <w:rPr>
          <w:lang w:val="en-US"/>
        </w:rPr>
        <w:t>To the extent relevant to the Services, t</w:t>
      </w:r>
      <w:r w:rsidRPr="00E41ECB">
        <w:rPr>
          <w:lang w:val="en-US"/>
        </w:rPr>
        <w:t xml:space="preserve">he </w:t>
      </w:r>
      <w:r>
        <w:rPr>
          <w:lang w:val="en-US"/>
        </w:rPr>
        <w:t>Supplier</w:t>
      </w:r>
      <w:r w:rsidRPr="00E41ECB">
        <w:rPr>
          <w:lang w:val="en-US"/>
        </w:rPr>
        <w:t xml:space="preserve"> shall have in place and operate a complaints procedure </w:t>
      </w:r>
      <w:r w:rsidR="001C5B60">
        <w:rPr>
          <w:lang w:val="en-US"/>
        </w:rPr>
        <w:t xml:space="preserve">for the purposes of dealing with complaints related to the Services. The Supplier shall provide the University’s Authorised Officer with the details of any complaints received at the review meeting in accordance with clause </w:t>
      </w:r>
      <w:r w:rsidR="001C5B60">
        <w:rPr>
          <w:lang w:val="en-US"/>
        </w:rPr>
        <w:fldChar w:fldCharType="begin"/>
      </w:r>
      <w:r w:rsidR="001C5B60">
        <w:rPr>
          <w:lang w:val="en-US"/>
        </w:rPr>
        <w:instrText xml:space="preserve"> REF _Ref61959079 \r \h </w:instrText>
      </w:r>
      <w:r w:rsidR="001C5B60">
        <w:rPr>
          <w:lang w:val="en-US"/>
        </w:rPr>
      </w:r>
      <w:r w:rsidR="001C5B60">
        <w:rPr>
          <w:lang w:val="en-US"/>
        </w:rPr>
        <w:fldChar w:fldCharType="separate"/>
      </w:r>
      <w:r w:rsidR="001C5B60">
        <w:rPr>
          <w:lang w:val="en-US"/>
        </w:rPr>
        <w:t>8.3.2</w:t>
      </w:r>
      <w:r w:rsidR="001C5B60">
        <w:rPr>
          <w:lang w:val="en-US"/>
        </w:rPr>
        <w:fldChar w:fldCharType="end"/>
      </w:r>
      <w:r w:rsidRPr="00E41ECB">
        <w:rPr>
          <w:lang w:val="en-US"/>
        </w:rPr>
        <w:t>.</w:t>
      </w:r>
      <w:bookmarkEnd w:id="736"/>
      <w:bookmarkEnd w:id="737"/>
      <w:bookmarkEnd w:id="738"/>
      <w:bookmarkEnd w:id="739"/>
    </w:p>
    <w:p w14:paraId="55DDECAF" w14:textId="1DC1ABB6" w:rsidR="001C5B60" w:rsidRDefault="00B15B43" w:rsidP="001C5B60">
      <w:pPr>
        <w:pStyle w:val="MRheading20"/>
        <w:numPr>
          <w:ilvl w:val="1"/>
          <w:numId w:val="2"/>
        </w:numPr>
        <w:spacing w:line="240" w:lineRule="auto"/>
        <w:rPr>
          <w:lang w:val="en-US"/>
        </w:rPr>
      </w:pPr>
      <w:bookmarkStart w:id="740" w:name="_Toc303950017"/>
      <w:bookmarkStart w:id="741" w:name="_Toc303950784"/>
      <w:bookmarkStart w:id="742" w:name="_Toc303951564"/>
      <w:bookmarkStart w:id="743" w:name="_Toc304135647"/>
      <w:r w:rsidRPr="00F75A2A">
        <w:rPr>
          <w:lang w:val="en-US"/>
        </w:rPr>
        <w:t xml:space="preserve">Each </w:t>
      </w:r>
      <w:r>
        <w:rPr>
          <w:lang w:val="en-US"/>
        </w:rPr>
        <w:t>P</w:t>
      </w:r>
      <w:r w:rsidRPr="00F75A2A">
        <w:rPr>
          <w:lang w:val="en-US"/>
        </w:rPr>
        <w:t>arty shall inform the other of all</w:t>
      </w:r>
      <w:r>
        <w:rPr>
          <w:lang w:val="en-US"/>
        </w:rPr>
        <w:t xml:space="preserve"> serious</w:t>
      </w:r>
      <w:r w:rsidRPr="00F75A2A">
        <w:rPr>
          <w:lang w:val="en-US"/>
        </w:rPr>
        <w:t xml:space="preserve"> complaints from </w:t>
      </w:r>
      <w:r>
        <w:rPr>
          <w:lang w:val="en-US"/>
        </w:rPr>
        <w:t xml:space="preserve">or on behalf of service users </w:t>
      </w:r>
      <w:r w:rsidRPr="00F75A2A">
        <w:rPr>
          <w:lang w:val="en-US"/>
        </w:rPr>
        <w:t xml:space="preserve">arising out of or </w:t>
      </w:r>
      <w:r>
        <w:rPr>
          <w:lang w:val="en-US"/>
        </w:rPr>
        <w:t xml:space="preserve">in </w:t>
      </w:r>
      <w:r w:rsidRPr="00F75A2A">
        <w:rPr>
          <w:lang w:val="en-US"/>
        </w:rPr>
        <w:t>connect</w:t>
      </w:r>
      <w:r>
        <w:rPr>
          <w:lang w:val="en-US"/>
        </w:rPr>
        <w:t>ion</w:t>
      </w:r>
      <w:r w:rsidRPr="00F75A2A">
        <w:rPr>
          <w:lang w:val="en-US"/>
        </w:rPr>
        <w:t xml:space="preserve"> with the provision of the Services</w:t>
      </w:r>
      <w:r w:rsidR="001C5B60">
        <w:rPr>
          <w:lang w:val="en-US"/>
        </w:rPr>
        <w:t xml:space="preserve"> as soon as reasonably practicable</w:t>
      </w:r>
      <w:r w:rsidRPr="00F75A2A">
        <w:rPr>
          <w:lang w:val="en-US"/>
        </w:rPr>
        <w:t>.</w:t>
      </w:r>
      <w:bookmarkEnd w:id="740"/>
      <w:bookmarkEnd w:id="741"/>
      <w:bookmarkEnd w:id="742"/>
      <w:bookmarkEnd w:id="743"/>
    </w:p>
    <w:p w14:paraId="2C265FA1" w14:textId="0440F67D" w:rsidR="00B15B43" w:rsidRPr="001C5B60" w:rsidRDefault="001C5B60" w:rsidP="001C5B60">
      <w:pPr>
        <w:pStyle w:val="MRheading20"/>
        <w:numPr>
          <w:ilvl w:val="1"/>
          <w:numId w:val="2"/>
        </w:numPr>
        <w:spacing w:line="240" w:lineRule="auto"/>
        <w:rPr>
          <w:lang w:val="en-US"/>
        </w:rPr>
      </w:pPr>
      <w:r>
        <w:rPr>
          <w:lang w:val="en-US"/>
        </w:rPr>
        <w:t>The Supplier shall cooperate with and assist the University in dealing with complaints and shall provide the University with such information as it may reasonably require in order for it to consider and respond to a complaint.</w:t>
      </w:r>
      <w:r w:rsidR="00B73E91" w:rsidRPr="001C5B60">
        <w:rPr>
          <w:lang w:val="en-US"/>
        </w:rPr>
        <w:t xml:space="preserve"> </w:t>
      </w:r>
    </w:p>
    <w:p w14:paraId="572F80C6" w14:textId="77777777" w:rsidR="00B15B43" w:rsidRPr="001C16D6" w:rsidRDefault="00B15B43" w:rsidP="00B15B43">
      <w:pPr>
        <w:pStyle w:val="MRheading10"/>
        <w:numPr>
          <w:ilvl w:val="0"/>
          <w:numId w:val="2"/>
        </w:numPr>
        <w:spacing w:line="240" w:lineRule="auto"/>
        <w:rPr>
          <w:w w:val="0"/>
          <w:u w:val="none"/>
        </w:rPr>
      </w:pPr>
      <w:bookmarkStart w:id="744" w:name="_Ref351039734"/>
      <w:bookmarkStart w:id="745" w:name="_Toc290398309"/>
      <w:bookmarkStart w:id="746" w:name="_Toc312422923"/>
      <w:bookmarkStart w:id="747" w:name="_Ref323649547"/>
      <w:bookmarkStart w:id="748" w:name="_Ref286068227"/>
      <w:r w:rsidRPr="001C16D6">
        <w:rPr>
          <w:w w:val="0"/>
          <w:u w:val="none"/>
        </w:rPr>
        <w:t>Sustainable development</w:t>
      </w:r>
      <w:bookmarkEnd w:id="744"/>
    </w:p>
    <w:p w14:paraId="546C0B3D" w14:textId="77777777" w:rsidR="00B15B43" w:rsidRPr="001F742D" w:rsidRDefault="00B15B43" w:rsidP="00B15B43">
      <w:pPr>
        <w:pStyle w:val="MRNumberedHeading2"/>
        <w:spacing w:line="240" w:lineRule="auto"/>
        <w:jc w:val="both"/>
        <w:rPr>
          <w:sz w:val="22"/>
          <w:szCs w:val="20"/>
        </w:rPr>
      </w:pPr>
      <w:r>
        <w:rPr>
          <w:sz w:val="22"/>
          <w:szCs w:val="20"/>
        </w:rPr>
        <w:t>The Supplier</w:t>
      </w:r>
      <w:r w:rsidRPr="001F742D">
        <w:rPr>
          <w:sz w:val="22"/>
          <w:szCs w:val="20"/>
        </w:rPr>
        <w:t xml:space="preserve"> shall comply in all material respects with applicable environmenta</w:t>
      </w:r>
      <w:r>
        <w:rPr>
          <w:sz w:val="22"/>
          <w:szCs w:val="20"/>
        </w:rPr>
        <w:t xml:space="preserve">l and social Law requirements </w:t>
      </w:r>
      <w:r w:rsidRPr="001F742D">
        <w:rPr>
          <w:sz w:val="22"/>
          <w:szCs w:val="20"/>
        </w:rPr>
        <w:t>in force from time to time in relation to the</w:t>
      </w:r>
      <w:r>
        <w:rPr>
          <w:sz w:val="22"/>
          <w:szCs w:val="20"/>
        </w:rPr>
        <w:t xml:space="preserve"> Services</w:t>
      </w:r>
      <w:r w:rsidRPr="001F742D">
        <w:rPr>
          <w:sz w:val="22"/>
          <w:szCs w:val="20"/>
        </w:rPr>
        <w:t>.</w:t>
      </w:r>
      <w:r>
        <w:rPr>
          <w:sz w:val="22"/>
          <w:szCs w:val="20"/>
        </w:rPr>
        <w:t xml:space="preserve"> </w:t>
      </w:r>
      <w:r w:rsidRPr="001F742D">
        <w:rPr>
          <w:sz w:val="22"/>
          <w:szCs w:val="20"/>
        </w:rPr>
        <w:t xml:space="preserve">Where the provisions of any such </w:t>
      </w:r>
      <w:r>
        <w:rPr>
          <w:sz w:val="22"/>
          <w:szCs w:val="20"/>
        </w:rPr>
        <w:t xml:space="preserve">Law </w:t>
      </w:r>
      <w:r w:rsidRPr="001F742D">
        <w:rPr>
          <w:sz w:val="22"/>
          <w:szCs w:val="20"/>
        </w:rPr>
        <w:t>are implemented by the use of voluntary agreements</w:t>
      </w:r>
      <w:r>
        <w:rPr>
          <w:sz w:val="22"/>
          <w:szCs w:val="20"/>
        </w:rPr>
        <w:t xml:space="preserve">, the Supplier </w:t>
      </w:r>
      <w:r w:rsidRPr="001F742D">
        <w:rPr>
          <w:sz w:val="22"/>
          <w:szCs w:val="20"/>
        </w:rPr>
        <w:t>shall comply</w:t>
      </w:r>
      <w:r>
        <w:rPr>
          <w:sz w:val="22"/>
          <w:szCs w:val="20"/>
        </w:rPr>
        <w:t xml:space="preserve"> with such agreements </w:t>
      </w:r>
      <w:r w:rsidRPr="001F742D">
        <w:rPr>
          <w:sz w:val="22"/>
          <w:szCs w:val="20"/>
        </w:rPr>
        <w:t xml:space="preserve">as if they were incorporated into </w:t>
      </w:r>
      <w:r w:rsidRPr="001F742D">
        <w:rPr>
          <w:sz w:val="22"/>
          <w:szCs w:val="20"/>
        </w:rPr>
        <w:lastRenderedPageBreak/>
        <w:t>English law subject to those voluntary agreements being cited in the.</w:t>
      </w:r>
      <w:r>
        <w:rPr>
          <w:rFonts w:cs="Arial"/>
        </w:rPr>
        <w:t xml:space="preserve"> </w:t>
      </w:r>
      <w:r w:rsidRPr="001F742D">
        <w:rPr>
          <w:sz w:val="22"/>
          <w:szCs w:val="20"/>
        </w:rPr>
        <w:t xml:space="preserve">Without prejudice to the generality </w:t>
      </w:r>
      <w:r>
        <w:rPr>
          <w:sz w:val="22"/>
          <w:szCs w:val="20"/>
        </w:rPr>
        <w:t>of the foregoing, the Supplier shall:</w:t>
      </w:r>
    </w:p>
    <w:p w14:paraId="4FF7FECC" w14:textId="77777777" w:rsidR="00B15B43" w:rsidRDefault="00B15B43" w:rsidP="00B15B43">
      <w:pPr>
        <w:pStyle w:val="MRheading20"/>
        <w:numPr>
          <w:ilvl w:val="2"/>
          <w:numId w:val="2"/>
        </w:numPr>
        <w:spacing w:line="240" w:lineRule="auto"/>
      </w:pPr>
      <w:bookmarkStart w:id="749" w:name="_Ref351039220"/>
      <w:r w:rsidRPr="0045370D">
        <w:t>comply with all Policies and/or procedures and requirements set out in the Specification and Tender Response Document in relation to any stated environmental and social requirements,</w:t>
      </w:r>
      <w:r w:rsidRPr="005C2C83">
        <w:t xml:space="preserve"> </w:t>
      </w:r>
      <w:r>
        <w:t>characteristics and impacts of the Services and the Supplier’s supply chain;</w:t>
      </w:r>
      <w:bookmarkEnd w:id="749"/>
      <w:r>
        <w:t xml:space="preserve"> </w:t>
      </w:r>
    </w:p>
    <w:p w14:paraId="77F6B791" w14:textId="77777777" w:rsidR="00B15B43" w:rsidRDefault="00B15B43" w:rsidP="00B15B43">
      <w:pPr>
        <w:pStyle w:val="MRheading20"/>
        <w:numPr>
          <w:ilvl w:val="2"/>
          <w:numId w:val="2"/>
        </w:numPr>
        <w:spacing w:line="240" w:lineRule="auto"/>
      </w:pPr>
      <w:bookmarkStart w:id="750" w:name="_Ref351039484"/>
      <w:r>
        <w:t>maintain relevant policy statements documenting the Supplier’s significant social and environmental aspects as relevant to the Services being provided and as proportionate to the nature and scale of the Supplier’s business operations; and</w:t>
      </w:r>
      <w:bookmarkEnd w:id="750"/>
    </w:p>
    <w:p w14:paraId="4EED1F40" w14:textId="4F4AB24F" w:rsidR="00B15B43" w:rsidRDefault="00B15B43" w:rsidP="00B15B43">
      <w:pPr>
        <w:pStyle w:val="MRheading20"/>
        <w:numPr>
          <w:ilvl w:val="2"/>
          <w:numId w:val="2"/>
        </w:numPr>
        <w:spacing w:line="240" w:lineRule="auto"/>
      </w:pPr>
      <w:r>
        <w:t xml:space="preserve">maintain plans and procedures that support the commitments made as part of the Supplier’s significant social and environmental policies, as referred to at Clause </w:t>
      </w:r>
      <w:r>
        <w:fldChar w:fldCharType="begin"/>
      </w:r>
      <w:r>
        <w:instrText xml:space="preserve"> REF _Ref351039484 \r \h </w:instrText>
      </w:r>
      <w:r>
        <w:fldChar w:fldCharType="separate"/>
      </w:r>
      <w:r w:rsidR="00F62454">
        <w:t>19.1.2</w:t>
      </w:r>
      <w:r>
        <w:fldChar w:fldCharType="end"/>
      </w:r>
      <w:r>
        <w:t xml:space="preserve"> </w:t>
      </w:r>
      <w:r>
        <w:rPr>
          <w:szCs w:val="22"/>
        </w:rPr>
        <w:t xml:space="preserve">of this </w:t>
      </w:r>
      <w:r w:rsidR="0070559F">
        <w:rPr>
          <w:szCs w:val="22"/>
        </w:rPr>
        <w:t>Schedule 2</w:t>
      </w:r>
      <w:r>
        <w:t>.</w:t>
      </w:r>
    </w:p>
    <w:p w14:paraId="79D4B18A" w14:textId="55514EE3" w:rsidR="00B15B43" w:rsidRPr="00077ECB" w:rsidRDefault="00B15B43" w:rsidP="00B15B43">
      <w:pPr>
        <w:pStyle w:val="MRNumberedHeading2"/>
        <w:spacing w:line="240" w:lineRule="auto"/>
        <w:jc w:val="both"/>
        <w:rPr>
          <w:sz w:val="22"/>
          <w:szCs w:val="20"/>
        </w:rPr>
      </w:pPr>
      <w:r>
        <w:rPr>
          <w:sz w:val="22"/>
          <w:szCs w:val="20"/>
        </w:rPr>
        <w:t xml:space="preserve">The Supplier shall meet </w:t>
      </w:r>
      <w:r w:rsidRPr="00077ECB">
        <w:rPr>
          <w:sz w:val="22"/>
          <w:szCs w:val="20"/>
        </w:rPr>
        <w:t xml:space="preserve">reasonable requests by the </w:t>
      </w:r>
      <w:r>
        <w:rPr>
          <w:sz w:val="22"/>
          <w:szCs w:val="20"/>
        </w:rPr>
        <w:t>University</w:t>
      </w:r>
      <w:r w:rsidRPr="00077ECB">
        <w:rPr>
          <w:sz w:val="22"/>
          <w:szCs w:val="20"/>
        </w:rPr>
        <w:t xml:space="preserve"> for information evidencing the Supplier’s compliance with the provisions of Clause</w:t>
      </w:r>
      <w:r>
        <w:rPr>
          <w:sz w:val="22"/>
          <w:szCs w:val="20"/>
        </w:rPr>
        <w:t xml:space="preserve"> </w:t>
      </w:r>
      <w:r>
        <w:rPr>
          <w:sz w:val="22"/>
          <w:szCs w:val="20"/>
        </w:rPr>
        <w:fldChar w:fldCharType="begin"/>
      </w:r>
      <w:r>
        <w:rPr>
          <w:sz w:val="22"/>
          <w:szCs w:val="20"/>
        </w:rPr>
        <w:instrText xml:space="preserve"> REF _Ref351039734 \r \h </w:instrText>
      </w:r>
      <w:r>
        <w:rPr>
          <w:sz w:val="22"/>
          <w:szCs w:val="20"/>
        </w:rPr>
      </w:r>
      <w:r>
        <w:rPr>
          <w:sz w:val="22"/>
          <w:szCs w:val="20"/>
        </w:rPr>
        <w:fldChar w:fldCharType="separate"/>
      </w:r>
      <w:r w:rsidR="00F62454">
        <w:rPr>
          <w:sz w:val="22"/>
          <w:szCs w:val="20"/>
        </w:rPr>
        <w:t>19</w:t>
      </w:r>
      <w:r>
        <w:rPr>
          <w:sz w:val="22"/>
          <w:szCs w:val="20"/>
        </w:rPr>
        <w:fldChar w:fldCharType="end"/>
      </w:r>
      <w:r>
        <w:rPr>
          <w:sz w:val="22"/>
          <w:szCs w:val="20"/>
        </w:rPr>
        <w:t xml:space="preserve"> </w:t>
      </w:r>
      <w:r>
        <w:rPr>
          <w:sz w:val="22"/>
          <w:szCs w:val="22"/>
        </w:rPr>
        <w:t xml:space="preserve">of this </w:t>
      </w:r>
      <w:r w:rsidR="0070559F">
        <w:rPr>
          <w:sz w:val="22"/>
          <w:szCs w:val="22"/>
        </w:rPr>
        <w:t>Schedule 2.</w:t>
      </w:r>
    </w:p>
    <w:p w14:paraId="6FABEC6C" w14:textId="77777777" w:rsidR="00B15B43" w:rsidRPr="001C16D6" w:rsidRDefault="00B15B43" w:rsidP="00B15B43">
      <w:pPr>
        <w:pStyle w:val="MRheading10"/>
        <w:numPr>
          <w:ilvl w:val="0"/>
          <w:numId w:val="2"/>
        </w:numPr>
        <w:spacing w:line="240" w:lineRule="auto"/>
        <w:rPr>
          <w:w w:val="0"/>
          <w:u w:val="none"/>
        </w:rPr>
      </w:pPr>
      <w:bookmarkStart w:id="751" w:name="_Ref351040549"/>
      <w:r w:rsidRPr="001C16D6">
        <w:rPr>
          <w:w w:val="0"/>
          <w:u w:val="none"/>
        </w:rPr>
        <w:t>Electronic services information</w:t>
      </w:r>
      <w:bookmarkEnd w:id="751"/>
    </w:p>
    <w:p w14:paraId="3199DDA7" w14:textId="77777777" w:rsidR="00B15B43" w:rsidRPr="00470906" w:rsidRDefault="00B15B43" w:rsidP="00B15B43">
      <w:pPr>
        <w:pStyle w:val="MRNumberedHeading2"/>
        <w:spacing w:line="240" w:lineRule="auto"/>
        <w:jc w:val="both"/>
        <w:rPr>
          <w:sz w:val="22"/>
          <w:szCs w:val="20"/>
        </w:rPr>
      </w:pPr>
      <w:bookmarkStart w:id="752" w:name="_Ref536853302"/>
      <w:r>
        <w:rPr>
          <w:sz w:val="22"/>
          <w:szCs w:val="20"/>
        </w:rPr>
        <w:t>Where requested by the University, t</w:t>
      </w:r>
      <w:r w:rsidRPr="00470906">
        <w:rPr>
          <w:sz w:val="22"/>
          <w:szCs w:val="20"/>
        </w:rPr>
        <w:t xml:space="preserve">he </w:t>
      </w:r>
      <w:r>
        <w:rPr>
          <w:sz w:val="22"/>
          <w:szCs w:val="20"/>
        </w:rPr>
        <w:t xml:space="preserve">Supplier </w:t>
      </w:r>
      <w:r w:rsidRPr="00470906">
        <w:rPr>
          <w:sz w:val="22"/>
          <w:szCs w:val="20"/>
        </w:rPr>
        <w:t>sha</w:t>
      </w:r>
      <w:r>
        <w:rPr>
          <w:sz w:val="22"/>
          <w:szCs w:val="20"/>
        </w:rPr>
        <w:t>ll provide the University the Services</w:t>
      </w:r>
      <w:r w:rsidRPr="00470906">
        <w:rPr>
          <w:sz w:val="22"/>
          <w:szCs w:val="20"/>
        </w:rPr>
        <w:t xml:space="preserve"> Information in such manner and upon such media as agreed between the </w:t>
      </w:r>
      <w:r>
        <w:rPr>
          <w:sz w:val="22"/>
          <w:szCs w:val="20"/>
        </w:rPr>
        <w:t xml:space="preserve">Supplier </w:t>
      </w:r>
      <w:r w:rsidRPr="00470906">
        <w:rPr>
          <w:sz w:val="22"/>
          <w:szCs w:val="20"/>
        </w:rPr>
        <w:t xml:space="preserve">and the </w:t>
      </w:r>
      <w:r>
        <w:rPr>
          <w:sz w:val="22"/>
          <w:szCs w:val="20"/>
        </w:rPr>
        <w:t>University</w:t>
      </w:r>
      <w:r w:rsidRPr="00470906">
        <w:rPr>
          <w:sz w:val="22"/>
          <w:szCs w:val="20"/>
        </w:rPr>
        <w:t xml:space="preserve"> from time to time</w:t>
      </w:r>
      <w:bookmarkEnd w:id="752"/>
      <w:r w:rsidRPr="00470906">
        <w:rPr>
          <w:sz w:val="22"/>
          <w:szCs w:val="20"/>
        </w:rPr>
        <w:t xml:space="preserve"> for the sole use by the </w:t>
      </w:r>
      <w:r>
        <w:rPr>
          <w:sz w:val="22"/>
          <w:szCs w:val="20"/>
        </w:rPr>
        <w:t>University</w:t>
      </w:r>
      <w:r w:rsidRPr="00470906">
        <w:rPr>
          <w:sz w:val="22"/>
          <w:szCs w:val="20"/>
        </w:rPr>
        <w:t xml:space="preserve">. </w:t>
      </w:r>
    </w:p>
    <w:p w14:paraId="76D9113A" w14:textId="2568670B" w:rsidR="00B15B43" w:rsidRDefault="00B15B43" w:rsidP="00B15B43">
      <w:pPr>
        <w:pStyle w:val="MRNumberedHeading2"/>
        <w:spacing w:line="240" w:lineRule="auto"/>
        <w:jc w:val="both"/>
        <w:rPr>
          <w:sz w:val="22"/>
          <w:szCs w:val="20"/>
        </w:rPr>
      </w:pPr>
      <w:r w:rsidRPr="006A770D">
        <w:rPr>
          <w:sz w:val="22"/>
          <w:szCs w:val="20"/>
        </w:rPr>
        <w:t xml:space="preserve">The </w:t>
      </w:r>
      <w:r>
        <w:rPr>
          <w:sz w:val="22"/>
          <w:szCs w:val="20"/>
        </w:rPr>
        <w:t>Supplier warrants that the Services</w:t>
      </w:r>
      <w:r w:rsidRPr="006A770D">
        <w:rPr>
          <w:sz w:val="22"/>
          <w:szCs w:val="20"/>
        </w:rPr>
        <w:t xml:space="preserve"> Information is complete and accurate as at the date upon which it is delivered to the </w:t>
      </w:r>
      <w:r>
        <w:rPr>
          <w:sz w:val="22"/>
          <w:szCs w:val="20"/>
        </w:rPr>
        <w:t xml:space="preserve">University </w:t>
      </w:r>
      <w:r w:rsidRPr="006A770D">
        <w:rPr>
          <w:sz w:val="22"/>
          <w:szCs w:val="20"/>
        </w:rPr>
        <w:t>and t</w:t>
      </w:r>
      <w:r>
        <w:rPr>
          <w:sz w:val="22"/>
          <w:szCs w:val="20"/>
        </w:rPr>
        <w:t>hat the Services Information shall</w:t>
      </w:r>
      <w:r w:rsidRPr="006A770D">
        <w:rPr>
          <w:sz w:val="22"/>
          <w:szCs w:val="20"/>
        </w:rPr>
        <w:t xml:space="preserve"> not contain any data or statement which gives rise to any liability on the part of the </w:t>
      </w:r>
      <w:r>
        <w:rPr>
          <w:sz w:val="22"/>
          <w:szCs w:val="20"/>
        </w:rPr>
        <w:t>University</w:t>
      </w:r>
      <w:r w:rsidRPr="006A770D">
        <w:rPr>
          <w:sz w:val="22"/>
          <w:szCs w:val="20"/>
        </w:rPr>
        <w:t xml:space="preserve"> </w:t>
      </w:r>
      <w:r>
        <w:rPr>
          <w:sz w:val="22"/>
          <w:szCs w:val="20"/>
        </w:rPr>
        <w:t>f</w:t>
      </w:r>
      <w:r w:rsidRPr="006A770D">
        <w:rPr>
          <w:sz w:val="22"/>
          <w:szCs w:val="20"/>
        </w:rPr>
        <w:t>ollowing publication of the same in accordance with Clause</w:t>
      </w:r>
      <w:r>
        <w:rPr>
          <w:sz w:val="22"/>
          <w:szCs w:val="20"/>
        </w:rPr>
        <w:t xml:space="preserve"> </w:t>
      </w:r>
      <w:r>
        <w:rPr>
          <w:sz w:val="22"/>
          <w:szCs w:val="20"/>
        </w:rPr>
        <w:fldChar w:fldCharType="begin"/>
      </w:r>
      <w:r>
        <w:rPr>
          <w:sz w:val="22"/>
          <w:szCs w:val="20"/>
        </w:rPr>
        <w:instrText xml:space="preserve"> REF _Ref351040549 \r \h </w:instrText>
      </w:r>
      <w:r>
        <w:rPr>
          <w:sz w:val="22"/>
          <w:szCs w:val="20"/>
        </w:rPr>
      </w:r>
      <w:r>
        <w:rPr>
          <w:sz w:val="22"/>
          <w:szCs w:val="20"/>
        </w:rPr>
        <w:fldChar w:fldCharType="separate"/>
      </w:r>
      <w:r w:rsidR="00F62454">
        <w:rPr>
          <w:sz w:val="22"/>
          <w:szCs w:val="20"/>
        </w:rPr>
        <w:t>20</w:t>
      </w:r>
      <w:r>
        <w:rPr>
          <w:sz w:val="22"/>
          <w:szCs w:val="20"/>
        </w:rPr>
        <w:fldChar w:fldCharType="end"/>
      </w:r>
      <w:r>
        <w:rPr>
          <w:sz w:val="22"/>
          <w:szCs w:val="20"/>
        </w:rPr>
        <w:t xml:space="preserve"> </w:t>
      </w:r>
      <w:r>
        <w:rPr>
          <w:sz w:val="22"/>
          <w:szCs w:val="22"/>
        </w:rPr>
        <w:t xml:space="preserve">of this </w:t>
      </w:r>
      <w:r w:rsidR="0070559F">
        <w:rPr>
          <w:sz w:val="22"/>
          <w:szCs w:val="22"/>
        </w:rPr>
        <w:t>Schedule 2</w:t>
      </w:r>
      <w:r>
        <w:rPr>
          <w:sz w:val="22"/>
          <w:szCs w:val="20"/>
        </w:rPr>
        <w:t>.</w:t>
      </w:r>
    </w:p>
    <w:p w14:paraId="0076DBCE" w14:textId="77777777" w:rsidR="00B15B43" w:rsidRPr="006A770D" w:rsidRDefault="00B15B43" w:rsidP="00B15B43">
      <w:pPr>
        <w:pStyle w:val="MRNumberedHeading2"/>
        <w:spacing w:line="240" w:lineRule="auto"/>
        <w:jc w:val="both"/>
        <w:rPr>
          <w:sz w:val="22"/>
          <w:szCs w:val="20"/>
        </w:rPr>
      </w:pPr>
      <w:r>
        <w:rPr>
          <w:sz w:val="22"/>
          <w:szCs w:val="20"/>
        </w:rPr>
        <w:t>If the Services</w:t>
      </w:r>
      <w:r w:rsidRPr="006A770D">
        <w:rPr>
          <w:sz w:val="22"/>
          <w:szCs w:val="20"/>
        </w:rPr>
        <w:t xml:space="preserve"> Information ceases to be complete and accurate, the </w:t>
      </w:r>
      <w:r>
        <w:rPr>
          <w:sz w:val="22"/>
          <w:szCs w:val="20"/>
        </w:rPr>
        <w:t xml:space="preserve">Supplier </w:t>
      </w:r>
      <w:r w:rsidRPr="006A770D">
        <w:rPr>
          <w:sz w:val="22"/>
          <w:szCs w:val="20"/>
        </w:rPr>
        <w:t xml:space="preserve">shall promptly notify the </w:t>
      </w:r>
      <w:r>
        <w:rPr>
          <w:sz w:val="22"/>
          <w:szCs w:val="20"/>
        </w:rPr>
        <w:t>University</w:t>
      </w:r>
      <w:r w:rsidRPr="006A770D">
        <w:rPr>
          <w:sz w:val="22"/>
          <w:szCs w:val="20"/>
        </w:rPr>
        <w:t xml:space="preserve"> in writing of any modification or addition to or any inacc</w:t>
      </w:r>
      <w:r>
        <w:rPr>
          <w:sz w:val="22"/>
          <w:szCs w:val="20"/>
        </w:rPr>
        <w:t>uracy or omission in the Services</w:t>
      </w:r>
      <w:r w:rsidRPr="006A770D">
        <w:rPr>
          <w:sz w:val="22"/>
          <w:szCs w:val="20"/>
        </w:rPr>
        <w:t xml:space="preserve"> Information.</w:t>
      </w:r>
    </w:p>
    <w:p w14:paraId="6ADB1984" w14:textId="616EAF80" w:rsidR="00B15B43" w:rsidRPr="006A770D" w:rsidRDefault="00B15B43" w:rsidP="00B15B43">
      <w:pPr>
        <w:pStyle w:val="MRNumberedHeading2"/>
        <w:spacing w:line="240" w:lineRule="auto"/>
        <w:jc w:val="both"/>
        <w:rPr>
          <w:sz w:val="22"/>
          <w:szCs w:val="20"/>
        </w:rPr>
      </w:pPr>
      <w:bookmarkStart w:id="753" w:name="_Ref536854671"/>
      <w:r w:rsidRPr="006A770D">
        <w:rPr>
          <w:sz w:val="22"/>
          <w:szCs w:val="20"/>
        </w:rPr>
        <w:t xml:space="preserve">The </w:t>
      </w:r>
      <w:r>
        <w:rPr>
          <w:sz w:val="22"/>
          <w:szCs w:val="20"/>
        </w:rPr>
        <w:t xml:space="preserve">Supplier </w:t>
      </w:r>
      <w:r w:rsidRPr="006A770D">
        <w:rPr>
          <w:sz w:val="22"/>
          <w:szCs w:val="20"/>
        </w:rPr>
        <w:t xml:space="preserve">grants the </w:t>
      </w:r>
      <w:r>
        <w:rPr>
          <w:sz w:val="22"/>
          <w:szCs w:val="20"/>
        </w:rPr>
        <w:t>University</w:t>
      </w:r>
      <w:r w:rsidRPr="006A770D">
        <w:rPr>
          <w:sz w:val="22"/>
          <w:szCs w:val="20"/>
        </w:rPr>
        <w:t xml:space="preserve"> a </w:t>
      </w:r>
      <w:r>
        <w:rPr>
          <w:sz w:val="22"/>
          <w:szCs w:val="20"/>
        </w:rPr>
        <w:t xml:space="preserve">perpetual, </w:t>
      </w:r>
      <w:r w:rsidRPr="006A770D">
        <w:rPr>
          <w:sz w:val="22"/>
          <w:szCs w:val="20"/>
        </w:rPr>
        <w:t>non-exclusive</w:t>
      </w:r>
      <w:r>
        <w:rPr>
          <w:sz w:val="22"/>
          <w:szCs w:val="20"/>
        </w:rPr>
        <w:t>,</w:t>
      </w:r>
      <w:r w:rsidRPr="006A770D">
        <w:rPr>
          <w:sz w:val="22"/>
          <w:szCs w:val="20"/>
        </w:rPr>
        <w:t xml:space="preserve"> royalty free </w:t>
      </w:r>
      <w:r>
        <w:rPr>
          <w:sz w:val="22"/>
          <w:szCs w:val="20"/>
        </w:rPr>
        <w:t>licence to use and exploit the Services</w:t>
      </w:r>
      <w:r w:rsidRPr="006A770D">
        <w:rPr>
          <w:sz w:val="22"/>
          <w:szCs w:val="20"/>
        </w:rPr>
        <w:t xml:space="preserve"> Information and any Intellectual Property</w:t>
      </w:r>
      <w:r>
        <w:rPr>
          <w:sz w:val="22"/>
          <w:szCs w:val="20"/>
        </w:rPr>
        <w:t xml:space="preserve"> Rights</w:t>
      </w:r>
      <w:r w:rsidRPr="006A770D">
        <w:rPr>
          <w:sz w:val="22"/>
          <w:szCs w:val="20"/>
        </w:rPr>
        <w:t xml:space="preserve"> </w:t>
      </w:r>
      <w:r>
        <w:rPr>
          <w:sz w:val="22"/>
          <w:szCs w:val="20"/>
        </w:rPr>
        <w:t xml:space="preserve">in the Services Information </w:t>
      </w:r>
      <w:r w:rsidRPr="006A770D">
        <w:rPr>
          <w:sz w:val="22"/>
          <w:szCs w:val="20"/>
        </w:rPr>
        <w:t>for the purpose of illustrating the range of goods and services (including, wit</w:t>
      </w:r>
      <w:r>
        <w:rPr>
          <w:sz w:val="22"/>
          <w:szCs w:val="20"/>
        </w:rPr>
        <w:t>hout limitation, the Services</w:t>
      </w:r>
      <w:r w:rsidRPr="006A770D">
        <w:rPr>
          <w:sz w:val="22"/>
          <w:szCs w:val="20"/>
        </w:rPr>
        <w:t xml:space="preserve">) available pursuant to the </w:t>
      </w:r>
      <w:r>
        <w:rPr>
          <w:sz w:val="22"/>
          <w:szCs w:val="20"/>
        </w:rPr>
        <w:t>University’s</w:t>
      </w:r>
      <w:r w:rsidRPr="006A770D">
        <w:rPr>
          <w:sz w:val="22"/>
          <w:szCs w:val="20"/>
        </w:rPr>
        <w:t xml:space="preserve"> contracts from time to time. </w:t>
      </w:r>
      <w:r>
        <w:rPr>
          <w:sz w:val="22"/>
          <w:szCs w:val="20"/>
        </w:rPr>
        <w:t xml:space="preserve">Subject to Clause </w:t>
      </w:r>
      <w:r>
        <w:rPr>
          <w:sz w:val="22"/>
          <w:szCs w:val="20"/>
        </w:rPr>
        <w:fldChar w:fldCharType="begin"/>
      </w:r>
      <w:r>
        <w:rPr>
          <w:sz w:val="22"/>
          <w:szCs w:val="20"/>
        </w:rPr>
        <w:instrText xml:space="preserve"> REF _Ref350941205 \r \h </w:instrText>
      </w:r>
      <w:r>
        <w:rPr>
          <w:sz w:val="22"/>
          <w:szCs w:val="20"/>
        </w:rPr>
      </w:r>
      <w:r>
        <w:rPr>
          <w:sz w:val="22"/>
          <w:szCs w:val="20"/>
        </w:rPr>
        <w:fldChar w:fldCharType="separate"/>
      </w:r>
      <w:r w:rsidR="00F62454">
        <w:rPr>
          <w:sz w:val="22"/>
          <w:szCs w:val="20"/>
        </w:rPr>
        <w:t>20.5</w:t>
      </w:r>
      <w:r>
        <w:rPr>
          <w:sz w:val="22"/>
          <w:szCs w:val="20"/>
        </w:rPr>
        <w:fldChar w:fldCharType="end"/>
      </w:r>
      <w:r>
        <w:rPr>
          <w:sz w:val="22"/>
          <w:szCs w:val="20"/>
        </w:rPr>
        <w:t xml:space="preserve"> of this </w:t>
      </w:r>
      <w:r w:rsidR="0070559F">
        <w:rPr>
          <w:sz w:val="22"/>
          <w:szCs w:val="20"/>
        </w:rPr>
        <w:t>Schedule 2</w:t>
      </w:r>
      <w:r>
        <w:rPr>
          <w:sz w:val="22"/>
          <w:szCs w:val="20"/>
        </w:rPr>
        <w:t>, n</w:t>
      </w:r>
      <w:r w:rsidRPr="006A770D">
        <w:rPr>
          <w:sz w:val="22"/>
          <w:szCs w:val="20"/>
        </w:rPr>
        <w:t>o right to ill</w:t>
      </w:r>
      <w:r>
        <w:rPr>
          <w:sz w:val="22"/>
          <w:szCs w:val="20"/>
        </w:rPr>
        <w:t>ustrate or advertise the Services</w:t>
      </w:r>
      <w:r w:rsidRPr="006A770D">
        <w:rPr>
          <w:sz w:val="22"/>
          <w:szCs w:val="20"/>
        </w:rPr>
        <w:t xml:space="preserve"> Information is granted to the </w:t>
      </w:r>
      <w:r>
        <w:rPr>
          <w:sz w:val="22"/>
          <w:szCs w:val="20"/>
        </w:rPr>
        <w:t xml:space="preserve">Supplier by the University, </w:t>
      </w:r>
      <w:r w:rsidRPr="006A770D">
        <w:rPr>
          <w:sz w:val="22"/>
          <w:szCs w:val="20"/>
        </w:rPr>
        <w:t>as a consequence of the licenc</w:t>
      </w:r>
      <w:r>
        <w:rPr>
          <w:sz w:val="22"/>
          <w:szCs w:val="20"/>
        </w:rPr>
        <w:t xml:space="preserve">e conferred by this Clause </w:t>
      </w:r>
      <w:r w:rsidR="0070559F">
        <w:rPr>
          <w:sz w:val="22"/>
          <w:szCs w:val="20"/>
        </w:rPr>
        <w:t>20.4</w:t>
      </w:r>
      <w:bookmarkEnd w:id="753"/>
      <w:r>
        <w:rPr>
          <w:sz w:val="22"/>
          <w:szCs w:val="20"/>
        </w:rPr>
        <w:t xml:space="preserve"> </w:t>
      </w:r>
      <w:r>
        <w:rPr>
          <w:sz w:val="22"/>
          <w:szCs w:val="22"/>
        </w:rPr>
        <w:t xml:space="preserve">of this </w:t>
      </w:r>
      <w:r w:rsidR="0070559F">
        <w:rPr>
          <w:sz w:val="22"/>
          <w:szCs w:val="22"/>
        </w:rPr>
        <w:t>Schedule 2</w:t>
      </w:r>
      <w:r>
        <w:rPr>
          <w:sz w:val="22"/>
          <w:szCs w:val="20"/>
        </w:rPr>
        <w:t xml:space="preserve">. </w:t>
      </w:r>
    </w:p>
    <w:p w14:paraId="726ED92F" w14:textId="77777777" w:rsidR="00B15B43" w:rsidRPr="00FE070E" w:rsidRDefault="00B15B43" w:rsidP="00B15B43">
      <w:pPr>
        <w:pStyle w:val="MRNumberedHeading2"/>
        <w:spacing w:line="240" w:lineRule="auto"/>
        <w:jc w:val="both"/>
        <w:rPr>
          <w:sz w:val="22"/>
          <w:szCs w:val="20"/>
        </w:rPr>
      </w:pPr>
      <w:bookmarkStart w:id="754" w:name="_Ref350941205"/>
      <w:r w:rsidRPr="00FE070E">
        <w:rPr>
          <w:sz w:val="22"/>
          <w:szCs w:val="20"/>
        </w:rPr>
        <w:t xml:space="preserve">The </w:t>
      </w:r>
      <w:r>
        <w:rPr>
          <w:sz w:val="22"/>
          <w:szCs w:val="20"/>
        </w:rPr>
        <w:t>University</w:t>
      </w:r>
      <w:r w:rsidRPr="00FE070E">
        <w:rPr>
          <w:sz w:val="22"/>
          <w:szCs w:val="20"/>
        </w:rPr>
        <w:t xml:space="preserve"> may reprod</w:t>
      </w:r>
      <w:r>
        <w:rPr>
          <w:sz w:val="22"/>
          <w:szCs w:val="20"/>
        </w:rPr>
        <w:t>uce for its sole use the Services</w:t>
      </w:r>
      <w:r w:rsidRPr="00FE070E">
        <w:rPr>
          <w:sz w:val="22"/>
          <w:szCs w:val="20"/>
        </w:rPr>
        <w:t xml:space="preserve"> Information provided by the </w:t>
      </w:r>
      <w:r>
        <w:rPr>
          <w:sz w:val="22"/>
          <w:szCs w:val="20"/>
        </w:rPr>
        <w:t xml:space="preserve">Supplier </w:t>
      </w:r>
      <w:r w:rsidRPr="00FE070E">
        <w:rPr>
          <w:sz w:val="22"/>
          <w:szCs w:val="20"/>
        </w:rPr>
        <w:t xml:space="preserve">in the </w:t>
      </w:r>
      <w:r>
        <w:rPr>
          <w:sz w:val="22"/>
          <w:szCs w:val="20"/>
        </w:rPr>
        <w:t>University’s services</w:t>
      </w:r>
      <w:r w:rsidRPr="00FE070E">
        <w:rPr>
          <w:sz w:val="22"/>
          <w:szCs w:val="20"/>
        </w:rPr>
        <w:t xml:space="preserve"> catalogue </w:t>
      </w:r>
      <w:r>
        <w:rPr>
          <w:sz w:val="22"/>
          <w:szCs w:val="20"/>
        </w:rPr>
        <w:t xml:space="preserve">from time to time which may be made available on any </w:t>
      </w:r>
      <w:r w:rsidRPr="00FE070E">
        <w:rPr>
          <w:sz w:val="22"/>
          <w:szCs w:val="20"/>
        </w:rPr>
        <w:t xml:space="preserve">communications network in electronic format </w:t>
      </w:r>
      <w:r>
        <w:rPr>
          <w:sz w:val="22"/>
          <w:szCs w:val="20"/>
        </w:rPr>
        <w:t>and/</w:t>
      </w:r>
      <w:r w:rsidRPr="00FE070E">
        <w:rPr>
          <w:sz w:val="22"/>
          <w:szCs w:val="20"/>
        </w:rPr>
        <w:t xml:space="preserve">or made available on the </w:t>
      </w:r>
      <w:r>
        <w:rPr>
          <w:sz w:val="22"/>
          <w:szCs w:val="20"/>
        </w:rPr>
        <w:t>University’s external website and/or made available on other</w:t>
      </w:r>
      <w:r w:rsidRPr="00FE070E">
        <w:rPr>
          <w:sz w:val="22"/>
          <w:szCs w:val="20"/>
        </w:rPr>
        <w:t xml:space="preserve"> </w:t>
      </w:r>
      <w:r>
        <w:rPr>
          <w:sz w:val="22"/>
          <w:szCs w:val="20"/>
        </w:rPr>
        <w:t xml:space="preserve">digital </w:t>
      </w:r>
      <w:r w:rsidRPr="00FE070E">
        <w:rPr>
          <w:sz w:val="22"/>
          <w:szCs w:val="20"/>
        </w:rPr>
        <w:t>media from time to time.</w:t>
      </w:r>
      <w:bookmarkEnd w:id="754"/>
    </w:p>
    <w:p w14:paraId="218ECB99" w14:textId="2431984E" w:rsidR="00B15B43" w:rsidRPr="00FE070E" w:rsidRDefault="00B15B43" w:rsidP="00B15B43">
      <w:pPr>
        <w:pStyle w:val="MRNumberedHeading2"/>
        <w:spacing w:line="240" w:lineRule="auto"/>
        <w:jc w:val="both"/>
        <w:rPr>
          <w:sz w:val="22"/>
          <w:szCs w:val="20"/>
        </w:rPr>
      </w:pPr>
      <w:bookmarkStart w:id="755" w:name="_Ref349143653"/>
      <w:r w:rsidRPr="00FE070E">
        <w:rPr>
          <w:sz w:val="22"/>
          <w:szCs w:val="20"/>
        </w:rPr>
        <w:t>Befor</w:t>
      </w:r>
      <w:r>
        <w:rPr>
          <w:sz w:val="22"/>
          <w:szCs w:val="20"/>
        </w:rPr>
        <w:t>e any publication of the Services</w:t>
      </w:r>
      <w:r w:rsidRPr="00FE070E">
        <w:rPr>
          <w:sz w:val="22"/>
          <w:szCs w:val="20"/>
        </w:rPr>
        <w:t xml:space="preserve"> Information (electronic or othe</w:t>
      </w:r>
      <w:r>
        <w:rPr>
          <w:sz w:val="22"/>
          <w:szCs w:val="20"/>
        </w:rPr>
        <w:t xml:space="preserve">rwise) is made by the University, </w:t>
      </w:r>
      <w:r w:rsidRPr="00FE070E">
        <w:rPr>
          <w:sz w:val="22"/>
          <w:szCs w:val="20"/>
        </w:rPr>
        <w:t xml:space="preserve">the </w:t>
      </w:r>
      <w:r>
        <w:rPr>
          <w:sz w:val="22"/>
          <w:szCs w:val="20"/>
        </w:rPr>
        <w:t>University</w:t>
      </w:r>
      <w:r w:rsidRPr="00FE070E">
        <w:rPr>
          <w:sz w:val="22"/>
          <w:szCs w:val="20"/>
        </w:rPr>
        <w:t xml:space="preserve"> will submit a copy of the relevant sec</w:t>
      </w:r>
      <w:r>
        <w:rPr>
          <w:sz w:val="22"/>
          <w:szCs w:val="20"/>
        </w:rPr>
        <w:t>tions of the University’s services</w:t>
      </w:r>
      <w:r w:rsidRPr="00FE070E">
        <w:rPr>
          <w:sz w:val="22"/>
          <w:szCs w:val="20"/>
        </w:rPr>
        <w:t xml:space="preserve"> catalogue to the </w:t>
      </w:r>
      <w:r>
        <w:rPr>
          <w:sz w:val="22"/>
          <w:szCs w:val="20"/>
        </w:rPr>
        <w:t xml:space="preserve">Supplier </w:t>
      </w:r>
      <w:r w:rsidRPr="00FE070E">
        <w:rPr>
          <w:sz w:val="22"/>
          <w:szCs w:val="20"/>
        </w:rPr>
        <w:t xml:space="preserve">for approval, such approval not to be </w:t>
      </w:r>
      <w:r w:rsidRPr="00FE070E">
        <w:rPr>
          <w:sz w:val="22"/>
          <w:szCs w:val="20"/>
        </w:rPr>
        <w:lastRenderedPageBreak/>
        <w:t xml:space="preserve">unreasonably withheld or delayed. For the avoidance of doubt the </w:t>
      </w:r>
      <w:r>
        <w:rPr>
          <w:sz w:val="22"/>
          <w:szCs w:val="20"/>
        </w:rPr>
        <w:t xml:space="preserve">Supplier </w:t>
      </w:r>
      <w:r w:rsidRPr="00FE070E">
        <w:rPr>
          <w:sz w:val="22"/>
          <w:szCs w:val="20"/>
        </w:rPr>
        <w:t>shall have no right to compel</w:t>
      </w:r>
      <w:r>
        <w:rPr>
          <w:sz w:val="22"/>
          <w:szCs w:val="20"/>
        </w:rPr>
        <w:t xml:space="preserve"> the University to exhibit the Services Information in any services</w:t>
      </w:r>
      <w:r w:rsidRPr="00FE070E">
        <w:rPr>
          <w:sz w:val="22"/>
          <w:szCs w:val="20"/>
        </w:rPr>
        <w:t xml:space="preserve"> catalogue as a result of the approval given by </w:t>
      </w:r>
      <w:r>
        <w:rPr>
          <w:sz w:val="22"/>
          <w:szCs w:val="20"/>
        </w:rPr>
        <w:t xml:space="preserve">it pursuant to this Clause </w:t>
      </w:r>
      <w:r w:rsidR="0070559F">
        <w:rPr>
          <w:sz w:val="22"/>
          <w:szCs w:val="20"/>
        </w:rPr>
        <w:t>20.6</w:t>
      </w:r>
      <w:r>
        <w:rPr>
          <w:sz w:val="22"/>
          <w:szCs w:val="20"/>
        </w:rPr>
        <w:t xml:space="preserve"> </w:t>
      </w:r>
      <w:r>
        <w:rPr>
          <w:sz w:val="22"/>
          <w:szCs w:val="22"/>
        </w:rPr>
        <w:t xml:space="preserve">of this </w:t>
      </w:r>
      <w:r w:rsidR="0070559F">
        <w:rPr>
          <w:sz w:val="22"/>
          <w:szCs w:val="22"/>
        </w:rPr>
        <w:t>Schedule 2</w:t>
      </w:r>
      <w:r>
        <w:rPr>
          <w:sz w:val="22"/>
          <w:szCs w:val="22"/>
        </w:rPr>
        <w:t xml:space="preserve"> </w:t>
      </w:r>
      <w:r w:rsidRPr="00FE070E">
        <w:rPr>
          <w:sz w:val="22"/>
          <w:szCs w:val="20"/>
        </w:rPr>
        <w:t>or otherwise under the terms of this Contract.</w:t>
      </w:r>
      <w:bookmarkEnd w:id="755"/>
    </w:p>
    <w:p w14:paraId="7E25793B" w14:textId="77777777" w:rsidR="00B15B43" w:rsidRPr="006F1D96" w:rsidRDefault="00B15B43" w:rsidP="00B15B43">
      <w:pPr>
        <w:pStyle w:val="MRNumberedHeading2"/>
        <w:spacing w:line="240" w:lineRule="auto"/>
        <w:jc w:val="both"/>
        <w:rPr>
          <w:sz w:val="22"/>
          <w:szCs w:val="20"/>
        </w:rPr>
      </w:pPr>
      <w:r w:rsidRPr="00053EB6">
        <w:rPr>
          <w:sz w:val="22"/>
          <w:szCs w:val="20"/>
        </w:rPr>
        <w:t xml:space="preserve">If requested in writing by the </w:t>
      </w:r>
      <w:r>
        <w:rPr>
          <w:sz w:val="22"/>
          <w:szCs w:val="20"/>
        </w:rPr>
        <w:t>University</w:t>
      </w:r>
      <w:r w:rsidRPr="00053EB6">
        <w:rPr>
          <w:sz w:val="22"/>
          <w:szCs w:val="20"/>
        </w:rPr>
        <w:t xml:space="preserve">, </w:t>
      </w:r>
      <w:r>
        <w:rPr>
          <w:sz w:val="22"/>
          <w:szCs w:val="20"/>
        </w:rPr>
        <w:t xml:space="preserve">and to the extent not already agreed as part of the Specification and Tender Response Document, </w:t>
      </w:r>
      <w:r w:rsidRPr="00053EB6">
        <w:rPr>
          <w:sz w:val="22"/>
          <w:szCs w:val="20"/>
        </w:rPr>
        <w:t xml:space="preserve">the </w:t>
      </w:r>
      <w:r>
        <w:rPr>
          <w:sz w:val="22"/>
          <w:szCs w:val="20"/>
        </w:rPr>
        <w:t>Supplier</w:t>
      </w:r>
      <w:r w:rsidRPr="00053EB6">
        <w:rPr>
          <w:sz w:val="22"/>
          <w:szCs w:val="20"/>
        </w:rPr>
        <w:t xml:space="preserve"> and the </w:t>
      </w:r>
      <w:r>
        <w:rPr>
          <w:sz w:val="22"/>
          <w:szCs w:val="20"/>
        </w:rPr>
        <w:t>University</w:t>
      </w:r>
      <w:r w:rsidRPr="00053EB6">
        <w:rPr>
          <w:sz w:val="22"/>
          <w:szCs w:val="20"/>
        </w:rPr>
        <w:t xml:space="preserve"> shall </w:t>
      </w:r>
      <w:r>
        <w:rPr>
          <w:sz w:val="22"/>
          <w:szCs w:val="20"/>
        </w:rPr>
        <w:t xml:space="preserve">discuss and seek to agree </w:t>
      </w:r>
      <w:r w:rsidRPr="00053EB6">
        <w:rPr>
          <w:sz w:val="22"/>
          <w:szCs w:val="20"/>
        </w:rPr>
        <w:t xml:space="preserve">in good faith </w:t>
      </w:r>
      <w:r>
        <w:rPr>
          <w:sz w:val="22"/>
          <w:szCs w:val="20"/>
        </w:rPr>
        <w:t>arrangements to use any</w:t>
      </w:r>
      <w:r w:rsidRPr="00053EB6">
        <w:rPr>
          <w:sz w:val="22"/>
          <w:szCs w:val="20"/>
        </w:rPr>
        <w:t xml:space="preserve"> Electronic Trading System.</w:t>
      </w:r>
    </w:p>
    <w:p w14:paraId="7EA8C5AA" w14:textId="77777777" w:rsidR="00B15B43" w:rsidRPr="001C16D6" w:rsidRDefault="00B15B43" w:rsidP="00B15B43">
      <w:pPr>
        <w:pStyle w:val="MRheading10"/>
        <w:numPr>
          <w:ilvl w:val="0"/>
          <w:numId w:val="2"/>
        </w:numPr>
        <w:spacing w:line="240" w:lineRule="auto"/>
        <w:rPr>
          <w:w w:val="0"/>
          <w:u w:val="none"/>
        </w:rPr>
      </w:pPr>
      <w:bookmarkStart w:id="756" w:name="_Ref351053608"/>
      <w:r w:rsidRPr="001C16D6">
        <w:rPr>
          <w:w w:val="0"/>
          <w:u w:val="none"/>
        </w:rPr>
        <w:t>Change management</w:t>
      </w:r>
      <w:bookmarkStart w:id="757" w:name="Page_92"/>
      <w:bookmarkEnd w:id="745"/>
      <w:bookmarkEnd w:id="746"/>
      <w:bookmarkEnd w:id="747"/>
      <w:bookmarkEnd w:id="756"/>
      <w:bookmarkEnd w:id="757"/>
    </w:p>
    <w:p w14:paraId="2BB40711" w14:textId="77777777" w:rsidR="00B15B43" w:rsidRDefault="00B15B43" w:rsidP="00FB1387">
      <w:pPr>
        <w:pStyle w:val="MRheading20"/>
        <w:numPr>
          <w:ilvl w:val="1"/>
          <w:numId w:val="20"/>
        </w:numPr>
        <w:spacing w:line="240" w:lineRule="auto"/>
        <w:rPr>
          <w:lang w:val="en-US"/>
        </w:rPr>
      </w:pPr>
      <w:bookmarkStart w:id="758" w:name="_Toc303950080"/>
      <w:bookmarkStart w:id="759" w:name="_Toc303950847"/>
      <w:bookmarkStart w:id="760" w:name="_Toc303951627"/>
      <w:bookmarkStart w:id="761" w:name="_Toc304135710"/>
      <w:r>
        <w:rPr>
          <w:lang w:val="en-US"/>
        </w:rPr>
        <w:t xml:space="preserve">The Supplier acknowledges to the University that the University’s requirements for the Services may change during the Term and the Supplier shall not unreasonably withhold or delay its consent to any reasonable variation or addition to the Specification and Tender Response Document, as may be requested by the University from time to time. </w:t>
      </w:r>
      <w:bookmarkEnd w:id="758"/>
      <w:bookmarkEnd w:id="759"/>
      <w:bookmarkEnd w:id="760"/>
      <w:bookmarkEnd w:id="761"/>
    </w:p>
    <w:p w14:paraId="347FD7D7" w14:textId="77777777" w:rsidR="00B15B43" w:rsidRDefault="00B15B43" w:rsidP="00FB1387">
      <w:pPr>
        <w:pStyle w:val="MRheading20"/>
        <w:numPr>
          <w:ilvl w:val="1"/>
          <w:numId w:val="20"/>
        </w:numPr>
        <w:spacing w:line="240" w:lineRule="auto"/>
        <w:rPr>
          <w:lang w:val="en-US"/>
        </w:rPr>
      </w:pPr>
      <w:bookmarkStart w:id="762" w:name="_Toc303950081"/>
      <w:bookmarkStart w:id="763" w:name="_Toc303950848"/>
      <w:bookmarkStart w:id="764" w:name="_Toc303951628"/>
      <w:bookmarkStart w:id="765" w:name="_Toc304135711"/>
      <w:r>
        <w:rPr>
          <w:lang w:val="en-US"/>
        </w:rPr>
        <w:t xml:space="preserve">Any change to the Services or other variation to this </w:t>
      </w:r>
      <w:r w:rsidRPr="00EC7E5E">
        <w:rPr>
          <w:szCs w:val="22"/>
        </w:rPr>
        <w:t>Contract</w:t>
      </w:r>
      <w:r>
        <w:rPr>
          <w:lang w:val="en-US"/>
        </w:rPr>
        <w:t xml:space="preserve"> shall only be binding once it has been agreed either: (a) in accordance with the Change Control Process if the Key Provisions specify that changes are subject to a formal change control process; or (b) if the Key Provisions make no such reference, in writing and signed by an</w:t>
      </w:r>
      <w:r w:rsidRPr="00287DB4">
        <w:t xml:space="preserve"> Authorised</w:t>
      </w:r>
      <w:r>
        <w:rPr>
          <w:lang w:val="en-US"/>
        </w:rPr>
        <w:t xml:space="preserve"> representative of both Parties.</w:t>
      </w:r>
      <w:bookmarkEnd w:id="762"/>
      <w:bookmarkEnd w:id="763"/>
      <w:bookmarkEnd w:id="764"/>
      <w:bookmarkEnd w:id="765"/>
      <w:r>
        <w:rPr>
          <w:lang w:val="en-US"/>
        </w:rPr>
        <w:t xml:space="preserve"> </w:t>
      </w:r>
    </w:p>
    <w:p w14:paraId="27882395" w14:textId="77777777" w:rsidR="00B15B43" w:rsidRPr="001C16D6" w:rsidRDefault="00B15B43" w:rsidP="00B15B43">
      <w:pPr>
        <w:pStyle w:val="MRheading10"/>
        <w:numPr>
          <w:ilvl w:val="0"/>
          <w:numId w:val="2"/>
        </w:numPr>
        <w:spacing w:line="240" w:lineRule="auto"/>
        <w:rPr>
          <w:u w:val="none"/>
          <w:lang w:val="en-US"/>
        </w:rPr>
      </w:pPr>
      <w:bookmarkStart w:id="766" w:name="_Ref286071345"/>
      <w:bookmarkStart w:id="767" w:name="_Toc290398310"/>
      <w:bookmarkStart w:id="768" w:name="_Toc312422924"/>
      <w:r w:rsidRPr="001C16D6">
        <w:rPr>
          <w:w w:val="0"/>
          <w:u w:val="none"/>
        </w:rPr>
        <w:t>Dispute resolution</w:t>
      </w:r>
      <w:bookmarkStart w:id="769" w:name="Page_93"/>
      <w:bookmarkEnd w:id="748"/>
      <w:bookmarkEnd w:id="766"/>
      <w:bookmarkEnd w:id="767"/>
      <w:bookmarkEnd w:id="768"/>
      <w:bookmarkEnd w:id="769"/>
    </w:p>
    <w:p w14:paraId="2CC9C1C1" w14:textId="77777777" w:rsidR="00B15B43" w:rsidRPr="00200547" w:rsidRDefault="00B15B43" w:rsidP="00FB1387">
      <w:pPr>
        <w:pStyle w:val="MRheading20"/>
        <w:numPr>
          <w:ilvl w:val="1"/>
          <w:numId w:val="20"/>
        </w:numPr>
        <w:spacing w:line="240" w:lineRule="auto"/>
        <w:rPr>
          <w:lang w:val="en-US"/>
        </w:rPr>
      </w:pPr>
      <w:bookmarkStart w:id="770" w:name="_Toc303950082"/>
      <w:bookmarkStart w:id="771" w:name="_Toc303950849"/>
      <w:bookmarkStart w:id="772" w:name="_Toc303951629"/>
      <w:bookmarkStart w:id="773" w:name="_Toc304135712"/>
      <w:bookmarkStart w:id="774" w:name="_Ref282592203"/>
      <w:r w:rsidRPr="002C128B">
        <w:rPr>
          <w:w w:val="0"/>
        </w:rPr>
        <w:t>During any dispute, including a dispute as to the validity of th</w:t>
      </w:r>
      <w:r>
        <w:rPr>
          <w:w w:val="0"/>
        </w:rPr>
        <w:t>is</w:t>
      </w:r>
      <w:r w:rsidRPr="002C128B">
        <w:rPr>
          <w:w w:val="0"/>
        </w:rPr>
        <w:t xml:space="preserve"> </w:t>
      </w:r>
      <w:r w:rsidRPr="00EC7E5E">
        <w:rPr>
          <w:szCs w:val="22"/>
        </w:rPr>
        <w:t>Contract</w:t>
      </w:r>
      <w:r>
        <w:rPr>
          <w:w w:val="0"/>
        </w:rPr>
        <w:t>, it is</w:t>
      </w:r>
      <w:r w:rsidRPr="002C128B">
        <w:rPr>
          <w:w w:val="0"/>
        </w:rPr>
        <w:t xml:space="preserve"> agreed that the </w:t>
      </w:r>
      <w:r>
        <w:rPr>
          <w:w w:val="0"/>
        </w:rPr>
        <w:t>Supplier</w:t>
      </w:r>
      <w:r w:rsidRPr="002C128B">
        <w:rPr>
          <w:w w:val="0"/>
        </w:rPr>
        <w:t xml:space="preserve"> shall continue its performance of the provisions of the </w:t>
      </w:r>
      <w:r w:rsidRPr="00EC7E5E">
        <w:rPr>
          <w:szCs w:val="22"/>
        </w:rPr>
        <w:t>Contract</w:t>
      </w:r>
      <w:r w:rsidRPr="002C128B">
        <w:rPr>
          <w:w w:val="0"/>
        </w:rPr>
        <w:t xml:space="preserve"> (unless </w:t>
      </w:r>
      <w:r>
        <w:rPr>
          <w:w w:val="0"/>
        </w:rPr>
        <w:t xml:space="preserve">the University </w:t>
      </w:r>
      <w:r w:rsidRPr="002C128B">
        <w:rPr>
          <w:w w:val="0"/>
        </w:rPr>
        <w:t xml:space="preserve">requests in writing that the </w:t>
      </w:r>
      <w:r>
        <w:rPr>
          <w:w w:val="0"/>
        </w:rPr>
        <w:t>Supplier</w:t>
      </w:r>
      <w:r w:rsidRPr="002C128B">
        <w:rPr>
          <w:w w:val="0"/>
        </w:rPr>
        <w:t xml:space="preserve"> does not do so).</w:t>
      </w:r>
      <w:bookmarkEnd w:id="770"/>
      <w:bookmarkEnd w:id="771"/>
      <w:bookmarkEnd w:id="772"/>
      <w:bookmarkEnd w:id="773"/>
    </w:p>
    <w:p w14:paraId="531ACC8C" w14:textId="012391F8" w:rsidR="00B15B43" w:rsidRPr="0072084E" w:rsidRDefault="00B15B43" w:rsidP="00FB1387">
      <w:pPr>
        <w:pStyle w:val="MRheading20"/>
        <w:numPr>
          <w:ilvl w:val="1"/>
          <w:numId w:val="20"/>
        </w:numPr>
        <w:spacing w:line="240" w:lineRule="auto"/>
        <w:rPr>
          <w:lang w:val="en-US"/>
        </w:rPr>
      </w:pPr>
      <w:bookmarkStart w:id="775" w:name="_Toc303950083"/>
      <w:bookmarkStart w:id="776" w:name="_Toc303950850"/>
      <w:bookmarkStart w:id="777" w:name="_Toc303951630"/>
      <w:bookmarkStart w:id="778" w:name="_Toc304135713"/>
      <w:r w:rsidRPr="0072084E">
        <w:rPr>
          <w:lang w:val="en-US"/>
        </w:rPr>
        <w:t xml:space="preserve">In the case of a dispute arising out of or in connection with this </w:t>
      </w:r>
      <w:r w:rsidRPr="00EC7E5E">
        <w:rPr>
          <w:szCs w:val="22"/>
        </w:rPr>
        <w:t>Contract</w:t>
      </w:r>
      <w:r w:rsidRPr="0072084E">
        <w:rPr>
          <w:lang w:val="en-US"/>
        </w:rPr>
        <w:t xml:space="preserve"> the </w:t>
      </w:r>
      <w:r>
        <w:rPr>
          <w:lang w:val="en-US"/>
        </w:rPr>
        <w:t>Supplier</w:t>
      </w:r>
      <w:r w:rsidRPr="0072084E">
        <w:rPr>
          <w:lang w:val="en-US"/>
        </w:rPr>
        <w:t xml:space="preserve"> and </w:t>
      </w:r>
      <w:r>
        <w:rPr>
          <w:lang w:val="en-US"/>
        </w:rPr>
        <w:t xml:space="preserve">the University </w:t>
      </w:r>
      <w:r w:rsidRPr="0072084E">
        <w:rPr>
          <w:lang w:val="en-US"/>
        </w:rPr>
        <w:t>shall make every reasonable effort to communicate and cooperate with each other with a view to resolving the dispu</w:t>
      </w:r>
      <w:r>
        <w:rPr>
          <w:lang w:val="en-US"/>
        </w:rPr>
        <w:t xml:space="preserve">te and follow the procedure set out in Clause </w:t>
      </w:r>
      <w:r>
        <w:rPr>
          <w:lang w:val="en-US"/>
        </w:rPr>
        <w:fldChar w:fldCharType="begin"/>
      </w:r>
      <w:r>
        <w:rPr>
          <w:lang w:val="en-US"/>
        </w:rPr>
        <w:instrText xml:space="preserve"> REF _Ref318786728 \r \h </w:instrText>
      </w:r>
      <w:r>
        <w:rPr>
          <w:lang w:val="en-US"/>
        </w:rPr>
      </w:r>
      <w:r>
        <w:rPr>
          <w:lang w:val="en-US"/>
        </w:rPr>
        <w:fldChar w:fldCharType="separate"/>
      </w:r>
      <w:r w:rsidR="00F62454">
        <w:rPr>
          <w:lang w:val="en-US"/>
        </w:rPr>
        <w:t>22.3</w:t>
      </w:r>
      <w:r>
        <w:rPr>
          <w:lang w:val="en-US"/>
        </w:rPr>
        <w:fldChar w:fldCharType="end"/>
      </w:r>
      <w:r>
        <w:rPr>
          <w:lang w:val="en-US"/>
        </w:rPr>
        <w:t xml:space="preserve"> of this </w:t>
      </w:r>
      <w:r w:rsidR="0070559F">
        <w:rPr>
          <w:lang w:val="en-US"/>
        </w:rPr>
        <w:t>Schedule 2</w:t>
      </w:r>
      <w:r>
        <w:rPr>
          <w:lang w:val="en-US"/>
        </w:rPr>
        <w:t xml:space="preserve"> </w:t>
      </w:r>
      <w:r w:rsidRPr="0072084E">
        <w:rPr>
          <w:lang w:val="en-US"/>
        </w:rPr>
        <w:t>before commencing court proceedings.</w:t>
      </w:r>
      <w:bookmarkEnd w:id="774"/>
      <w:bookmarkEnd w:id="775"/>
      <w:bookmarkEnd w:id="776"/>
      <w:bookmarkEnd w:id="777"/>
      <w:bookmarkEnd w:id="778"/>
    </w:p>
    <w:p w14:paraId="462602FB" w14:textId="0B595272" w:rsidR="00B15B43" w:rsidRPr="00D57690" w:rsidRDefault="00B15B43" w:rsidP="00FB1387">
      <w:pPr>
        <w:pStyle w:val="MRheading20"/>
        <w:numPr>
          <w:ilvl w:val="1"/>
          <w:numId w:val="20"/>
        </w:numPr>
        <w:spacing w:line="240" w:lineRule="auto"/>
        <w:rPr>
          <w:w w:val="0"/>
        </w:rPr>
      </w:pPr>
      <w:bookmarkStart w:id="779" w:name="_Ref318786728"/>
      <w:bookmarkStart w:id="780" w:name="_Ref286215090"/>
      <w:bookmarkStart w:id="781" w:name="_Toc303950085"/>
      <w:bookmarkStart w:id="782" w:name="_Toc303950852"/>
      <w:bookmarkStart w:id="783" w:name="_Toc303951632"/>
      <w:bookmarkStart w:id="784" w:name="_Toc304135715"/>
      <w:r w:rsidRPr="00DE087D">
        <w:rPr>
          <w:rFonts w:cs="Arial"/>
          <w:snapToGrid w:val="0"/>
          <w:w w:val="0"/>
        </w:rPr>
        <w:t xml:space="preserve">If any dispute arises out of the </w:t>
      </w:r>
      <w:r w:rsidRPr="00EC7E5E">
        <w:rPr>
          <w:szCs w:val="22"/>
        </w:rPr>
        <w:t>Contract</w:t>
      </w:r>
      <w:r w:rsidRPr="00DE087D">
        <w:rPr>
          <w:rFonts w:cs="Arial"/>
          <w:w w:val="0"/>
        </w:rPr>
        <w:t xml:space="preserve"> </w:t>
      </w:r>
      <w:r>
        <w:rPr>
          <w:rFonts w:cs="Arial"/>
          <w:snapToGrid w:val="0"/>
          <w:w w:val="0"/>
        </w:rPr>
        <w:t xml:space="preserve">either Party may serve a notice on the other Party to commence formal resolution of the dispute.  Level 1 of the management levels of the dispute as set out in Clause </w:t>
      </w:r>
      <w:r w:rsidR="00A016C6">
        <w:rPr>
          <w:rFonts w:cs="Arial"/>
          <w:snapToGrid w:val="0"/>
          <w:w w:val="0"/>
        </w:rPr>
        <w:t>5.1</w:t>
      </w:r>
      <w:r>
        <w:rPr>
          <w:rFonts w:cs="Arial"/>
          <w:snapToGrid w:val="0"/>
          <w:w w:val="0"/>
        </w:rPr>
        <w:t xml:space="preserve"> of the Key Provisions will commence on the date of service of the dispute notice. Respective representatives, as set out in Clause </w:t>
      </w:r>
      <w:r w:rsidR="00A016C6">
        <w:rPr>
          <w:rFonts w:cs="Arial"/>
          <w:snapToGrid w:val="0"/>
          <w:w w:val="0"/>
        </w:rPr>
        <w:t>5.1</w:t>
      </w:r>
      <w:r>
        <w:rPr>
          <w:rFonts w:cs="Arial"/>
          <w:snapToGrid w:val="0"/>
          <w:w w:val="0"/>
        </w:rPr>
        <w:t xml:space="preserve"> of the Key Provisions, shall have five (5) Business Days at each level to resolve the dispute before escalating the matter to the next level as appropriate.</w:t>
      </w:r>
      <w:bookmarkEnd w:id="779"/>
      <w:r>
        <w:rPr>
          <w:rFonts w:cs="Arial"/>
          <w:snapToGrid w:val="0"/>
          <w:w w:val="0"/>
        </w:rPr>
        <w:t xml:space="preserve"> </w:t>
      </w:r>
    </w:p>
    <w:p w14:paraId="3B4D3525" w14:textId="37DCE22A" w:rsidR="00B15B43" w:rsidRDefault="00B15B43" w:rsidP="00FB1387">
      <w:pPr>
        <w:pStyle w:val="MRheading20"/>
        <w:numPr>
          <w:ilvl w:val="1"/>
          <w:numId w:val="20"/>
        </w:numPr>
        <w:spacing w:line="240" w:lineRule="auto"/>
        <w:rPr>
          <w:snapToGrid w:val="0"/>
          <w:w w:val="0"/>
        </w:rPr>
      </w:pPr>
      <w:r w:rsidRPr="002C128B">
        <w:rPr>
          <w:snapToGrid w:val="0"/>
          <w:w w:val="0"/>
        </w:rPr>
        <w:t xml:space="preserve">If </w:t>
      </w:r>
      <w:r>
        <w:rPr>
          <w:snapToGrid w:val="0"/>
          <w:w w:val="0"/>
        </w:rPr>
        <w:t xml:space="preserve">the procedure set out in Clause </w:t>
      </w:r>
      <w:r>
        <w:rPr>
          <w:snapToGrid w:val="0"/>
          <w:w w:val="0"/>
        </w:rPr>
        <w:fldChar w:fldCharType="begin"/>
      </w:r>
      <w:r>
        <w:rPr>
          <w:snapToGrid w:val="0"/>
          <w:w w:val="0"/>
        </w:rPr>
        <w:instrText xml:space="preserve"> REF _Ref318786728 \r \h </w:instrText>
      </w:r>
      <w:r>
        <w:rPr>
          <w:snapToGrid w:val="0"/>
          <w:w w:val="0"/>
        </w:rPr>
      </w:r>
      <w:r>
        <w:rPr>
          <w:snapToGrid w:val="0"/>
          <w:w w:val="0"/>
        </w:rPr>
        <w:fldChar w:fldCharType="separate"/>
      </w:r>
      <w:r w:rsidR="00F62454">
        <w:rPr>
          <w:snapToGrid w:val="0"/>
          <w:w w:val="0"/>
        </w:rPr>
        <w:t>22.3</w:t>
      </w:r>
      <w:r>
        <w:rPr>
          <w:snapToGrid w:val="0"/>
          <w:w w:val="0"/>
        </w:rPr>
        <w:fldChar w:fldCharType="end"/>
      </w:r>
      <w:r>
        <w:rPr>
          <w:snapToGrid w:val="0"/>
          <w:w w:val="0"/>
        </w:rPr>
        <w:t xml:space="preserve"> </w:t>
      </w:r>
      <w:r>
        <w:rPr>
          <w:szCs w:val="22"/>
        </w:rPr>
        <w:t xml:space="preserve">of this </w:t>
      </w:r>
      <w:r w:rsidR="0070559F">
        <w:rPr>
          <w:szCs w:val="22"/>
        </w:rPr>
        <w:t>Schedule 2</w:t>
      </w:r>
      <w:r>
        <w:rPr>
          <w:szCs w:val="22"/>
        </w:rPr>
        <w:t xml:space="preserve"> </w:t>
      </w:r>
      <w:r>
        <w:rPr>
          <w:snapToGrid w:val="0"/>
          <w:w w:val="0"/>
        </w:rPr>
        <w:t>above</w:t>
      </w:r>
      <w:r w:rsidRPr="002C128B">
        <w:rPr>
          <w:snapToGrid w:val="0"/>
          <w:w w:val="0"/>
        </w:rPr>
        <w:t xml:space="preserve"> fail</w:t>
      </w:r>
      <w:r>
        <w:rPr>
          <w:snapToGrid w:val="0"/>
          <w:w w:val="0"/>
        </w:rPr>
        <w:t>s</w:t>
      </w:r>
      <w:r w:rsidRPr="002C128B">
        <w:rPr>
          <w:snapToGrid w:val="0"/>
          <w:w w:val="0"/>
        </w:rPr>
        <w:t xml:space="preserve"> to resolve such dispute</w:t>
      </w:r>
      <w:r>
        <w:rPr>
          <w:snapToGrid w:val="0"/>
          <w:w w:val="0"/>
        </w:rPr>
        <w:t>,</w:t>
      </w:r>
      <w:r w:rsidRPr="002C128B">
        <w:rPr>
          <w:snapToGrid w:val="0"/>
          <w:w w:val="0"/>
        </w:rPr>
        <w:t xml:space="preserve"> the Parties will attempt to settle it </w:t>
      </w:r>
      <w:r>
        <w:rPr>
          <w:snapToGrid w:val="0"/>
          <w:w w:val="0"/>
        </w:rPr>
        <w:t>by mediation either:</w:t>
      </w:r>
      <w:r w:rsidRPr="002C128B">
        <w:rPr>
          <w:snapToGrid w:val="0"/>
          <w:w w:val="0"/>
        </w:rPr>
        <w:t xml:space="preserve"> </w:t>
      </w:r>
      <w:r>
        <w:rPr>
          <w:snapToGrid w:val="0"/>
          <w:w w:val="0"/>
        </w:rPr>
        <w:t xml:space="preserve">(a) with </w:t>
      </w:r>
      <w:r w:rsidRPr="002C128B">
        <w:rPr>
          <w:snapToGrid w:val="0"/>
          <w:w w:val="0"/>
        </w:rPr>
        <w:t xml:space="preserve">the </w:t>
      </w:r>
      <w:r w:rsidRPr="002C128B">
        <w:rPr>
          <w:w w:val="0"/>
        </w:rPr>
        <w:t>Centre for Effective Dispute Resolution (“</w:t>
      </w:r>
      <w:r w:rsidRPr="002C128B">
        <w:rPr>
          <w:b/>
          <w:w w:val="0"/>
        </w:rPr>
        <w:t>CEDR</w:t>
      </w:r>
      <w:r w:rsidRPr="002C128B">
        <w:rPr>
          <w:w w:val="0"/>
        </w:rPr>
        <w:t>”)</w:t>
      </w:r>
      <w:r>
        <w:rPr>
          <w:w w:val="0"/>
        </w:rPr>
        <w:t>;</w:t>
      </w:r>
      <w:r w:rsidRPr="002C128B">
        <w:rPr>
          <w:w w:val="0"/>
        </w:rPr>
        <w:t xml:space="preserve"> </w:t>
      </w:r>
      <w:r w:rsidRPr="002C128B">
        <w:rPr>
          <w:snapToGrid w:val="0"/>
          <w:w w:val="0"/>
        </w:rPr>
        <w:t>or</w:t>
      </w:r>
      <w:r>
        <w:rPr>
          <w:snapToGrid w:val="0"/>
          <w:w w:val="0"/>
        </w:rPr>
        <w:t xml:space="preserve"> (b) if</w:t>
      </w:r>
      <w:r w:rsidRPr="002C128B">
        <w:rPr>
          <w:snapToGrid w:val="0"/>
          <w:w w:val="0"/>
        </w:rPr>
        <w:t xml:space="preserve"> agreed </w:t>
      </w:r>
      <w:r>
        <w:rPr>
          <w:snapToGrid w:val="0"/>
          <w:w w:val="0"/>
        </w:rPr>
        <w:t xml:space="preserve">in writing </w:t>
      </w:r>
      <w:r w:rsidRPr="002C128B">
        <w:rPr>
          <w:snapToGrid w:val="0"/>
          <w:w w:val="0"/>
        </w:rPr>
        <w:t>by the Parties</w:t>
      </w:r>
      <w:r>
        <w:rPr>
          <w:snapToGrid w:val="0"/>
          <w:w w:val="0"/>
        </w:rPr>
        <w:t>,</w:t>
      </w:r>
      <w:r w:rsidRPr="002C128B">
        <w:rPr>
          <w:snapToGrid w:val="0"/>
          <w:w w:val="0"/>
        </w:rPr>
        <w:t xml:space="preserve"> </w:t>
      </w:r>
      <w:r>
        <w:rPr>
          <w:snapToGrid w:val="0"/>
          <w:w w:val="0"/>
        </w:rPr>
        <w:t xml:space="preserve">with </w:t>
      </w:r>
      <w:r w:rsidRPr="002C128B">
        <w:rPr>
          <w:snapToGrid w:val="0"/>
          <w:w w:val="0"/>
        </w:rPr>
        <w:t xml:space="preserve">any other </w:t>
      </w:r>
      <w:r>
        <w:rPr>
          <w:snapToGrid w:val="0"/>
          <w:w w:val="0"/>
        </w:rPr>
        <w:t xml:space="preserve">alternative </w:t>
      </w:r>
      <w:r w:rsidRPr="002C128B">
        <w:rPr>
          <w:snapToGrid w:val="0"/>
          <w:w w:val="0"/>
        </w:rPr>
        <w:t xml:space="preserve">mediation </w:t>
      </w:r>
      <w:r>
        <w:rPr>
          <w:snapToGrid w:val="0"/>
          <w:w w:val="0"/>
        </w:rPr>
        <w:t>organisation, using the respective model procedures of CEDR or such other mediation organisation</w:t>
      </w:r>
      <w:r w:rsidRPr="002C128B">
        <w:rPr>
          <w:snapToGrid w:val="0"/>
          <w:w w:val="0"/>
        </w:rPr>
        <w:t xml:space="preserve">.  </w:t>
      </w:r>
    </w:p>
    <w:p w14:paraId="1BFC9DBE" w14:textId="77777777" w:rsidR="00B15B43" w:rsidRPr="00940266" w:rsidRDefault="00B15B43" w:rsidP="00FB1387">
      <w:pPr>
        <w:pStyle w:val="MRheading20"/>
        <w:numPr>
          <w:ilvl w:val="1"/>
          <w:numId w:val="20"/>
        </w:numPr>
        <w:spacing w:line="240" w:lineRule="auto"/>
        <w:rPr>
          <w:rFonts w:cs="Arial"/>
          <w:w w:val="0"/>
        </w:rPr>
      </w:pPr>
      <w:r w:rsidRPr="002C128B">
        <w:rPr>
          <w:snapToGrid w:val="0"/>
          <w:w w:val="0"/>
        </w:rPr>
        <w:t>To initiate mediation a Party shall</w:t>
      </w:r>
      <w:r w:rsidRPr="00940266">
        <w:rPr>
          <w:w w:val="0"/>
        </w:rPr>
        <w:t>:</w:t>
      </w:r>
    </w:p>
    <w:p w14:paraId="453C3892" w14:textId="77777777" w:rsidR="00B15B43" w:rsidRPr="00DD3EA0" w:rsidRDefault="00B15B43" w:rsidP="00B15B43">
      <w:pPr>
        <w:pStyle w:val="MRheading20"/>
        <w:numPr>
          <w:ilvl w:val="2"/>
          <w:numId w:val="2"/>
        </w:numPr>
        <w:spacing w:line="240" w:lineRule="auto"/>
        <w:rPr>
          <w:w w:val="0"/>
          <w:szCs w:val="22"/>
        </w:rPr>
      </w:pPr>
      <w:bookmarkStart w:id="785" w:name="_Ref351372598"/>
      <w:r w:rsidRPr="00DD3EA0">
        <w:rPr>
          <w:snapToGrid w:val="0"/>
          <w:w w:val="0"/>
          <w:szCs w:val="22"/>
        </w:rPr>
        <w:t>give notice in writing (“</w:t>
      </w:r>
      <w:r w:rsidRPr="00DD3EA0">
        <w:rPr>
          <w:b/>
          <w:snapToGrid w:val="0"/>
          <w:w w:val="0"/>
          <w:szCs w:val="22"/>
        </w:rPr>
        <w:t>Mediation Notice</w:t>
      </w:r>
      <w:r w:rsidRPr="00DD3EA0">
        <w:rPr>
          <w:snapToGrid w:val="0"/>
          <w:w w:val="0"/>
          <w:szCs w:val="22"/>
        </w:rPr>
        <w:t>”) to the other Party requesting mediation of the dispute; and</w:t>
      </w:r>
      <w:bookmarkEnd w:id="785"/>
      <w:r w:rsidRPr="00DD3EA0">
        <w:rPr>
          <w:snapToGrid w:val="0"/>
          <w:w w:val="0"/>
          <w:szCs w:val="22"/>
        </w:rPr>
        <w:t xml:space="preserve"> </w:t>
      </w:r>
    </w:p>
    <w:p w14:paraId="32531BDF" w14:textId="77777777" w:rsidR="00B15B43" w:rsidRPr="00DD3EA0" w:rsidRDefault="00B15B43" w:rsidP="00B15B43">
      <w:pPr>
        <w:pStyle w:val="MRheading20"/>
        <w:numPr>
          <w:ilvl w:val="2"/>
          <w:numId w:val="2"/>
        </w:numPr>
        <w:spacing w:line="240" w:lineRule="auto"/>
        <w:rPr>
          <w:w w:val="0"/>
          <w:szCs w:val="22"/>
        </w:rPr>
      </w:pPr>
      <w:r w:rsidRPr="00DD3EA0">
        <w:rPr>
          <w:snapToGrid w:val="0"/>
          <w:w w:val="0"/>
          <w:szCs w:val="22"/>
        </w:rPr>
        <w:lastRenderedPageBreak/>
        <w:t xml:space="preserve">send a copy </w:t>
      </w:r>
      <w:r>
        <w:rPr>
          <w:snapToGrid w:val="0"/>
          <w:w w:val="0"/>
          <w:szCs w:val="22"/>
        </w:rPr>
        <w:t xml:space="preserve">of the Mediation Notice </w:t>
      </w:r>
      <w:r w:rsidRPr="00DD3EA0">
        <w:rPr>
          <w:snapToGrid w:val="0"/>
          <w:w w:val="0"/>
          <w:szCs w:val="22"/>
        </w:rPr>
        <w:t xml:space="preserve">to CEDR or an equivalent mediation organisation as agreed by the Parties asking them to nominate a mediator </w:t>
      </w:r>
      <w:r>
        <w:rPr>
          <w:snapToGrid w:val="0"/>
          <w:w w:val="0"/>
          <w:szCs w:val="22"/>
        </w:rPr>
        <w:t xml:space="preserve">if </w:t>
      </w:r>
      <w:r w:rsidRPr="00DD3EA0">
        <w:rPr>
          <w:snapToGrid w:val="0"/>
          <w:w w:val="0"/>
          <w:szCs w:val="22"/>
        </w:rPr>
        <w:t xml:space="preserve">the Parties </w:t>
      </w:r>
      <w:r>
        <w:rPr>
          <w:snapToGrid w:val="0"/>
          <w:w w:val="0"/>
          <w:szCs w:val="22"/>
        </w:rPr>
        <w:t xml:space="preserve">are not </w:t>
      </w:r>
      <w:r w:rsidRPr="00DD3EA0">
        <w:rPr>
          <w:snapToGrid w:val="0"/>
          <w:w w:val="0"/>
          <w:szCs w:val="22"/>
        </w:rPr>
        <w:t xml:space="preserve">able to agree such appointment by negotiation.  </w:t>
      </w:r>
    </w:p>
    <w:p w14:paraId="396103E4" w14:textId="52AE3794" w:rsidR="00B15B43" w:rsidRPr="002C191F" w:rsidRDefault="00B15B43" w:rsidP="00FB1387">
      <w:pPr>
        <w:pStyle w:val="MRheading20"/>
        <w:numPr>
          <w:ilvl w:val="1"/>
          <w:numId w:val="20"/>
        </w:numPr>
        <w:spacing w:line="240" w:lineRule="auto"/>
        <w:rPr>
          <w:w w:val="0"/>
        </w:rPr>
      </w:pPr>
      <w:r>
        <w:rPr>
          <w:snapToGrid w:val="0"/>
          <w:w w:val="0"/>
        </w:rPr>
        <w:t xml:space="preserve">Neither Party may issue a </w:t>
      </w:r>
      <w:r w:rsidRPr="002C191F">
        <w:rPr>
          <w:snapToGrid w:val="0"/>
          <w:w w:val="0"/>
        </w:rPr>
        <w:t xml:space="preserve">Mediation Notice until the process set out in Clause </w:t>
      </w:r>
      <w:r w:rsidRPr="002C191F">
        <w:rPr>
          <w:snapToGrid w:val="0"/>
          <w:w w:val="0"/>
        </w:rPr>
        <w:fldChar w:fldCharType="begin"/>
      </w:r>
      <w:r w:rsidRPr="002C191F">
        <w:rPr>
          <w:snapToGrid w:val="0"/>
          <w:w w:val="0"/>
        </w:rPr>
        <w:instrText xml:space="preserve"> REF _Ref318786728 \r \h </w:instrText>
      </w:r>
      <w:r w:rsidR="002C191F">
        <w:rPr>
          <w:snapToGrid w:val="0"/>
          <w:w w:val="0"/>
        </w:rPr>
        <w:instrText xml:space="preserve"> \* MERGEFORMAT </w:instrText>
      </w:r>
      <w:r w:rsidRPr="002C191F">
        <w:rPr>
          <w:snapToGrid w:val="0"/>
          <w:w w:val="0"/>
        </w:rPr>
      </w:r>
      <w:r w:rsidRPr="002C191F">
        <w:rPr>
          <w:snapToGrid w:val="0"/>
          <w:w w:val="0"/>
        </w:rPr>
        <w:fldChar w:fldCharType="separate"/>
      </w:r>
      <w:r w:rsidR="00F62454">
        <w:rPr>
          <w:snapToGrid w:val="0"/>
          <w:w w:val="0"/>
        </w:rPr>
        <w:t>22.3</w:t>
      </w:r>
      <w:r w:rsidRPr="002C191F">
        <w:rPr>
          <w:snapToGrid w:val="0"/>
          <w:w w:val="0"/>
        </w:rPr>
        <w:fldChar w:fldCharType="end"/>
      </w:r>
      <w:r w:rsidRPr="002C191F">
        <w:rPr>
          <w:snapToGrid w:val="0"/>
          <w:w w:val="0"/>
        </w:rPr>
        <w:t xml:space="preserve"> of this </w:t>
      </w:r>
      <w:r w:rsidR="0070559F" w:rsidRPr="002C191F">
        <w:rPr>
          <w:snapToGrid w:val="0"/>
          <w:w w:val="0"/>
        </w:rPr>
        <w:t>Schedule 2</w:t>
      </w:r>
      <w:r w:rsidRPr="002C191F">
        <w:rPr>
          <w:snapToGrid w:val="0"/>
          <w:w w:val="0"/>
        </w:rPr>
        <w:t xml:space="preserve"> has been exhausted. </w:t>
      </w:r>
    </w:p>
    <w:p w14:paraId="59DF1F6A" w14:textId="77777777" w:rsidR="00B15B43" w:rsidRPr="002C191F" w:rsidRDefault="00B15B43" w:rsidP="00FB1387">
      <w:pPr>
        <w:pStyle w:val="MRheading20"/>
        <w:numPr>
          <w:ilvl w:val="1"/>
          <w:numId w:val="20"/>
        </w:numPr>
        <w:spacing w:line="240" w:lineRule="auto"/>
        <w:rPr>
          <w:w w:val="0"/>
        </w:rPr>
      </w:pPr>
      <w:r w:rsidRPr="002C191F">
        <w:rPr>
          <w:snapToGrid w:val="0"/>
          <w:w w:val="0"/>
        </w:rPr>
        <w:t xml:space="preserve">The mediation shall commence </w:t>
      </w:r>
      <w:r w:rsidRPr="00DF76BB">
        <w:rPr>
          <w:snapToGrid w:val="0"/>
          <w:w w:val="0"/>
        </w:rPr>
        <w:t>within twenty eight (28) days</w:t>
      </w:r>
      <w:r w:rsidRPr="002C191F">
        <w:rPr>
          <w:snapToGrid w:val="0"/>
          <w:w w:val="0"/>
        </w:rPr>
        <w:t xml:space="preserve"> of the Mediation Notice being served.  Neither Party will terminate such mediation until each Party has made its opening presentation and the mediator has met each Party separately for at least one hour or one Party has failed to participate in the mediation process.  Neither Party will commence legal proceedings against the other </w:t>
      </w:r>
      <w:r w:rsidRPr="00DF76BB">
        <w:rPr>
          <w:snapToGrid w:val="0"/>
          <w:w w:val="0"/>
        </w:rPr>
        <w:t>until thirty (30) days</w:t>
      </w:r>
      <w:r w:rsidRPr="002C191F">
        <w:rPr>
          <w:snapToGrid w:val="0"/>
          <w:w w:val="0"/>
        </w:rPr>
        <w:t xml:space="preserve"> after such mediation of the dispute in question has failed to resolve the dispute.  </w:t>
      </w:r>
      <w:r w:rsidRPr="002C191F">
        <w:rPr>
          <w:w w:val="0"/>
        </w:rPr>
        <w:t>The University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780"/>
      <w:bookmarkEnd w:id="781"/>
      <w:bookmarkEnd w:id="782"/>
      <w:bookmarkEnd w:id="783"/>
      <w:bookmarkEnd w:id="784"/>
    </w:p>
    <w:p w14:paraId="5FC4FA53" w14:textId="77777777" w:rsidR="00B15B43" w:rsidRPr="002C128B" w:rsidRDefault="00B15B43" w:rsidP="00FB1387">
      <w:pPr>
        <w:pStyle w:val="MRheading20"/>
        <w:numPr>
          <w:ilvl w:val="1"/>
          <w:numId w:val="20"/>
        </w:numPr>
        <w:spacing w:line="240" w:lineRule="auto"/>
        <w:rPr>
          <w:rFonts w:cs="Arial"/>
          <w:w w:val="0"/>
        </w:rPr>
      </w:pPr>
      <w:bookmarkStart w:id="786" w:name="_Toc303950086"/>
      <w:bookmarkStart w:id="787" w:name="_Toc303950853"/>
      <w:bookmarkStart w:id="788" w:name="_Toc303951633"/>
      <w:bookmarkStart w:id="789" w:name="_Toc304135716"/>
      <w:r w:rsidRPr="002C128B">
        <w:rPr>
          <w:w w:val="0"/>
        </w:rPr>
        <w:t xml:space="preserve">Nothing in this </w:t>
      </w:r>
      <w:r w:rsidRPr="00EC7E5E">
        <w:rPr>
          <w:szCs w:val="22"/>
        </w:rPr>
        <w:t>Contract</w:t>
      </w:r>
      <w:r w:rsidRPr="002C128B">
        <w:rPr>
          <w:w w:val="0"/>
        </w:rPr>
        <w:t xml:space="preserve"> shall prevent:</w:t>
      </w:r>
      <w:bookmarkEnd w:id="786"/>
      <w:bookmarkEnd w:id="787"/>
      <w:bookmarkEnd w:id="788"/>
      <w:bookmarkEnd w:id="789"/>
    </w:p>
    <w:p w14:paraId="22C433AC" w14:textId="2FB2160B" w:rsidR="00B15B43" w:rsidRPr="002C128B" w:rsidRDefault="008C2718" w:rsidP="00B15B43">
      <w:pPr>
        <w:pStyle w:val="MRheading20"/>
        <w:numPr>
          <w:ilvl w:val="2"/>
          <w:numId w:val="2"/>
        </w:numPr>
        <w:spacing w:line="240" w:lineRule="auto"/>
        <w:rPr>
          <w:w w:val="0"/>
        </w:rPr>
      </w:pPr>
      <w:bookmarkStart w:id="790" w:name="_Toc303950087"/>
      <w:bookmarkStart w:id="791" w:name="_Toc303950854"/>
      <w:bookmarkStart w:id="792" w:name="_Toc303951634"/>
      <w:bookmarkStart w:id="793" w:name="_Toc304135717"/>
      <w:r>
        <w:rPr>
          <w:w w:val="0"/>
        </w:rPr>
        <w:t>e</w:t>
      </w:r>
      <w:r w:rsidR="00B15B43">
        <w:rPr>
          <w:w w:val="0"/>
        </w:rPr>
        <w:t xml:space="preserve">ither Party </w:t>
      </w:r>
      <w:r w:rsidR="00B15B43" w:rsidRPr="002C128B">
        <w:rPr>
          <w:w w:val="0"/>
        </w:rPr>
        <w:t xml:space="preserve">taking action in any court in relation to any death or personal injury arising or allegedly arising in connection with the </w:t>
      </w:r>
      <w:r w:rsidR="00B15B43">
        <w:rPr>
          <w:w w:val="0"/>
        </w:rPr>
        <w:t>provision of the Services</w:t>
      </w:r>
      <w:r w:rsidR="00B15B43" w:rsidRPr="002C128B">
        <w:rPr>
          <w:w w:val="0"/>
        </w:rPr>
        <w:t>; or</w:t>
      </w:r>
      <w:bookmarkEnd w:id="790"/>
      <w:bookmarkEnd w:id="791"/>
      <w:bookmarkEnd w:id="792"/>
      <w:bookmarkEnd w:id="793"/>
      <w:r w:rsidR="00B15B43" w:rsidRPr="002C128B">
        <w:rPr>
          <w:w w:val="0"/>
        </w:rPr>
        <w:t xml:space="preserve"> </w:t>
      </w:r>
    </w:p>
    <w:p w14:paraId="5BFF0814" w14:textId="77777777" w:rsidR="00B15B43" w:rsidRPr="002C128B" w:rsidRDefault="00B15B43" w:rsidP="00B15B43">
      <w:pPr>
        <w:pStyle w:val="MRheading20"/>
        <w:numPr>
          <w:ilvl w:val="2"/>
          <w:numId w:val="2"/>
        </w:numPr>
        <w:spacing w:line="240" w:lineRule="auto"/>
        <w:rPr>
          <w:w w:val="0"/>
        </w:rPr>
      </w:pPr>
      <w:bookmarkStart w:id="794" w:name="_Toc303950088"/>
      <w:bookmarkStart w:id="795" w:name="_Toc303950855"/>
      <w:bookmarkStart w:id="796" w:name="_Toc303951635"/>
      <w:bookmarkStart w:id="797" w:name="_Toc304135718"/>
      <w:r w:rsidRPr="002C128B">
        <w:rPr>
          <w:w w:val="0"/>
        </w:rPr>
        <w:t>either Party seeking from any court any interim or provisional relief that may be necessary to protect the rights or property of that Party</w:t>
      </w:r>
      <w:r>
        <w:rPr>
          <w:w w:val="0"/>
        </w:rPr>
        <w:t xml:space="preserve"> or that relates to the safety of service users or the security of Confidential Information</w:t>
      </w:r>
      <w:r w:rsidRPr="002C128B">
        <w:rPr>
          <w:w w:val="0"/>
        </w:rPr>
        <w:t xml:space="preserve">, pending resolution of the relevant dispute in accordance with the CEDR </w:t>
      </w:r>
      <w:r>
        <w:rPr>
          <w:w w:val="0"/>
        </w:rPr>
        <w:t xml:space="preserve">or other mediation organisation </w:t>
      </w:r>
      <w:r w:rsidRPr="002C128B">
        <w:rPr>
          <w:w w:val="0"/>
        </w:rPr>
        <w:t>procedure.</w:t>
      </w:r>
      <w:bookmarkEnd w:id="794"/>
      <w:bookmarkEnd w:id="795"/>
      <w:bookmarkEnd w:id="796"/>
      <w:bookmarkEnd w:id="797"/>
    </w:p>
    <w:p w14:paraId="61E5C2C0" w14:textId="2088CC65" w:rsidR="00B15B43" w:rsidRPr="00A252B1" w:rsidRDefault="00B15B43" w:rsidP="00B15B43">
      <w:pPr>
        <w:pStyle w:val="MRheading20"/>
        <w:numPr>
          <w:ilvl w:val="1"/>
          <w:numId w:val="2"/>
        </w:numPr>
        <w:spacing w:line="240" w:lineRule="auto"/>
        <w:rPr>
          <w:lang w:val="en-US"/>
        </w:rPr>
      </w:pPr>
      <w:bookmarkStart w:id="798" w:name="_Toc303950089"/>
      <w:bookmarkStart w:id="799" w:name="_Toc303950856"/>
      <w:bookmarkStart w:id="800" w:name="_Toc303951636"/>
      <w:bookmarkStart w:id="801" w:name="_Toc304135719"/>
      <w:r>
        <w:rPr>
          <w:lang w:val="en-US"/>
        </w:rPr>
        <w:t xml:space="preserve">Clause </w:t>
      </w:r>
      <w:r w:rsidR="0070559F">
        <w:rPr>
          <w:lang w:val="en-US"/>
        </w:rPr>
        <w:t>22</w:t>
      </w:r>
      <w:r>
        <w:rPr>
          <w:lang w:val="en-US"/>
        </w:rPr>
        <w:t xml:space="preserve"> </w:t>
      </w:r>
      <w:r>
        <w:rPr>
          <w:szCs w:val="22"/>
        </w:rPr>
        <w:t xml:space="preserve">of this </w:t>
      </w:r>
      <w:r w:rsidR="0070559F">
        <w:rPr>
          <w:szCs w:val="22"/>
        </w:rPr>
        <w:t>Schedule 2</w:t>
      </w:r>
      <w:r>
        <w:rPr>
          <w:szCs w:val="22"/>
        </w:rPr>
        <w:t xml:space="preserve"> </w:t>
      </w:r>
      <w:r>
        <w:rPr>
          <w:lang w:val="en-US"/>
        </w:rPr>
        <w:t xml:space="preserve">shall survive the expiry </w:t>
      </w:r>
      <w:bookmarkEnd w:id="798"/>
      <w:bookmarkEnd w:id="799"/>
      <w:bookmarkEnd w:id="800"/>
      <w:bookmarkEnd w:id="801"/>
      <w:r w:rsidRPr="006C213A">
        <w:t xml:space="preserve">of or </w:t>
      </w:r>
      <w:r>
        <w:t xml:space="preserve">earlier </w:t>
      </w:r>
      <w:r w:rsidRPr="006C213A">
        <w:t>termination</w:t>
      </w:r>
      <w:r>
        <w:t xml:space="preserve"> of </w:t>
      </w:r>
      <w:r w:rsidRPr="006C213A">
        <w:t xml:space="preserve">this </w:t>
      </w:r>
      <w:r w:rsidRPr="00EC7E5E">
        <w:rPr>
          <w:szCs w:val="22"/>
        </w:rPr>
        <w:t>Contract</w:t>
      </w:r>
      <w:r w:rsidRPr="006C213A">
        <w:t xml:space="preserve"> for any reason</w:t>
      </w:r>
      <w:r>
        <w:t>.</w:t>
      </w:r>
    </w:p>
    <w:p w14:paraId="466D37A3" w14:textId="77777777" w:rsidR="00B15B43" w:rsidRDefault="00B15B43" w:rsidP="00B15B43">
      <w:pPr>
        <w:pStyle w:val="MRheading20"/>
        <w:numPr>
          <w:ilvl w:val="1"/>
          <w:numId w:val="2"/>
        </w:numPr>
        <w:spacing w:line="240" w:lineRule="auto"/>
        <w:rPr>
          <w:lang w:val="en-US"/>
        </w:rPr>
      </w:pPr>
      <w:r>
        <w:t>Should both Parties have the same solicitors, the Supplier shall find alternative solicitors to use in the event of a dispute or pay the University’s full cost for using an alternative solicitor.</w:t>
      </w:r>
    </w:p>
    <w:p w14:paraId="66FC33AA" w14:textId="77777777" w:rsidR="00B15B43" w:rsidRPr="001C16D6" w:rsidRDefault="00B15B43" w:rsidP="00B15B43">
      <w:pPr>
        <w:pStyle w:val="MRheading10"/>
        <w:numPr>
          <w:ilvl w:val="0"/>
          <w:numId w:val="2"/>
        </w:numPr>
        <w:spacing w:line="240" w:lineRule="auto"/>
        <w:rPr>
          <w:w w:val="0"/>
          <w:u w:val="none"/>
        </w:rPr>
      </w:pPr>
      <w:bookmarkStart w:id="802" w:name="_Toc290398311"/>
      <w:bookmarkStart w:id="803" w:name="_Toc312422925"/>
      <w:bookmarkStart w:id="804" w:name="_Ref318722987"/>
      <w:bookmarkStart w:id="805" w:name="_Ref318723056"/>
      <w:bookmarkStart w:id="806" w:name="_Ref323649575"/>
      <w:r w:rsidRPr="001C16D6">
        <w:rPr>
          <w:u w:val="none"/>
          <w:lang w:val="en-US"/>
        </w:rPr>
        <w:t>Force majeure</w:t>
      </w:r>
      <w:bookmarkStart w:id="807" w:name="Page_94"/>
      <w:bookmarkEnd w:id="802"/>
      <w:bookmarkEnd w:id="803"/>
      <w:bookmarkEnd w:id="804"/>
      <w:bookmarkEnd w:id="805"/>
      <w:bookmarkEnd w:id="806"/>
      <w:bookmarkEnd w:id="807"/>
    </w:p>
    <w:p w14:paraId="7456FD96" w14:textId="0CDD6188" w:rsidR="00B15B43" w:rsidRPr="002C128B" w:rsidRDefault="00B15B43" w:rsidP="00FB1387">
      <w:pPr>
        <w:pStyle w:val="MRheading20"/>
        <w:numPr>
          <w:ilvl w:val="1"/>
          <w:numId w:val="20"/>
        </w:numPr>
        <w:spacing w:line="240" w:lineRule="auto"/>
        <w:rPr>
          <w:w w:val="0"/>
        </w:rPr>
      </w:pPr>
      <w:bookmarkStart w:id="808" w:name="_Toc303950090"/>
      <w:bookmarkStart w:id="809" w:name="_Toc303950857"/>
      <w:bookmarkStart w:id="810" w:name="_Toc303951637"/>
      <w:bookmarkStart w:id="811" w:name="_Toc304135720"/>
      <w:r w:rsidRPr="002C128B">
        <w:rPr>
          <w:w w:val="0"/>
        </w:rPr>
        <w:t xml:space="preserve">Subject to </w:t>
      </w:r>
      <w:r>
        <w:rPr>
          <w:w w:val="0"/>
        </w:rPr>
        <w:t xml:space="preserve">Clause </w:t>
      </w:r>
      <w:r>
        <w:fldChar w:fldCharType="begin"/>
      </w:r>
      <w:r>
        <w:instrText xml:space="preserve"> REF _Ref261972953 \r \h  \* MERGEFORMAT </w:instrText>
      </w:r>
      <w:r>
        <w:fldChar w:fldCharType="separate"/>
      </w:r>
      <w:r w:rsidR="00F62454">
        <w:t>23.2</w:t>
      </w:r>
      <w:r>
        <w:fldChar w:fldCharType="end"/>
      </w:r>
      <w:r>
        <w:rPr>
          <w:w w:val="0"/>
        </w:rPr>
        <w:t xml:space="preserve"> of this </w:t>
      </w:r>
      <w:r w:rsidR="0070559F">
        <w:rPr>
          <w:w w:val="0"/>
        </w:rPr>
        <w:t>Schedule 2</w:t>
      </w:r>
      <w:r>
        <w:rPr>
          <w:w w:val="0"/>
        </w:rPr>
        <w:t xml:space="preserve"> </w:t>
      </w:r>
      <w:r w:rsidRPr="002C128B">
        <w:rPr>
          <w:w w:val="0"/>
        </w:rPr>
        <w:t xml:space="preserve">neither Party shall be liable to the other for any failure to perform all or </w:t>
      </w:r>
      <w:r>
        <w:rPr>
          <w:w w:val="0"/>
        </w:rPr>
        <w:t>any of its obligations under this</w:t>
      </w:r>
      <w:r w:rsidRPr="002C128B">
        <w:rPr>
          <w:w w:val="0"/>
        </w:rPr>
        <w:t xml:space="preserve"> </w:t>
      </w:r>
      <w:r w:rsidRPr="00EC7E5E">
        <w:rPr>
          <w:szCs w:val="22"/>
        </w:rPr>
        <w:t>Contract</w:t>
      </w:r>
      <w:r w:rsidRPr="002C128B">
        <w:rPr>
          <w:w w:val="0"/>
        </w:rPr>
        <w:t xml:space="preserve"> nor liable to the other Party for any loss or damage arising out of the failure to perform its obligations to the extent only that such performance is rendered impossible by </w:t>
      </w:r>
      <w:r>
        <w:rPr>
          <w:w w:val="0"/>
        </w:rPr>
        <w:t xml:space="preserve">a </w:t>
      </w:r>
      <w:r w:rsidRPr="002C128B">
        <w:rPr>
          <w:w w:val="0"/>
        </w:rPr>
        <w:t>Force Majeure</w:t>
      </w:r>
      <w:r>
        <w:rPr>
          <w:w w:val="0"/>
        </w:rPr>
        <w:t xml:space="preserve"> Event</w:t>
      </w:r>
      <w:r w:rsidRPr="002C128B">
        <w:rPr>
          <w:w w:val="0"/>
        </w:rPr>
        <w:t>.</w:t>
      </w:r>
      <w:bookmarkEnd w:id="808"/>
      <w:bookmarkEnd w:id="809"/>
      <w:bookmarkEnd w:id="810"/>
      <w:bookmarkEnd w:id="811"/>
      <w:r w:rsidRPr="002C128B">
        <w:rPr>
          <w:w w:val="0"/>
        </w:rPr>
        <w:t xml:space="preserve"> </w:t>
      </w:r>
    </w:p>
    <w:p w14:paraId="484B54DC" w14:textId="3AD336EC" w:rsidR="00B15B43" w:rsidRPr="00B33647" w:rsidRDefault="00B15B43" w:rsidP="00B15B43">
      <w:pPr>
        <w:pStyle w:val="MRheading20"/>
        <w:numPr>
          <w:ilvl w:val="1"/>
          <w:numId w:val="2"/>
        </w:numPr>
        <w:spacing w:line="240" w:lineRule="auto"/>
        <w:rPr>
          <w:rStyle w:val="DeltaViewInsertion"/>
          <w:rFonts w:cs="Arial"/>
          <w:color w:val="auto"/>
          <w:w w:val="0"/>
          <w:szCs w:val="22"/>
          <w:u w:val="none"/>
        </w:rPr>
      </w:pPr>
      <w:bookmarkStart w:id="812" w:name="_Ref261972953"/>
      <w:bookmarkStart w:id="813" w:name="_Toc303950091"/>
      <w:bookmarkStart w:id="814" w:name="_Toc303950858"/>
      <w:bookmarkStart w:id="815" w:name="_Toc303951638"/>
      <w:bookmarkStart w:id="816" w:name="_Toc304135721"/>
      <w:r w:rsidRPr="00B33647">
        <w:rPr>
          <w:rStyle w:val="DeltaViewInsertion"/>
          <w:color w:val="auto"/>
          <w:w w:val="0"/>
          <w:szCs w:val="22"/>
          <w:u w:val="none"/>
        </w:rPr>
        <w:t xml:space="preserve">The </w:t>
      </w:r>
      <w:r>
        <w:rPr>
          <w:rStyle w:val="DeltaViewInsertion"/>
          <w:color w:val="auto"/>
          <w:w w:val="0"/>
          <w:szCs w:val="22"/>
          <w:u w:val="none"/>
        </w:rPr>
        <w:t>Supplier</w:t>
      </w:r>
      <w:r w:rsidRPr="00B33647">
        <w:rPr>
          <w:rStyle w:val="DeltaViewInsertion"/>
          <w:color w:val="auto"/>
          <w:w w:val="0"/>
          <w:szCs w:val="22"/>
          <w:u w:val="none"/>
        </w:rPr>
        <w:t xml:space="preserve"> shall only be entitled to rely on a Force Majeure Event </w:t>
      </w:r>
      <w:r>
        <w:rPr>
          <w:rStyle w:val="DeltaViewInsertion"/>
          <w:color w:val="auto"/>
          <w:w w:val="0"/>
          <w:szCs w:val="22"/>
          <w:u w:val="none"/>
        </w:rPr>
        <w:t xml:space="preserve">and the relief set out in Clause </w:t>
      </w:r>
      <w:r>
        <w:rPr>
          <w:rStyle w:val="DeltaViewInsertion"/>
          <w:color w:val="auto"/>
          <w:w w:val="0"/>
          <w:szCs w:val="22"/>
          <w:u w:val="none"/>
        </w:rPr>
        <w:fldChar w:fldCharType="begin"/>
      </w:r>
      <w:r>
        <w:rPr>
          <w:rStyle w:val="DeltaViewInsertion"/>
          <w:color w:val="auto"/>
          <w:w w:val="0"/>
          <w:szCs w:val="22"/>
          <w:u w:val="none"/>
        </w:rPr>
        <w:instrText xml:space="preserve"> REF _Ref318722987 \r \h </w:instrText>
      </w:r>
      <w:r>
        <w:rPr>
          <w:rStyle w:val="DeltaViewInsertion"/>
          <w:color w:val="auto"/>
          <w:w w:val="0"/>
          <w:szCs w:val="22"/>
          <w:u w:val="none"/>
        </w:rPr>
      </w:r>
      <w:r>
        <w:rPr>
          <w:rStyle w:val="DeltaViewInsertion"/>
          <w:color w:val="auto"/>
          <w:w w:val="0"/>
          <w:szCs w:val="22"/>
          <w:u w:val="none"/>
        </w:rPr>
        <w:fldChar w:fldCharType="separate"/>
      </w:r>
      <w:r w:rsidR="00F62454">
        <w:rPr>
          <w:rStyle w:val="DeltaViewInsertion"/>
          <w:color w:val="auto"/>
          <w:w w:val="0"/>
          <w:szCs w:val="22"/>
          <w:u w:val="none"/>
        </w:rPr>
        <w:t>23</w:t>
      </w:r>
      <w:r>
        <w:rPr>
          <w:rStyle w:val="DeltaViewInsertion"/>
          <w:color w:val="auto"/>
          <w:w w:val="0"/>
          <w:szCs w:val="22"/>
          <w:u w:val="none"/>
        </w:rPr>
        <w:fldChar w:fldCharType="end"/>
      </w:r>
      <w:r>
        <w:rPr>
          <w:rStyle w:val="DeltaViewInsertion"/>
          <w:color w:val="auto"/>
          <w:w w:val="0"/>
          <w:szCs w:val="22"/>
          <w:u w:val="none"/>
        </w:rPr>
        <w:t xml:space="preserve"> of this </w:t>
      </w:r>
      <w:r w:rsidR="0070559F">
        <w:rPr>
          <w:rStyle w:val="DeltaViewInsertion"/>
          <w:color w:val="auto"/>
          <w:w w:val="0"/>
          <w:szCs w:val="22"/>
          <w:u w:val="none"/>
        </w:rPr>
        <w:t>Schedule 2</w:t>
      </w:r>
      <w:r>
        <w:rPr>
          <w:rStyle w:val="DeltaViewInsertion"/>
          <w:color w:val="auto"/>
          <w:w w:val="0"/>
          <w:szCs w:val="22"/>
          <w:u w:val="none"/>
        </w:rPr>
        <w:t xml:space="preserve"> </w:t>
      </w:r>
      <w:r w:rsidRPr="00B33647">
        <w:rPr>
          <w:rStyle w:val="DeltaViewInsertion"/>
          <w:color w:val="auto"/>
          <w:w w:val="0"/>
          <w:szCs w:val="22"/>
          <w:u w:val="none"/>
        </w:rPr>
        <w:t xml:space="preserve">and will not be considered to be in default or liable for breach of any obligations </w:t>
      </w:r>
      <w:r>
        <w:rPr>
          <w:rStyle w:val="DeltaViewInsertion"/>
          <w:color w:val="auto"/>
          <w:w w:val="0"/>
          <w:szCs w:val="22"/>
          <w:u w:val="none"/>
        </w:rPr>
        <w:t xml:space="preserve">under this Contract </w:t>
      </w:r>
      <w:r w:rsidRPr="00B33647">
        <w:rPr>
          <w:rStyle w:val="DeltaViewInsertion"/>
          <w:color w:val="auto"/>
          <w:w w:val="0"/>
          <w:szCs w:val="22"/>
          <w:u w:val="none"/>
        </w:rPr>
        <w:t>if:</w:t>
      </w:r>
      <w:bookmarkEnd w:id="812"/>
      <w:bookmarkEnd w:id="813"/>
      <w:bookmarkEnd w:id="814"/>
      <w:bookmarkEnd w:id="815"/>
      <w:bookmarkEnd w:id="816"/>
    </w:p>
    <w:p w14:paraId="0D034F05" w14:textId="4B2E3F07" w:rsidR="00B15B43" w:rsidRPr="00B33647" w:rsidRDefault="00B15B43" w:rsidP="00B15B43">
      <w:pPr>
        <w:pStyle w:val="MRheading20"/>
        <w:numPr>
          <w:ilvl w:val="2"/>
          <w:numId w:val="2"/>
        </w:numPr>
        <w:spacing w:line="240" w:lineRule="auto"/>
        <w:rPr>
          <w:rFonts w:cs="Arial"/>
        </w:rPr>
      </w:pPr>
      <w:bookmarkStart w:id="817" w:name="_Toc303950092"/>
      <w:bookmarkStart w:id="818" w:name="_Toc303950859"/>
      <w:bookmarkStart w:id="819" w:name="_Toc303951639"/>
      <w:bookmarkStart w:id="820" w:name="_Toc304135722"/>
      <w:r w:rsidRPr="00B33647">
        <w:rPr>
          <w:rStyle w:val="DeltaViewInsertion"/>
          <w:color w:val="auto"/>
          <w:w w:val="0"/>
          <w:szCs w:val="22"/>
          <w:u w:val="none"/>
        </w:rPr>
        <w:t xml:space="preserve">the </w:t>
      </w:r>
      <w:r>
        <w:rPr>
          <w:rStyle w:val="DeltaViewInsertion"/>
          <w:color w:val="auto"/>
          <w:w w:val="0"/>
          <w:szCs w:val="22"/>
          <w:u w:val="none"/>
        </w:rPr>
        <w:t>Supplier</w:t>
      </w:r>
      <w:r w:rsidRPr="00B33647">
        <w:rPr>
          <w:rStyle w:val="DeltaViewInsertion"/>
          <w:color w:val="auto"/>
          <w:w w:val="0"/>
          <w:szCs w:val="22"/>
          <w:u w:val="none"/>
        </w:rPr>
        <w:t xml:space="preserve"> has fulfilled its obligations pursuant to Clause </w:t>
      </w:r>
      <w:r>
        <w:fldChar w:fldCharType="begin"/>
      </w:r>
      <w:r>
        <w:instrText xml:space="preserve"> REF _Ref286215238 \r \h  \* MERGEFORMAT </w:instrText>
      </w:r>
      <w:r>
        <w:fldChar w:fldCharType="separate"/>
      </w:r>
      <w:r w:rsidR="00F62454">
        <w:t>6</w:t>
      </w:r>
      <w:r>
        <w:fldChar w:fldCharType="end"/>
      </w:r>
      <w:r>
        <w:t xml:space="preserve"> </w:t>
      </w:r>
      <w:r>
        <w:rPr>
          <w:w w:val="0"/>
        </w:rPr>
        <w:t>of this</w:t>
      </w:r>
      <w:r w:rsidR="0070559F" w:rsidRPr="0070559F">
        <w:rPr>
          <w:rStyle w:val="DeltaViewInsertion"/>
          <w:color w:val="auto"/>
          <w:w w:val="0"/>
          <w:szCs w:val="22"/>
          <w:u w:val="none"/>
        </w:rPr>
        <w:t xml:space="preserve"> </w:t>
      </w:r>
      <w:r w:rsidR="0070559F">
        <w:rPr>
          <w:rStyle w:val="DeltaViewInsertion"/>
          <w:color w:val="auto"/>
          <w:w w:val="0"/>
          <w:szCs w:val="22"/>
          <w:u w:val="none"/>
        </w:rPr>
        <w:t>Schedule 2</w:t>
      </w:r>
      <w:r w:rsidRPr="00B33647">
        <w:rPr>
          <w:rStyle w:val="DeltaViewInsertion"/>
          <w:color w:val="auto"/>
          <w:w w:val="0"/>
          <w:szCs w:val="22"/>
          <w:u w:val="none"/>
        </w:rPr>
        <w:t xml:space="preserve">; </w:t>
      </w:r>
      <w:bookmarkEnd w:id="817"/>
      <w:bookmarkEnd w:id="818"/>
      <w:bookmarkEnd w:id="819"/>
      <w:bookmarkEnd w:id="820"/>
    </w:p>
    <w:p w14:paraId="52FB3726" w14:textId="77777777" w:rsidR="00B15B43" w:rsidRDefault="00B15B43" w:rsidP="00B15B43">
      <w:pPr>
        <w:pStyle w:val="MRheading20"/>
        <w:numPr>
          <w:ilvl w:val="2"/>
          <w:numId w:val="2"/>
        </w:numPr>
        <w:spacing w:line="240" w:lineRule="auto"/>
        <w:rPr>
          <w:w w:val="0"/>
        </w:rPr>
      </w:pPr>
      <w:bookmarkStart w:id="821" w:name="_Toc303950093"/>
      <w:bookmarkStart w:id="822" w:name="_Toc303950860"/>
      <w:bookmarkStart w:id="823" w:name="_Toc303951640"/>
      <w:bookmarkStart w:id="824" w:name="_Toc304135723"/>
      <w:r w:rsidRPr="002C128B">
        <w:rPr>
          <w:w w:val="0"/>
        </w:rPr>
        <w:t xml:space="preserve">the Force Majeure </w:t>
      </w:r>
      <w:r>
        <w:rPr>
          <w:w w:val="0"/>
        </w:rPr>
        <w:t xml:space="preserve">Event </w:t>
      </w:r>
      <w:r w:rsidRPr="002C128B">
        <w:rPr>
          <w:w w:val="0"/>
        </w:rPr>
        <w:t xml:space="preserve">does not arise directly or indirectly as a result of any wilful or negligent act or default of the </w:t>
      </w:r>
      <w:r>
        <w:rPr>
          <w:w w:val="0"/>
        </w:rPr>
        <w:t>Supplier</w:t>
      </w:r>
      <w:bookmarkEnd w:id="821"/>
      <w:bookmarkEnd w:id="822"/>
      <w:bookmarkEnd w:id="823"/>
      <w:bookmarkEnd w:id="824"/>
      <w:r>
        <w:rPr>
          <w:w w:val="0"/>
        </w:rPr>
        <w:t>; and</w:t>
      </w:r>
    </w:p>
    <w:p w14:paraId="0A7F9FD3" w14:textId="2DBC73A7" w:rsidR="00B15B43" w:rsidRPr="002C128B" w:rsidRDefault="00B15B43" w:rsidP="00B15B43">
      <w:pPr>
        <w:pStyle w:val="MRheading20"/>
        <w:numPr>
          <w:ilvl w:val="2"/>
          <w:numId w:val="2"/>
        </w:numPr>
        <w:spacing w:line="240" w:lineRule="auto"/>
        <w:rPr>
          <w:w w:val="0"/>
        </w:rPr>
      </w:pPr>
      <w:r>
        <w:rPr>
          <w:w w:val="0"/>
        </w:rPr>
        <w:lastRenderedPageBreak/>
        <w:t xml:space="preserve">the Supplier has complied with the procedural requirements set out in Clause </w:t>
      </w:r>
      <w:r>
        <w:rPr>
          <w:w w:val="0"/>
        </w:rPr>
        <w:fldChar w:fldCharType="begin"/>
      </w:r>
      <w:r>
        <w:rPr>
          <w:w w:val="0"/>
        </w:rPr>
        <w:instrText xml:space="preserve"> REF _Ref318723056 \r \h </w:instrText>
      </w:r>
      <w:r>
        <w:rPr>
          <w:w w:val="0"/>
        </w:rPr>
      </w:r>
      <w:r>
        <w:rPr>
          <w:w w:val="0"/>
        </w:rPr>
        <w:fldChar w:fldCharType="separate"/>
      </w:r>
      <w:r w:rsidR="00F62454">
        <w:rPr>
          <w:w w:val="0"/>
        </w:rPr>
        <w:t>23</w:t>
      </w:r>
      <w:r>
        <w:rPr>
          <w:w w:val="0"/>
        </w:rPr>
        <w:fldChar w:fldCharType="end"/>
      </w:r>
      <w:r>
        <w:rPr>
          <w:w w:val="0"/>
        </w:rPr>
        <w:t xml:space="preserve"> of this </w:t>
      </w:r>
      <w:r w:rsidR="0070559F">
        <w:rPr>
          <w:rStyle w:val="DeltaViewInsertion"/>
          <w:color w:val="auto"/>
          <w:w w:val="0"/>
          <w:szCs w:val="22"/>
          <w:u w:val="none"/>
        </w:rPr>
        <w:t>Schedule 2.</w:t>
      </w:r>
    </w:p>
    <w:p w14:paraId="5D230E29" w14:textId="77777777" w:rsidR="00B15B43" w:rsidRPr="002C128B" w:rsidRDefault="00B15B43" w:rsidP="00B15B43">
      <w:pPr>
        <w:pStyle w:val="MRheading20"/>
        <w:numPr>
          <w:ilvl w:val="1"/>
          <w:numId w:val="2"/>
        </w:numPr>
        <w:spacing w:line="240" w:lineRule="auto"/>
        <w:rPr>
          <w:w w:val="0"/>
        </w:rPr>
      </w:pPr>
      <w:bookmarkStart w:id="825" w:name="_Toc303950094"/>
      <w:bookmarkStart w:id="826" w:name="_Toc303950861"/>
      <w:bookmarkStart w:id="827" w:name="_Toc303951641"/>
      <w:bookmarkStart w:id="828" w:name="_Toc304135724"/>
      <w:r w:rsidRPr="002C128B">
        <w:rPr>
          <w:w w:val="0"/>
        </w:rPr>
        <w:t xml:space="preserve">Where a </w:t>
      </w:r>
      <w:r>
        <w:rPr>
          <w:w w:val="0"/>
        </w:rPr>
        <w:t>P</w:t>
      </w:r>
      <w:r w:rsidRPr="002C128B">
        <w:rPr>
          <w:w w:val="0"/>
        </w:rPr>
        <w:t xml:space="preserve">arty is (or claims to be) affected by a Force Majeure </w:t>
      </w:r>
      <w:r>
        <w:rPr>
          <w:w w:val="0"/>
        </w:rPr>
        <w:t xml:space="preserve">Event </w:t>
      </w:r>
      <w:r w:rsidRPr="002C128B">
        <w:rPr>
          <w:w w:val="0"/>
        </w:rPr>
        <w:t xml:space="preserve">it shall use </w:t>
      </w:r>
      <w:r>
        <w:rPr>
          <w:w w:val="0"/>
        </w:rPr>
        <w:t>reasonable</w:t>
      </w:r>
      <w:r w:rsidRPr="002C128B">
        <w:rPr>
          <w:w w:val="0"/>
        </w:rPr>
        <w:t xml:space="preserve"> endeavours to mitigate the consequences of such a</w:t>
      </w:r>
      <w:r>
        <w:rPr>
          <w:w w:val="0"/>
        </w:rPr>
        <w:t xml:space="preserve"> Force Majeure E</w:t>
      </w:r>
      <w:r w:rsidRPr="002C128B">
        <w:rPr>
          <w:w w:val="0"/>
        </w:rPr>
        <w:t xml:space="preserve">vent upon the performance of its obligations under this </w:t>
      </w:r>
      <w:r w:rsidRPr="00EC7E5E">
        <w:rPr>
          <w:szCs w:val="22"/>
        </w:rPr>
        <w:t>Contract</w:t>
      </w:r>
      <w:r w:rsidRPr="002C128B">
        <w:rPr>
          <w:w w:val="0"/>
        </w:rPr>
        <w:t xml:space="preserve">, and to resume the performance of its obligations affected by </w:t>
      </w:r>
      <w:r>
        <w:rPr>
          <w:w w:val="0"/>
        </w:rPr>
        <w:t>the</w:t>
      </w:r>
      <w:r w:rsidRPr="002C128B">
        <w:rPr>
          <w:w w:val="0"/>
        </w:rPr>
        <w:t xml:space="preserve"> Force Majeure </w:t>
      </w:r>
      <w:r>
        <w:rPr>
          <w:w w:val="0"/>
        </w:rPr>
        <w:t xml:space="preserve">Event </w:t>
      </w:r>
      <w:r w:rsidRPr="002C128B">
        <w:rPr>
          <w:w w:val="0"/>
        </w:rPr>
        <w:t>as soon as practicable.</w:t>
      </w:r>
      <w:bookmarkEnd w:id="825"/>
      <w:bookmarkEnd w:id="826"/>
      <w:bookmarkEnd w:id="827"/>
      <w:bookmarkEnd w:id="828"/>
    </w:p>
    <w:p w14:paraId="24E310B0" w14:textId="77777777" w:rsidR="00B15B43" w:rsidRPr="002C128B" w:rsidRDefault="00B15B43" w:rsidP="00B15B43">
      <w:pPr>
        <w:pStyle w:val="MRheading20"/>
        <w:numPr>
          <w:ilvl w:val="1"/>
          <w:numId w:val="2"/>
        </w:numPr>
        <w:spacing w:line="240" w:lineRule="auto"/>
        <w:rPr>
          <w:w w:val="0"/>
        </w:rPr>
      </w:pPr>
      <w:bookmarkStart w:id="829" w:name="_Toc303950095"/>
      <w:bookmarkStart w:id="830" w:name="_Toc303950862"/>
      <w:bookmarkStart w:id="831" w:name="_Toc303951642"/>
      <w:bookmarkStart w:id="832" w:name="_Toc304135725"/>
      <w:r w:rsidRPr="002C128B">
        <w:rPr>
          <w:w w:val="0"/>
        </w:rPr>
        <w:t xml:space="preserve">Where the Force Majeure </w:t>
      </w:r>
      <w:r>
        <w:rPr>
          <w:w w:val="0"/>
        </w:rPr>
        <w:t xml:space="preserve">Event </w:t>
      </w:r>
      <w:r w:rsidRPr="002C128B">
        <w:rPr>
          <w:w w:val="0"/>
        </w:rPr>
        <w:t xml:space="preserve">affects the </w:t>
      </w:r>
      <w:r>
        <w:rPr>
          <w:w w:val="0"/>
        </w:rPr>
        <w:t>Supplier</w:t>
      </w:r>
      <w:r w:rsidRPr="002C128B">
        <w:rPr>
          <w:w w:val="0"/>
        </w:rPr>
        <w:t xml:space="preserve">’s ability to perform part of its obligations under the </w:t>
      </w:r>
      <w:r w:rsidRPr="00EC7E5E">
        <w:rPr>
          <w:szCs w:val="22"/>
        </w:rPr>
        <w:t>Contract</w:t>
      </w:r>
      <w:r w:rsidRPr="002C128B">
        <w:rPr>
          <w:w w:val="0"/>
        </w:rPr>
        <w:t xml:space="preserve"> the </w:t>
      </w:r>
      <w:r>
        <w:rPr>
          <w:w w:val="0"/>
        </w:rPr>
        <w:t>Supplier</w:t>
      </w:r>
      <w:r w:rsidRPr="002C128B">
        <w:rPr>
          <w:w w:val="0"/>
        </w:rPr>
        <w:t xml:space="preserve"> shall fulfil all such contractual obligations that are not so affected and shall not be relieved from its liability to do so.</w:t>
      </w:r>
      <w:bookmarkEnd w:id="829"/>
      <w:bookmarkEnd w:id="830"/>
      <w:bookmarkEnd w:id="831"/>
      <w:bookmarkEnd w:id="832"/>
    </w:p>
    <w:p w14:paraId="360408F4" w14:textId="77777777" w:rsidR="00B15B43" w:rsidRPr="002C128B" w:rsidRDefault="00B15B43" w:rsidP="00B15B43">
      <w:pPr>
        <w:pStyle w:val="MRheading20"/>
        <w:numPr>
          <w:ilvl w:val="1"/>
          <w:numId w:val="2"/>
        </w:numPr>
        <w:spacing w:line="240" w:lineRule="auto"/>
        <w:rPr>
          <w:w w:val="0"/>
        </w:rPr>
      </w:pPr>
      <w:bookmarkStart w:id="833" w:name="_Toc303950096"/>
      <w:bookmarkStart w:id="834" w:name="_Toc303950863"/>
      <w:bookmarkStart w:id="835" w:name="_Toc303951643"/>
      <w:bookmarkStart w:id="836" w:name="_Toc304135726"/>
      <w:r w:rsidRPr="002C128B">
        <w:rPr>
          <w:w w:val="0"/>
        </w:rPr>
        <w:t xml:space="preserve">If either Party is prevented or delayed in the performance of its obligations under this </w:t>
      </w:r>
      <w:r w:rsidRPr="00EC7E5E">
        <w:rPr>
          <w:szCs w:val="22"/>
        </w:rPr>
        <w:t>Contract</w:t>
      </w:r>
      <w:r w:rsidRPr="002C128B">
        <w:rPr>
          <w:w w:val="0"/>
        </w:rPr>
        <w:t xml:space="preserve"> by </w:t>
      </w:r>
      <w:r>
        <w:rPr>
          <w:w w:val="0"/>
        </w:rPr>
        <w:t>a</w:t>
      </w:r>
      <w:r w:rsidRPr="002C128B">
        <w:rPr>
          <w:w w:val="0"/>
        </w:rPr>
        <w:t xml:space="preserve"> Force Majeure</w:t>
      </w:r>
      <w:r>
        <w:rPr>
          <w:w w:val="0"/>
        </w:rPr>
        <w:t xml:space="preserve"> Event</w:t>
      </w:r>
      <w:r w:rsidRPr="002C128B">
        <w:rPr>
          <w:w w:val="0"/>
        </w:rPr>
        <w:t xml:space="preserve">, that Party shall </w:t>
      </w:r>
      <w:r>
        <w:rPr>
          <w:w w:val="0"/>
        </w:rPr>
        <w:t>as soon as reasonably practicable</w:t>
      </w:r>
      <w:r w:rsidRPr="002C128B">
        <w:rPr>
          <w:w w:val="0"/>
        </w:rPr>
        <w:t xml:space="preserve"> serve notice in writing on the other </w:t>
      </w:r>
      <w:r>
        <w:rPr>
          <w:w w:val="0"/>
        </w:rPr>
        <w:t xml:space="preserve">Party </w:t>
      </w:r>
      <w:r w:rsidRPr="002C128B">
        <w:rPr>
          <w:w w:val="0"/>
        </w:rPr>
        <w:t>specifying the nature and extent of the circumstances giving rise to its failure to perform or any anticipated delay in performance of its obligations.</w:t>
      </w:r>
      <w:bookmarkEnd w:id="833"/>
      <w:bookmarkEnd w:id="834"/>
      <w:bookmarkEnd w:id="835"/>
      <w:bookmarkEnd w:id="836"/>
    </w:p>
    <w:p w14:paraId="53D84A63" w14:textId="77777777" w:rsidR="00B15B43" w:rsidRPr="002C128B" w:rsidRDefault="00B15B43" w:rsidP="00B15B43">
      <w:pPr>
        <w:pStyle w:val="MRheading20"/>
        <w:numPr>
          <w:ilvl w:val="1"/>
          <w:numId w:val="2"/>
        </w:numPr>
        <w:spacing w:line="240" w:lineRule="auto"/>
        <w:rPr>
          <w:w w:val="0"/>
        </w:rPr>
      </w:pPr>
      <w:bookmarkStart w:id="837" w:name="_Toc303950097"/>
      <w:bookmarkStart w:id="838" w:name="_Toc303950864"/>
      <w:bookmarkStart w:id="839" w:name="_Toc303951644"/>
      <w:bookmarkStart w:id="840" w:name="_Toc304135727"/>
      <w:r w:rsidRPr="002C128B">
        <w:rPr>
          <w:w w:val="0"/>
        </w:rPr>
        <w:t xml:space="preserve">Subject to service of such notice, the Party affected by such circumstances shall have no liability for its failure to perform or for any delay in performance of its obligations affected by the Force Majeure </w:t>
      </w:r>
      <w:r>
        <w:rPr>
          <w:w w:val="0"/>
        </w:rPr>
        <w:t xml:space="preserve">Event </w:t>
      </w:r>
      <w:r w:rsidRPr="002C128B">
        <w:rPr>
          <w:w w:val="0"/>
        </w:rPr>
        <w:t>only for so long as such circumstances continue and for such time after they cease as is necessary for that Party, using its best endeavours, to recommence its affected operations in order for it to perform its obligations.</w:t>
      </w:r>
      <w:bookmarkEnd w:id="837"/>
      <w:bookmarkEnd w:id="838"/>
      <w:bookmarkEnd w:id="839"/>
      <w:bookmarkEnd w:id="840"/>
    </w:p>
    <w:p w14:paraId="2BAA9853" w14:textId="77777777" w:rsidR="00B15B43" w:rsidRPr="002C128B" w:rsidRDefault="00B15B43" w:rsidP="00B15B43">
      <w:pPr>
        <w:pStyle w:val="MRheading20"/>
        <w:numPr>
          <w:ilvl w:val="1"/>
          <w:numId w:val="2"/>
        </w:numPr>
        <w:spacing w:line="240" w:lineRule="auto"/>
        <w:rPr>
          <w:w w:val="0"/>
        </w:rPr>
      </w:pPr>
      <w:bookmarkStart w:id="841" w:name="_Ref286134971"/>
      <w:bookmarkStart w:id="842" w:name="_Toc303950098"/>
      <w:bookmarkStart w:id="843" w:name="_Toc303950865"/>
      <w:bookmarkStart w:id="844" w:name="_Toc303951645"/>
      <w:bookmarkStart w:id="845" w:name="_Toc304135728"/>
      <w:r w:rsidRPr="002C128B">
        <w:rPr>
          <w:w w:val="0"/>
        </w:rPr>
        <w:t xml:space="preserve">The Party claiming relief shall notify the other in writing as soon as the consequences of the Force Majeure </w:t>
      </w:r>
      <w:r>
        <w:rPr>
          <w:w w:val="0"/>
        </w:rPr>
        <w:t xml:space="preserve">Event </w:t>
      </w:r>
      <w:r w:rsidRPr="002C128B">
        <w:rPr>
          <w:w w:val="0"/>
        </w:rPr>
        <w:t>have ceased and of when performance of its affected obligations can be resumed.</w:t>
      </w:r>
      <w:bookmarkEnd w:id="841"/>
      <w:bookmarkEnd w:id="842"/>
      <w:bookmarkEnd w:id="843"/>
      <w:bookmarkEnd w:id="844"/>
      <w:bookmarkEnd w:id="845"/>
    </w:p>
    <w:p w14:paraId="4AA27242" w14:textId="60A19707" w:rsidR="00B15B43" w:rsidRDefault="00B15B43" w:rsidP="00B15B43">
      <w:pPr>
        <w:pStyle w:val="MRheading20"/>
        <w:numPr>
          <w:ilvl w:val="1"/>
          <w:numId w:val="2"/>
        </w:numPr>
        <w:spacing w:line="240" w:lineRule="auto"/>
        <w:rPr>
          <w:w w:val="0"/>
        </w:rPr>
      </w:pPr>
      <w:bookmarkStart w:id="846" w:name="_Ref352787435"/>
      <w:bookmarkStart w:id="847" w:name="_Ref286163184"/>
      <w:bookmarkStart w:id="848" w:name="_Toc303950099"/>
      <w:bookmarkStart w:id="849" w:name="_Toc303950866"/>
      <w:bookmarkStart w:id="850" w:name="_Toc303951646"/>
      <w:bookmarkStart w:id="851" w:name="_Toc304135729"/>
      <w:r w:rsidRPr="002C128B">
        <w:rPr>
          <w:w w:val="0"/>
        </w:rPr>
        <w:t xml:space="preserve">If </w:t>
      </w:r>
      <w:r>
        <w:rPr>
          <w:w w:val="0"/>
        </w:rPr>
        <w:t>either Party</w:t>
      </w:r>
      <w:r w:rsidRPr="002C128B">
        <w:rPr>
          <w:w w:val="0"/>
        </w:rPr>
        <w:t xml:space="preserve"> is prevented from performance of its obligations as a result of </w:t>
      </w:r>
      <w:r>
        <w:rPr>
          <w:w w:val="0"/>
        </w:rPr>
        <w:t xml:space="preserve">a </w:t>
      </w:r>
      <w:r w:rsidRPr="002C128B">
        <w:rPr>
          <w:w w:val="0"/>
        </w:rPr>
        <w:t>Force Majeure</w:t>
      </w:r>
      <w:r>
        <w:rPr>
          <w:w w:val="0"/>
        </w:rPr>
        <w:t xml:space="preserve"> Event,</w:t>
      </w:r>
      <w:r w:rsidRPr="002C128B">
        <w:rPr>
          <w:w w:val="0"/>
        </w:rPr>
        <w:t xml:space="preserve"> </w:t>
      </w:r>
      <w:r>
        <w:rPr>
          <w:w w:val="0"/>
        </w:rPr>
        <w:t xml:space="preserve">the other Party </w:t>
      </w:r>
      <w:r w:rsidRPr="002C128B">
        <w:rPr>
          <w:w w:val="0"/>
        </w:rPr>
        <w:t xml:space="preserve">may at any time if the Force Majeure </w:t>
      </w:r>
      <w:r>
        <w:rPr>
          <w:w w:val="0"/>
        </w:rPr>
        <w:t xml:space="preserve">Event </w:t>
      </w:r>
      <w:r w:rsidRPr="002C128B">
        <w:rPr>
          <w:w w:val="0"/>
        </w:rPr>
        <w:t xml:space="preserve">subsists for </w:t>
      </w:r>
      <w:r>
        <w:rPr>
          <w:w w:val="0"/>
        </w:rPr>
        <w:t xml:space="preserve">thirty </w:t>
      </w:r>
      <w:r w:rsidRPr="002C128B">
        <w:rPr>
          <w:w w:val="0"/>
        </w:rPr>
        <w:t>(</w:t>
      </w:r>
      <w:r>
        <w:rPr>
          <w:w w:val="0"/>
        </w:rPr>
        <w:t>30) days or</w:t>
      </w:r>
      <w:r w:rsidRPr="002C128B">
        <w:rPr>
          <w:w w:val="0"/>
        </w:rPr>
        <w:t xml:space="preserve"> more</w:t>
      </w:r>
      <w:r>
        <w:rPr>
          <w:w w:val="0"/>
        </w:rPr>
        <w:t>,</w:t>
      </w:r>
      <w:r w:rsidRPr="002C128B">
        <w:rPr>
          <w:w w:val="0"/>
        </w:rPr>
        <w:t xml:space="preserve"> terminate this </w:t>
      </w:r>
      <w:r w:rsidRPr="00EC7E5E">
        <w:rPr>
          <w:szCs w:val="22"/>
        </w:rPr>
        <w:t>Contract</w:t>
      </w:r>
      <w:r w:rsidRPr="002C128B">
        <w:rPr>
          <w:w w:val="0"/>
        </w:rPr>
        <w:t xml:space="preserve"> on service of written notice</w:t>
      </w:r>
      <w:r w:rsidRPr="00B85AD2">
        <w:rPr>
          <w:w w:val="0"/>
        </w:rPr>
        <w:t>.</w:t>
      </w:r>
      <w:bookmarkEnd w:id="846"/>
      <w:r w:rsidRPr="00B85AD2">
        <w:rPr>
          <w:w w:val="0"/>
        </w:rPr>
        <w:t xml:space="preserve"> </w:t>
      </w:r>
    </w:p>
    <w:p w14:paraId="55061A1A" w14:textId="6CE2CB3F" w:rsidR="00B15B43" w:rsidRDefault="00B15B43" w:rsidP="00B15B43">
      <w:pPr>
        <w:pStyle w:val="MRheading20"/>
        <w:numPr>
          <w:ilvl w:val="1"/>
          <w:numId w:val="2"/>
        </w:numPr>
        <w:spacing w:line="240" w:lineRule="auto"/>
        <w:rPr>
          <w:w w:val="0"/>
        </w:rPr>
      </w:pPr>
      <w:r w:rsidRPr="002C128B">
        <w:rPr>
          <w:w w:val="0"/>
        </w:rPr>
        <w:t xml:space="preserve">Following such termination </w:t>
      </w:r>
      <w:r>
        <w:rPr>
          <w:w w:val="0"/>
        </w:rPr>
        <w:t xml:space="preserve">in accordance with Clause </w:t>
      </w:r>
      <w:r>
        <w:rPr>
          <w:w w:val="0"/>
        </w:rPr>
        <w:fldChar w:fldCharType="begin"/>
      </w:r>
      <w:r>
        <w:rPr>
          <w:w w:val="0"/>
        </w:rPr>
        <w:instrText xml:space="preserve"> REF _Ref352787435 \r \h </w:instrText>
      </w:r>
      <w:r>
        <w:rPr>
          <w:w w:val="0"/>
        </w:rPr>
      </w:r>
      <w:r>
        <w:rPr>
          <w:w w:val="0"/>
        </w:rPr>
        <w:fldChar w:fldCharType="separate"/>
      </w:r>
      <w:r w:rsidR="00F62454">
        <w:rPr>
          <w:w w:val="0"/>
        </w:rPr>
        <w:t>23.8</w:t>
      </w:r>
      <w:r>
        <w:rPr>
          <w:w w:val="0"/>
        </w:rPr>
        <w:fldChar w:fldCharType="end"/>
      </w:r>
      <w:r>
        <w:rPr>
          <w:w w:val="0"/>
        </w:rPr>
        <w:t xml:space="preserve"> of this </w:t>
      </w:r>
      <w:r w:rsidR="0070559F">
        <w:rPr>
          <w:rStyle w:val="DeltaViewInsertion"/>
          <w:color w:val="auto"/>
          <w:w w:val="0"/>
          <w:szCs w:val="22"/>
          <w:u w:val="none"/>
        </w:rPr>
        <w:t>Schedule 2</w:t>
      </w:r>
      <w:r>
        <w:rPr>
          <w:w w:val="0"/>
        </w:rPr>
        <w:t xml:space="preserve"> and subject to Clause </w:t>
      </w:r>
      <w:r>
        <w:rPr>
          <w:w w:val="0"/>
        </w:rPr>
        <w:fldChar w:fldCharType="begin"/>
      </w:r>
      <w:r>
        <w:rPr>
          <w:w w:val="0"/>
        </w:rPr>
        <w:instrText xml:space="preserve"> REF _Ref352787474 \r \h </w:instrText>
      </w:r>
      <w:r>
        <w:rPr>
          <w:w w:val="0"/>
        </w:rPr>
      </w:r>
      <w:r>
        <w:rPr>
          <w:w w:val="0"/>
        </w:rPr>
        <w:fldChar w:fldCharType="separate"/>
      </w:r>
      <w:r w:rsidR="00F62454">
        <w:rPr>
          <w:w w:val="0"/>
        </w:rPr>
        <w:t>23.10</w:t>
      </w:r>
      <w:r>
        <w:rPr>
          <w:w w:val="0"/>
        </w:rPr>
        <w:fldChar w:fldCharType="end"/>
      </w:r>
      <w:r>
        <w:rPr>
          <w:w w:val="0"/>
        </w:rPr>
        <w:t xml:space="preserve"> of this</w:t>
      </w:r>
      <w:r w:rsidR="0070559F" w:rsidRPr="0070559F">
        <w:rPr>
          <w:rStyle w:val="DeltaViewInsertion"/>
          <w:color w:val="auto"/>
          <w:w w:val="0"/>
          <w:szCs w:val="22"/>
          <w:u w:val="none"/>
        </w:rPr>
        <w:t xml:space="preserve"> </w:t>
      </w:r>
      <w:r w:rsidR="0070559F">
        <w:rPr>
          <w:rStyle w:val="DeltaViewInsertion"/>
          <w:color w:val="auto"/>
          <w:w w:val="0"/>
          <w:szCs w:val="22"/>
          <w:u w:val="none"/>
        </w:rPr>
        <w:t>Schedule 2</w:t>
      </w:r>
      <w:r>
        <w:rPr>
          <w:w w:val="0"/>
        </w:rPr>
        <w:t xml:space="preserve">, </w:t>
      </w:r>
      <w:r w:rsidRPr="002C128B">
        <w:rPr>
          <w:w w:val="0"/>
        </w:rPr>
        <w:t>neither Party shall have any liability to the other</w:t>
      </w:r>
      <w:r>
        <w:rPr>
          <w:w w:val="0"/>
        </w:rPr>
        <w:t>.</w:t>
      </w:r>
    </w:p>
    <w:p w14:paraId="66244643" w14:textId="69273A4F" w:rsidR="00B15B43" w:rsidRPr="002C191F" w:rsidRDefault="00B15B43" w:rsidP="00B15B43">
      <w:pPr>
        <w:pStyle w:val="MRheading20"/>
        <w:numPr>
          <w:ilvl w:val="1"/>
          <w:numId w:val="2"/>
        </w:numPr>
        <w:spacing w:line="240" w:lineRule="auto"/>
        <w:rPr>
          <w:w w:val="0"/>
        </w:rPr>
      </w:pPr>
      <w:r w:rsidRPr="002C128B">
        <w:rPr>
          <w:w w:val="0"/>
        </w:rPr>
        <w:t xml:space="preserve"> </w:t>
      </w:r>
      <w:bookmarkStart w:id="852" w:name="_Ref352787474"/>
      <w:r>
        <w:rPr>
          <w:w w:val="0"/>
        </w:rPr>
        <w:t xml:space="preserve">Any </w:t>
      </w:r>
      <w:r w:rsidRPr="002C128B">
        <w:rPr>
          <w:w w:val="0"/>
        </w:rPr>
        <w:t xml:space="preserve">rights and liabilities of either Party which accrued prior to such termination </w:t>
      </w:r>
      <w:r>
        <w:rPr>
          <w:w w:val="0"/>
        </w:rPr>
        <w:t xml:space="preserve">in accordance with Clause </w:t>
      </w:r>
      <w:r>
        <w:rPr>
          <w:w w:val="0"/>
        </w:rPr>
        <w:fldChar w:fldCharType="begin"/>
      </w:r>
      <w:r>
        <w:rPr>
          <w:w w:val="0"/>
        </w:rPr>
        <w:instrText xml:space="preserve"> REF _Ref352787435 \r \h </w:instrText>
      </w:r>
      <w:r>
        <w:rPr>
          <w:w w:val="0"/>
        </w:rPr>
      </w:r>
      <w:r>
        <w:rPr>
          <w:w w:val="0"/>
        </w:rPr>
        <w:fldChar w:fldCharType="separate"/>
      </w:r>
      <w:r w:rsidR="00F62454">
        <w:rPr>
          <w:w w:val="0"/>
        </w:rPr>
        <w:t>23.8</w:t>
      </w:r>
      <w:r>
        <w:rPr>
          <w:w w:val="0"/>
        </w:rPr>
        <w:fldChar w:fldCharType="end"/>
      </w:r>
      <w:r>
        <w:rPr>
          <w:w w:val="0"/>
        </w:rPr>
        <w:t xml:space="preserve"> of this </w:t>
      </w:r>
      <w:r w:rsidR="0070559F" w:rsidRPr="002C191F">
        <w:rPr>
          <w:rStyle w:val="DeltaViewInsertion"/>
          <w:color w:val="auto"/>
          <w:w w:val="0"/>
          <w:szCs w:val="22"/>
          <w:u w:val="none"/>
        </w:rPr>
        <w:t>Schedule 2</w:t>
      </w:r>
      <w:r w:rsidRPr="002C191F">
        <w:rPr>
          <w:w w:val="0"/>
        </w:rPr>
        <w:t xml:space="preserve"> shall continue in full force and effect unless otherwise specified in this </w:t>
      </w:r>
      <w:r w:rsidRPr="002C191F">
        <w:rPr>
          <w:szCs w:val="22"/>
        </w:rPr>
        <w:t>Contract</w:t>
      </w:r>
      <w:r w:rsidRPr="002C191F">
        <w:rPr>
          <w:w w:val="0"/>
        </w:rPr>
        <w:t>.</w:t>
      </w:r>
      <w:bookmarkEnd w:id="847"/>
      <w:bookmarkEnd w:id="848"/>
      <w:bookmarkEnd w:id="849"/>
      <w:bookmarkEnd w:id="850"/>
      <w:bookmarkEnd w:id="851"/>
      <w:bookmarkEnd w:id="852"/>
    </w:p>
    <w:p w14:paraId="18A86AFC" w14:textId="77777777" w:rsidR="00B15B43" w:rsidRPr="002C191F" w:rsidRDefault="00B15B43" w:rsidP="00B15B43">
      <w:pPr>
        <w:pStyle w:val="MRheading10"/>
        <w:numPr>
          <w:ilvl w:val="0"/>
          <w:numId w:val="2"/>
        </w:numPr>
        <w:spacing w:line="240" w:lineRule="auto"/>
        <w:rPr>
          <w:u w:val="none"/>
          <w:lang w:val="en-US"/>
        </w:rPr>
      </w:pPr>
      <w:bookmarkStart w:id="853" w:name="_Ref260055410"/>
      <w:bookmarkStart w:id="854" w:name="_Toc262044424"/>
      <w:bookmarkStart w:id="855" w:name="_Toc290398312"/>
      <w:bookmarkStart w:id="856" w:name="_Toc312422926"/>
      <w:bookmarkStart w:id="857" w:name="_Toc283979124"/>
      <w:r w:rsidRPr="002C191F">
        <w:rPr>
          <w:u w:val="none"/>
          <w:lang w:val="en-US"/>
        </w:rPr>
        <w:t>Records retention and right of audit</w:t>
      </w:r>
      <w:bookmarkEnd w:id="853"/>
      <w:bookmarkEnd w:id="854"/>
      <w:bookmarkEnd w:id="855"/>
      <w:bookmarkEnd w:id="856"/>
      <w:r w:rsidRPr="002C191F">
        <w:rPr>
          <w:u w:val="none"/>
          <w:lang w:val="en-US"/>
        </w:rPr>
        <w:t xml:space="preserve"> </w:t>
      </w:r>
      <w:bookmarkStart w:id="858" w:name="Page_95"/>
      <w:bookmarkEnd w:id="857"/>
      <w:bookmarkEnd w:id="858"/>
    </w:p>
    <w:p w14:paraId="101CF594" w14:textId="727F3CA4" w:rsidR="00B15B43" w:rsidRPr="002C191F" w:rsidRDefault="00B15B43" w:rsidP="00FB1387">
      <w:pPr>
        <w:pStyle w:val="MRheading20"/>
        <w:numPr>
          <w:ilvl w:val="1"/>
          <w:numId w:val="24"/>
        </w:numPr>
        <w:spacing w:line="240" w:lineRule="auto"/>
        <w:rPr>
          <w:w w:val="0"/>
        </w:rPr>
      </w:pPr>
      <w:bookmarkStart w:id="859" w:name="_Toc303950100"/>
      <w:bookmarkStart w:id="860" w:name="_Toc303950867"/>
      <w:bookmarkStart w:id="861" w:name="_Toc303951647"/>
      <w:bookmarkStart w:id="862" w:name="_Toc304135730"/>
      <w:bookmarkStart w:id="863" w:name="_Ref318723263"/>
      <w:r w:rsidRPr="002C191F">
        <w:rPr>
          <w:w w:val="0"/>
        </w:rPr>
        <w:t xml:space="preserve">Subject to any statutory requirement and Clause </w:t>
      </w:r>
      <w:r w:rsidRPr="002C191F">
        <w:rPr>
          <w:w w:val="0"/>
        </w:rPr>
        <w:fldChar w:fldCharType="begin"/>
      </w:r>
      <w:r w:rsidRPr="002C191F">
        <w:rPr>
          <w:w w:val="0"/>
        </w:rPr>
        <w:instrText xml:space="preserve"> REF _Ref318723425 \r \h </w:instrText>
      </w:r>
      <w:r w:rsidR="002C191F">
        <w:rPr>
          <w:w w:val="0"/>
        </w:rPr>
        <w:instrText xml:space="preserve"> \* MERGEFORMAT </w:instrText>
      </w:r>
      <w:r w:rsidRPr="002C191F">
        <w:rPr>
          <w:w w:val="0"/>
        </w:rPr>
      </w:r>
      <w:r w:rsidRPr="002C191F">
        <w:rPr>
          <w:w w:val="0"/>
        </w:rPr>
        <w:fldChar w:fldCharType="separate"/>
      </w:r>
      <w:r w:rsidR="00F62454">
        <w:rPr>
          <w:w w:val="0"/>
        </w:rPr>
        <w:t>24.2</w:t>
      </w:r>
      <w:r w:rsidRPr="002C191F">
        <w:rPr>
          <w:w w:val="0"/>
        </w:rPr>
        <w:fldChar w:fldCharType="end"/>
      </w:r>
      <w:r w:rsidRPr="002C191F">
        <w:rPr>
          <w:w w:val="0"/>
        </w:rPr>
        <w:t xml:space="preserve"> of this </w:t>
      </w:r>
      <w:r w:rsidR="0070559F" w:rsidRPr="002C191F">
        <w:rPr>
          <w:rStyle w:val="DeltaViewInsertion"/>
          <w:color w:val="auto"/>
          <w:w w:val="0"/>
          <w:szCs w:val="22"/>
          <w:u w:val="none"/>
        </w:rPr>
        <w:t>Schedule 2</w:t>
      </w:r>
      <w:r w:rsidRPr="002C191F">
        <w:rPr>
          <w:w w:val="0"/>
        </w:rPr>
        <w:t xml:space="preserve">, the Supplier shall keep secure and maintain for the Term </w:t>
      </w:r>
      <w:r w:rsidRPr="00DF76BB">
        <w:rPr>
          <w:w w:val="0"/>
        </w:rPr>
        <w:t>and six (6) years afterwards</w:t>
      </w:r>
      <w:r w:rsidRPr="002C191F">
        <w:rPr>
          <w:w w:val="0"/>
        </w:rPr>
        <w:t xml:space="preserve">, or such longer period as may be agreed between the Parties, full and accurate records of all material matters relating to this </w:t>
      </w:r>
      <w:r w:rsidRPr="002C191F">
        <w:rPr>
          <w:szCs w:val="22"/>
        </w:rPr>
        <w:t>Contract</w:t>
      </w:r>
      <w:r w:rsidRPr="002C191F">
        <w:rPr>
          <w:w w:val="0"/>
        </w:rPr>
        <w:t>.</w:t>
      </w:r>
      <w:bookmarkEnd w:id="859"/>
      <w:bookmarkEnd w:id="860"/>
      <w:bookmarkEnd w:id="861"/>
      <w:bookmarkEnd w:id="862"/>
      <w:bookmarkEnd w:id="863"/>
      <w:r w:rsidRPr="002C191F">
        <w:rPr>
          <w:w w:val="0"/>
        </w:rPr>
        <w:t xml:space="preserve"> </w:t>
      </w:r>
    </w:p>
    <w:p w14:paraId="4205F2CD" w14:textId="6F971724" w:rsidR="00B15B43" w:rsidRPr="002C191F" w:rsidRDefault="00B15B43" w:rsidP="00FB1387">
      <w:pPr>
        <w:pStyle w:val="MRheading20"/>
        <w:numPr>
          <w:ilvl w:val="1"/>
          <w:numId w:val="24"/>
        </w:numPr>
        <w:spacing w:line="240" w:lineRule="auto"/>
        <w:rPr>
          <w:w w:val="0"/>
        </w:rPr>
      </w:pPr>
      <w:bookmarkStart w:id="864" w:name="_Ref318723425"/>
      <w:r w:rsidRPr="002C191F">
        <w:rPr>
          <w:w w:val="0"/>
        </w:rPr>
        <w:t>Where any records could be relevant to a claim for personal injury such records</w:t>
      </w:r>
      <w:bookmarkEnd w:id="864"/>
      <w:r w:rsidRPr="002C191F">
        <w:rPr>
          <w:w w:val="0"/>
        </w:rPr>
        <w:t xml:space="preserve"> shall be kept secure and maintained fo</w:t>
      </w:r>
      <w:r w:rsidRPr="00DF76BB">
        <w:rPr>
          <w:w w:val="0"/>
        </w:rPr>
        <w:t xml:space="preserve">r a period of six (6) </w:t>
      </w:r>
      <w:r w:rsidR="008C2718" w:rsidRPr="00DF76BB">
        <w:rPr>
          <w:w w:val="0"/>
        </w:rPr>
        <w:t xml:space="preserve">(or such longer period as required by </w:t>
      </w:r>
      <w:r w:rsidR="00AD591A" w:rsidRPr="00DF76BB">
        <w:rPr>
          <w:w w:val="0"/>
        </w:rPr>
        <w:t>Law</w:t>
      </w:r>
      <w:r w:rsidR="008C2718" w:rsidRPr="00DF76BB">
        <w:rPr>
          <w:w w:val="0"/>
        </w:rPr>
        <w:t xml:space="preserve">) </w:t>
      </w:r>
      <w:r w:rsidRPr="00DF76BB">
        <w:rPr>
          <w:w w:val="0"/>
        </w:rPr>
        <w:t>years</w:t>
      </w:r>
      <w:r w:rsidRPr="002C191F">
        <w:rPr>
          <w:w w:val="0"/>
        </w:rPr>
        <w:t xml:space="preserve"> from the date of expiry or earlier termination of this </w:t>
      </w:r>
      <w:r w:rsidRPr="002C191F">
        <w:rPr>
          <w:szCs w:val="22"/>
        </w:rPr>
        <w:t>Contract</w:t>
      </w:r>
      <w:r w:rsidRPr="002C191F">
        <w:rPr>
          <w:w w:val="0"/>
        </w:rPr>
        <w:t xml:space="preserve">. </w:t>
      </w:r>
    </w:p>
    <w:p w14:paraId="7940799C" w14:textId="7AB7460F" w:rsidR="00B15B43" w:rsidRPr="002C191F" w:rsidRDefault="00B15B43" w:rsidP="00B15B43">
      <w:pPr>
        <w:pStyle w:val="MRheading20"/>
        <w:numPr>
          <w:ilvl w:val="1"/>
          <w:numId w:val="2"/>
        </w:numPr>
        <w:spacing w:line="240" w:lineRule="auto"/>
        <w:rPr>
          <w:w w:val="0"/>
        </w:rPr>
      </w:pPr>
      <w:bookmarkStart w:id="865" w:name="_Toc303950105"/>
      <w:bookmarkStart w:id="866" w:name="_Toc303950872"/>
      <w:bookmarkStart w:id="867" w:name="_Toc303951652"/>
      <w:bookmarkStart w:id="868" w:name="_Toc304135735"/>
      <w:bookmarkStart w:id="869" w:name="_Toc303950101"/>
      <w:bookmarkStart w:id="870" w:name="_Toc303950868"/>
      <w:bookmarkStart w:id="871" w:name="_Toc303951648"/>
      <w:bookmarkStart w:id="872" w:name="_Toc304135731"/>
      <w:r w:rsidRPr="002C191F">
        <w:rPr>
          <w:w w:val="0"/>
        </w:rPr>
        <w:t xml:space="preserve">The University shall have the right to audit the Supplier’s compliance with this </w:t>
      </w:r>
      <w:r w:rsidRPr="002C191F">
        <w:rPr>
          <w:szCs w:val="22"/>
        </w:rPr>
        <w:t>Contract</w:t>
      </w:r>
      <w:r w:rsidRPr="002C191F">
        <w:rPr>
          <w:w w:val="0"/>
        </w:rPr>
        <w:t xml:space="preserve">.  The Supplier shall permit or procure permission for the University or its </w:t>
      </w:r>
      <w:r w:rsidRPr="002C191F">
        <w:rPr>
          <w:w w:val="0"/>
        </w:rPr>
        <w:lastRenderedPageBreak/>
        <w:t xml:space="preserve">authorised representative during normal business hours having given advance written notice of </w:t>
      </w:r>
      <w:r w:rsidRPr="00DF76BB">
        <w:rPr>
          <w:w w:val="0"/>
        </w:rPr>
        <w:t>no less than five (5) Business Days</w:t>
      </w:r>
      <w:r w:rsidRPr="002C191F">
        <w:rPr>
          <w:w w:val="0"/>
        </w:rPr>
        <w:t>, have access to, books and records reasonably required to audit the Supplier’s compliance with its obligations under this Contract.</w:t>
      </w:r>
      <w:bookmarkEnd w:id="865"/>
      <w:bookmarkEnd w:id="866"/>
      <w:bookmarkEnd w:id="867"/>
      <w:bookmarkEnd w:id="868"/>
      <w:r w:rsidRPr="002C191F">
        <w:rPr>
          <w:w w:val="0"/>
        </w:rPr>
        <w:t xml:space="preserve"> </w:t>
      </w:r>
    </w:p>
    <w:p w14:paraId="39865F64" w14:textId="0ADA2314" w:rsidR="00B15B43" w:rsidRDefault="00B15B43" w:rsidP="00B15B43">
      <w:pPr>
        <w:pStyle w:val="MRheading20"/>
        <w:numPr>
          <w:ilvl w:val="1"/>
          <w:numId w:val="2"/>
        </w:numPr>
        <w:spacing w:line="240" w:lineRule="auto"/>
        <w:rPr>
          <w:w w:val="0"/>
        </w:rPr>
      </w:pPr>
      <w:bookmarkStart w:id="873" w:name="_Toc303950106"/>
      <w:bookmarkStart w:id="874" w:name="_Toc303950873"/>
      <w:bookmarkStart w:id="875" w:name="_Toc303951653"/>
      <w:bookmarkStart w:id="876" w:name="_Toc304135736"/>
      <w:r w:rsidRPr="002C191F">
        <w:rPr>
          <w:w w:val="0"/>
        </w:rPr>
        <w:t xml:space="preserve">The Supplier shall use reasonable endeavours to procure permission for the University or its authorised representative during normal business hours no more than once in </w:t>
      </w:r>
      <w:r w:rsidRPr="00DF76BB">
        <w:rPr>
          <w:w w:val="0"/>
        </w:rPr>
        <w:t>any twelve (12) months</w:t>
      </w:r>
      <w:r w:rsidRPr="002C191F">
        <w:rPr>
          <w:w w:val="0"/>
        </w:rPr>
        <w:t xml:space="preserve">, having given advance written notice of </w:t>
      </w:r>
      <w:r w:rsidRPr="00DF76BB">
        <w:rPr>
          <w:w w:val="0"/>
        </w:rPr>
        <w:t>no less than five (5) Business Days</w:t>
      </w:r>
      <w:r w:rsidRPr="002C191F">
        <w:rPr>
          <w:w w:val="0"/>
        </w:rPr>
        <w:t xml:space="preserve">, access, books and records used in the performance of the Supplier’s obligations under this </w:t>
      </w:r>
      <w:r w:rsidRPr="002C191F">
        <w:rPr>
          <w:szCs w:val="22"/>
        </w:rPr>
        <w:t>Contract</w:t>
      </w:r>
      <w:r w:rsidRPr="002C191F">
        <w:rPr>
          <w:w w:val="0"/>
        </w:rPr>
        <w:t xml:space="preserve"> that are subcontracted to such third party.  The Supplier shall cooperate with such audit and inspection and accompany the University or its authorised representati</w:t>
      </w:r>
      <w:r w:rsidRPr="002C128B">
        <w:rPr>
          <w:w w:val="0"/>
        </w:rPr>
        <w:t>ve if requested.</w:t>
      </w:r>
      <w:bookmarkEnd w:id="873"/>
      <w:bookmarkEnd w:id="874"/>
      <w:bookmarkEnd w:id="875"/>
      <w:bookmarkEnd w:id="876"/>
    </w:p>
    <w:p w14:paraId="730653C5" w14:textId="77777777" w:rsidR="00B15B43" w:rsidRPr="002C128B" w:rsidRDefault="00B15B43" w:rsidP="00B15B43">
      <w:pPr>
        <w:pStyle w:val="MRheading20"/>
        <w:numPr>
          <w:ilvl w:val="1"/>
          <w:numId w:val="2"/>
        </w:numPr>
        <w:spacing w:line="240" w:lineRule="auto"/>
        <w:rPr>
          <w:w w:val="0"/>
        </w:rPr>
      </w:pPr>
      <w:r w:rsidRPr="002C128B">
        <w:rPr>
          <w:w w:val="0"/>
        </w:rPr>
        <w:t xml:space="preserve">The </w:t>
      </w:r>
      <w:r>
        <w:rPr>
          <w:w w:val="0"/>
        </w:rPr>
        <w:t>Supplier</w:t>
      </w:r>
      <w:r w:rsidRPr="002C128B">
        <w:rPr>
          <w:w w:val="0"/>
        </w:rPr>
        <w:t xml:space="preserve"> shall grant to </w:t>
      </w:r>
      <w:r>
        <w:rPr>
          <w:w w:val="0"/>
        </w:rPr>
        <w:t xml:space="preserve">the University </w:t>
      </w:r>
      <w:r w:rsidRPr="002C128B">
        <w:rPr>
          <w:w w:val="0"/>
        </w:rPr>
        <w:t xml:space="preserve">or its </w:t>
      </w:r>
      <w:r>
        <w:rPr>
          <w:w w:val="0"/>
        </w:rPr>
        <w:t>a</w:t>
      </w:r>
      <w:r w:rsidRPr="002C128B">
        <w:rPr>
          <w:w w:val="0"/>
        </w:rPr>
        <w:t xml:space="preserve">uthorised </w:t>
      </w:r>
      <w:r>
        <w:rPr>
          <w:w w:val="0"/>
        </w:rPr>
        <w:t>representative</w:t>
      </w:r>
      <w:r w:rsidRPr="002C128B">
        <w:rPr>
          <w:w w:val="0"/>
        </w:rPr>
        <w:t xml:space="preserve">, such access to those records as they may reasonably require in order to check the </w:t>
      </w:r>
      <w:r>
        <w:rPr>
          <w:w w:val="0"/>
        </w:rPr>
        <w:t>Supplier</w:t>
      </w:r>
      <w:r w:rsidRPr="002C128B">
        <w:rPr>
          <w:w w:val="0"/>
        </w:rPr>
        <w:t xml:space="preserve">’s compliance with this </w:t>
      </w:r>
      <w:r w:rsidRPr="00EC7E5E">
        <w:rPr>
          <w:szCs w:val="22"/>
        </w:rPr>
        <w:t>Contract</w:t>
      </w:r>
      <w:r w:rsidRPr="002C128B">
        <w:rPr>
          <w:w w:val="0"/>
        </w:rPr>
        <w:t xml:space="preserve"> for the purposes of:</w:t>
      </w:r>
      <w:bookmarkEnd w:id="869"/>
      <w:bookmarkEnd w:id="870"/>
      <w:bookmarkEnd w:id="871"/>
      <w:bookmarkEnd w:id="872"/>
    </w:p>
    <w:p w14:paraId="54C8A19A" w14:textId="77777777" w:rsidR="00B15B43" w:rsidRPr="002C128B" w:rsidRDefault="00B15B43" w:rsidP="00B15B43">
      <w:pPr>
        <w:pStyle w:val="MRheading20"/>
        <w:numPr>
          <w:ilvl w:val="2"/>
          <w:numId w:val="2"/>
        </w:numPr>
        <w:spacing w:line="240" w:lineRule="auto"/>
        <w:rPr>
          <w:w w:val="0"/>
        </w:rPr>
      </w:pPr>
      <w:bookmarkStart w:id="877" w:name="_Toc303950102"/>
      <w:bookmarkStart w:id="878" w:name="_Toc303950869"/>
      <w:bookmarkStart w:id="879" w:name="_Toc303951649"/>
      <w:bookmarkStart w:id="880" w:name="_Toc304135732"/>
      <w:r w:rsidRPr="002C128B">
        <w:rPr>
          <w:w w:val="0"/>
        </w:rPr>
        <w:t xml:space="preserve">the examination and certification of </w:t>
      </w:r>
      <w:r>
        <w:rPr>
          <w:w w:val="0"/>
        </w:rPr>
        <w:t xml:space="preserve">the University’s </w:t>
      </w:r>
      <w:r w:rsidRPr="002C128B">
        <w:rPr>
          <w:w w:val="0"/>
        </w:rPr>
        <w:t>accounts; or</w:t>
      </w:r>
      <w:bookmarkEnd w:id="877"/>
      <w:bookmarkEnd w:id="878"/>
      <w:bookmarkEnd w:id="879"/>
      <w:bookmarkEnd w:id="880"/>
    </w:p>
    <w:p w14:paraId="2FEC86A9" w14:textId="77777777" w:rsidR="00B15B43" w:rsidRPr="002C128B" w:rsidRDefault="00B15B43" w:rsidP="00B15B43">
      <w:pPr>
        <w:pStyle w:val="MRheading20"/>
        <w:numPr>
          <w:ilvl w:val="2"/>
          <w:numId w:val="2"/>
        </w:numPr>
        <w:spacing w:line="240" w:lineRule="auto"/>
        <w:rPr>
          <w:w w:val="0"/>
        </w:rPr>
      </w:pPr>
      <w:bookmarkStart w:id="881" w:name="_Toc303950103"/>
      <w:bookmarkStart w:id="882" w:name="_Toc303950870"/>
      <w:bookmarkStart w:id="883" w:name="_Toc303951650"/>
      <w:bookmarkStart w:id="884" w:name="_Toc304135733"/>
      <w:r w:rsidRPr="002C128B">
        <w:rPr>
          <w:w w:val="0"/>
        </w:rPr>
        <w:t>any examination pursuant to section 6(1) of the National Audit Act 1983</w:t>
      </w:r>
      <w:r>
        <w:rPr>
          <w:w w:val="0"/>
        </w:rPr>
        <w:t xml:space="preserve"> </w:t>
      </w:r>
      <w:r w:rsidRPr="002C128B">
        <w:rPr>
          <w:w w:val="0"/>
        </w:rPr>
        <w:t xml:space="preserve">of the economic efficiency and effectiveness with which </w:t>
      </w:r>
      <w:r>
        <w:rPr>
          <w:w w:val="0"/>
        </w:rPr>
        <w:t xml:space="preserve">the University </w:t>
      </w:r>
      <w:r w:rsidRPr="002C128B">
        <w:rPr>
          <w:w w:val="0"/>
        </w:rPr>
        <w:t>has used its resources</w:t>
      </w:r>
      <w:r>
        <w:rPr>
          <w:w w:val="0"/>
        </w:rPr>
        <w:t>.</w:t>
      </w:r>
      <w:bookmarkEnd w:id="881"/>
      <w:bookmarkEnd w:id="882"/>
      <w:bookmarkEnd w:id="883"/>
      <w:bookmarkEnd w:id="884"/>
    </w:p>
    <w:p w14:paraId="1FF6C296" w14:textId="77777777" w:rsidR="00B15B43" w:rsidRPr="00141BD0" w:rsidRDefault="00B15B43" w:rsidP="00B15B43">
      <w:pPr>
        <w:pStyle w:val="MRheading20"/>
        <w:numPr>
          <w:ilvl w:val="1"/>
          <w:numId w:val="2"/>
        </w:numPr>
        <w:spacing w:line="240" w:lineRule="auto"/>
        <w:rPr>
          <w:w w:val="0"/>
        </w:rPr>
      </w:pPr>
      <w:r w:rsidRPr="00141BD0">
        <w:rPr>
          <w:w w:val="0"/>
        </w:rPr>
        <w:t xml:space="preserve">The Supplier shall provide reasonable cooperation to the University, its representatives and any regulatory body in relation to any audit, review, investigation or enquiry carried out in relation to the subject matter of this Contract. </w:t>
      </w:r>
    </w:p>
    <w:p w14:paraId="5893A904" w14:textId="77777777" w:rsidR="00B15B43" w:rsidRDefault="00B15B43" w:rsidP="00B15B43">
      <w:pPr>
        <w:pStyle w:val="MRheading20"/>
        <w:numPr>
          <w:ilvl w:val="1"/>
          <w:numId w:val="2"/>
        </w:numPr>
        <w:spacing w:line="240" w:lineRule="auto"/>
        <w:rPr>
          <w:w w:val="0"/>
        </w:rPr>
      </w:pPr>
      <w:r>
        <w:rPr>
          <w:w w:val="0"/>
        </w:rPr>
        <w:t xml:space="preserve">The Supplier shall provide all reasonable information as may be reasonably requested by the University to evidence the Supplier’s compliance with the requirements of this Contract. </w:t>
      </w:r>
    </w:p>
    <w:p w14:paraId="33C7E4F5" w14:textId="6D8073C8" w:rsidR="00B15B43" w:rsidRPr="002C128B" w:rsidRDefault="00B15B43" w:rsidP="00B15B43">
      <w:pPr>
        <w:pStyle w:val="MRheading20"/>
        <w:numPr>
          <w:ilvl w:val="1"/>
          <w:numId w:val="2"/>
        </w:numPr>
        <w:spacing w:line="240" w:lineRule="auto"/>
        <w:rPr>
          <w:w w:val="0"/>
        </w:rPr>
      </w:pPr>
      <w:r>
        <w:rPr>
          <w:w w:val="0"/>
        </w:rPr>
        <w:t>Nothing in this clause 24 shall require the Supplier to disclose information which it is obligated to keep confidential under an agreement with a third party</w:t>
      </w:r>
      <w:r w:rsidR="008C2718">
        <w:rPr>
          <w:w w:val="0"/>
        </w:rPr>
        <w:t xml:space="preserve"> provided that the Supplier shall act reasonably and in good faith in such circumstances</w:t>
      </w:r>
      <w:r>
        <w:rPr>
          <w:w w:val="0"/>
        </w:rPr>
        <w:t>.</w:t>
      </w:r>
    </w:p>
    <w:p w14:paraId="16A75111" w14:textId="77777777" w:rsidR="00B15B43" w:rsidRPr="001C16D6" w:rsidRDefault="00B15B43" w:rsidP="00B15B43">
      <w:pPr>
        <w:pStyle w:val="MRheading10"/>
        <w:numPr>
          <w:ilvl w:val="0"/>
          <w:numId w:val="2"/>
        </w:numPr>
        <w:spacing w:line="240" w:lineRule="auto"/>
        <w:rPr>
          <w:u w:val="none"/>
          <w:lang w:val="en-US"/>
        </w:rPr>
      </w:pPr>
      <w:bookmarkStart w:id="885" w:name="_Toc290398313"/>
      <w:bookmarkStart w:id="886" w:name="_Toc312422927"/>
      <w:bookmarkStart w:id="887" w:name="_Ref323649598"/>
      <w:r w:rsidRPr="001C16D6">
        <w:rPr>
          <w:u w:val="none"/>
          <w:lang w:val="en-US"/>
        </w:rPr>
        <w:t>Conflicts of interest and the prevention of fraud</w:t>
      </w:r>
      <w:bookmarkStart w:id="888" w:name="Page_96"/>
      <w:bookmarkEnd w:id="885"/>
      <w:bookmarkEnd w:id="886"/>
      <w:bookmarkEnd w:id="887"/>
      <w:bookmarkEnd w:id="888"/>
    </w:p>
    <w:p w14:paraId="2BDDA649" w14:textId="73E69E5D" w:rsidR="00B15B43" w:rsidRDefault="00B15B43" w:rsidP="00FB1387">
      <w:pPr>
        <w:pStyle w:val="MRheading20"/>
        <w:numPr>
          <w:ilvl w:val="1"/>
          <w:numId w:val="25"/>
        </w:numPr>
        <w:spacing w:line="240" w:lineRule="auto"/>
        <w:rPr>
          <w:w w:val="0"/>
        </w:rPr>
      </w:pPr>
      <w:bookmarkStart w:id="889" w:name="_Toc303950107"/>
      <w:bookmarkStart w:id="890" w:name="_Toc303950874"/>
      <w:bookmarkStart w:id="891" w:name="_Toc303951654"/>
      <w:bookmarkStart w:id="892" w:name="_Toc304135737"/>
      <w:r w:rsidRPr="00F455F6">
        <w:rPr>
          <w:w w:val="0"/>
        </w:rPr>
        <w:t xml:space="preserve">The </w:t>
      </w:r>
      <w:r>
        <w:rPr>
          <w:w w:val="0"/>
        </w:rPr>
        <w:t>Supplier</w:t>
      </w:r>
      <w:r w:rsidRPr="00F455F6">
        <w:rPr>
          <w:w w:val="0"/>
        </w:rPr>
        <w:t xml:space="preserve"> shall take appropriate steps to ensure that neither the </w:t>
      </w:r>
      <w:r>
        <w:rPr>
          <w:w w:val="0"/>
        </w:rPr>
        <w:t>Supplier</w:t>
      </w:r>
      <w:r w:rsidRPr="00F455F6">
        <w:rPr>
          <w:w w:val="0"/>
        </w:rPr>
        <w:t xml:space="preserve"> nor any Staff </w:t>
      </w:r>
      <w:r>
        <w:rPr>
          <w:w w:val="0"/>
        </w:rPr>
        <w:t>are</w:t>
      </w:r>
      <w:r w:rsidRPr="00F455F6">
        <w:rPr>
          <w:w w:val="0"/>
        </w:rPr>
        <w:t xml:space="preserve"> placed in a position where, in the reasonable opinion of </w:t>
      </w:r>
      <w:r>
        <w:rPr>
          <w:w w:val="0"/>
        </w:rPr>
        <w:t>the University</w:t>
      </w:r>
      <w:r w:rsidRPr="00F455F6">
        <w:rPr>
          <w:w w:val="0"/>
        </w:rPr>
        <w:t xml:space="preserve">, there is or may be an actual conflict, or a potential conflict, between the pecuniary or personal interests of the </w:t>
      </w:r>
      <w:r>
        <w:rPr>
          <w:w w:val="0"/>
        </w:rPr>
        <w:t>Supplier</w:t>
      </w:r>
      <w:r w:rsidRPr="00F455F6">
        <w:rPr>
          <w:w w:val="0"/>
        </w:rPr>
        <w:t xml:space="preserve"> and the duties owed to </w:t>
      </w:r>
      <w:r>
        <w:rPr>
          <w:w w:val="0"/>
        </w:rPr>
        <w:t xml:space="preserve">the University </w:t>
      </w:r>
      <w:r w:rsidRPr="00F455F6">
        <w:rPr>
          <w:w w:val="0"/>
        </w:rPr>
        <w:t xml:space="preserve">under the provisions of </w:t>
      </w:r>
      <w:r>
        <w:rPr>
          <w:w w:val="0"/>
        </w:rPr>
        <w:t xml:space="preserve">this </w:t>
      </w:r>
      <w:r w:rsidRPr="00EC7E5E">
        <w:rPr>
          <w:szCs w:val="22"/>
        </w:rPr>
        <w:t>Contract</w:t>
      </w:r>
      <w:r w:rsidRPr="00F455F6">
        <w:rPr>
          <w:w w:val="0"/>
        </w:rPr>
        <w:t xml:space="preserve">.  The </w:t>
      </w:r>
      <w:r>
        <w:rPr>
          <w:w w:val="0"/>
        </w:rPr>
        <w:t>Supplier</w:t>
      </w:r>
      <w:r w:rsidRPr="00F455F6">
        <w:rPr>
          <w:w w:val="0"/>
        </w:rPr>
        <w:t xml:space="preserve"> will disclose to </w:t>
      </w:r>
      <w:r>
        <w:rPr>
          <w:w w:val="0"/>
        </w:rPr>
        <w:t xml:space="preserve">the University </w:t>
      </w:r>
      <w:r w:rsidRPr="00F455F6">
        <w:rPr>
          <w:w w:val="0"/>
        </w:rPr>
        <w:t>full particulars of any such conflict of interest which may arise</w:t>
      </w:r>
      <w:r>
        <w:rPr>
          <w:w w:val="0"/>
        </w:rPr>
        <w:t xml:space="preserve"> and of which the Supplier is </w:t>
      </w:r>
      <w:r w:rsidRPr="00B85AD2">
        <w:rPr>
          <w:w w:val="0"/>
        </w:rPr>
        <w:t>aware.</w:t>
      </w:r>
      <w:bookmarkEnd w:id="889"/>
      <w:bookmarkEnd w:id="890"/>
      <w:bookmarkEnd w:id="891"/>
      <w:bookmarkEnd w:id="892"/>
    </w:p>
    <w:p w14:paraId="7140FF54" w14:textId="20B1E6F9" w:rsidR="00B15B43" w:rsidRDefault="00B15B43" w:rsidP="00B15B43">
      <w:pPr>
        <w:pStyle w:val="MRheading20"/>
        <w:numPr>
          <w:ilvl w:val="1"/>
          <w:numId w:val="2"/>
        </w:numPr>
        <w:spacing w:line="240" w:lineRule="auto"/>
        <w:rPr>
          <w:w w:val="0"/>
        </w:rPr>
      </w:pPr>
      <w:bookmarkStart w:id="893" w:name="_Ref286068827"/>
      <w:bookmarkStart w:id="894" w:name="_Toc303950108"/>
      <w:bookmarkStart w:id="895" w:name="_Toc303950875"/>
      <w:bookmarkStart w:id="896" w:name="_Toc303951655"/>
      <w:bookmarkStart w:id="897" w:name="_Toc304135738"/>
      <w:r>
        <w:rPr>
          <w:w w:val="0"/>
        </w:rPr>
        <w:t xml:space="preserve">The University </w:t>
      </w:r>
      <w:r w:rsidRPr="00F455F6">
        <w:rPr>
          <w:w w:val="0"/>
        </w:rPr>
        <w:t xml:space="preserve">reserves the right to terminate </w:t>
      </w:r>
      <w:r>
        <w:rPr>
          <w:w w:val="0"/>
        </w:rPr>
        <w:t xml:space="preserve">this </w:t>
      </w:r>
      <w:r w:rsidRPr="00EC7E5E">
        <w:rPr>
          <w:szCs w:val="22"/>
        </w:rPr>
        <w:t>Contract</w:t>
      </w:r>
      <w:r w:rsidRPr="00F455F6">
        <w:rPr>
          <w:w w:val="0"/>
        </w:rPr>
        <w:t xml:space="preserve"> immediately by notice in writing, in the reasonable opinion of </w:t>
      </w:r>
      <w:r>
        <w:rPr>
          <w:w w:val="0"/>
        </w:rPr>
        <w:t>the University</w:t>
      </w:r>
      <w:r w:rsidRPr="00F455F6">
        <w:rPr>
          <w:w w:val="0"/>
        </w:rPr>
        <w:t xml:space="preserve">, there is an actual conflict, , between the pecuniary or personal interests of the </w:t>
      </w:r>
      <w:r>
        <w:rPr>
          <w:w w:val="0"/>
        </w:rPr>
        <w:t>Supplier</w:t>
      </w:r>
      <w:r w:rsidRPr="00F455F6">
        <w:rPr>
          <w:w w:val="0"/>
        </w:rPr>
        <w:t xml:space="preserve"> and the duties owed to </w:t>
      </w:r>
      <w:r>
        <w:rPr>
          <w:w w:val="0"/>
        </w:rPr>
        <w:t xml:space="preserve">the University </w:t>
      </w:r>
      <w:r w:rsidRPr="00F455F6">
        <w:rPr>
          <w:w w:val="0"/>
        </w:rPr>
        <w:t xml:space="preserve">under the provisions of </w:t>
      </w:r>
      <w:r>
        <w:rPr>
          <w:w w:val="0"/>
        </w:rPr>
        <w:t xml:space="preserve">this </w:t>
      </w:r>
      <w:r w:rsidRPr="00EC7E5E">
        <w:rPr>
          <w:szCs w:val="22"/>
        </w:rPr>
        <w:t>Contract</w:t>
      </w:r>
      <w:r>
        <w:rPr>
          <w:szCs w:val="22"/>
        </w:rPr>
        <w:t xml:space="preserve"> which are materially detrimental to the interests of the University</w:t>
      </w:r>
      <w:r w:rsidRPr="00F455F6">
        <w:rPr>
          <w:w w:val="0"/>
        </w:rPr>
        <w:t>.</w:t>
      </w:r>
      <w:r>
        <w:rPr>
          <w:w w:val="0"/>
        </w:rPr>
        <w:t xml:space="preserve"> </w:t>
      </w:r>
      <w:r w:rsidRPr="00F455F6">
        <w:rPr>
          <w:w w:val="0"/>
        </w:rPr>
        <w:t xml:space="preserve"> The actions of </w:t>
      </w:r>
      <w:r>
        <w:rPr>
          <w:w w:val="0"/>
        </w:rPr>
        <w:t xml:space="preserve">the University </w:t>
      </w:r>
      <w:r w:rsidRPr="00F455F6">
        <w:rPr>
          <w:w w:val="0"/>
        </w:rPr>
        <w:t xml:space="preserve">pursuant to this </w:t>
      </w:r>
      <w:r>
        <w:rPr>
          <w:w w:val="0"/>
        </w:rPr>
        <w:t>C</w:t>
      </w:r>
      <w:r w:rsidRPr="00F455F6">
        <w:rPr>
          <w:w w:val="0"/>
        </w:rPr>
        <w:t>lause</w:t>
      </w:r>
      <w:r>
        <w:rPr>
          <w:w w:val="0"/>
        </w:rPr>
        <w:t xml:space="preserve"> </w:t>
      </w:r>
      <w:r>
        <w:fldChar w:fldCharType="begin"/>
      </w:r>
      <w:r>
        <w:instrText xml:space="preserve"> REF _Ref286068827 \r \h  \* MERGEFORMAT </w:instrText>
      </w:r>
      <w:r>
        <w:fldChar w:fldCharType="separate"/>
      </w:r>
      <w:r w:rsidR="00F62454">
        <w:t>25.2</w:t>
      </w:r>
      <w:r>
        <w:fldChar w:fldCharType="end"/>
      </w:r>
      <w:r>
        <w:rPr>
          <w:w w:val="0"/>
        </w:rPr>
        <w:t xml:space="preserve"> </w:t>
      </w:r>
      <w:r>
        <w:rPr>
          <w:szCs w:val="22"/>
        </w:rPr>
        <w:t xml:space="preserve">of this </w:t>
      </w:r>
      <w:r w:rsidR="0070559F">
        <w:rPr>
          <w:rStyle w:val="DeltaViewInsertion"/>
          <w:color w:val="auto"/>
          <w:w w:val="0"/>
          <w:szCs w:val="22"/>
          <w:u w:val="none"/>
        </w:rPr>
        <w:t xml:space="preserve">Schedule 2 </w:t>
      </w:r>
      <w:r w:rsidRPr="00F455F6">
        <w:rPr>
          <w:w w:val="0"/>
        </w:rPr>
        <w:t xml:space="preserve">shall not prejudice or affect any right of action or remedy which shall have accrued or shall </w:t>
      </w:r>
      <w:r>
        <w:rPr>
          <w:w w:val="0"/>
        </w:rPr>
        <w:t>subsequently</w:t>
      </w:r>
      <w:r w:rsidRPr="00F455F6">
        <w:rPr>
          <w:w w:val="0"/>
        </w:rPr>
        <w:t xml:space="preserve"> accrue to </w:t>
      </w:r>
      <w:r>
        <w:rPr>
          <w:w w:val="0"/>
        </w:rPr>
        <w:t>the University.</w:t>
      </w:r>
      <w:bookmarkEnd w:id="893"/>
      <w:bookmarkEnd w:id="894"/>
      <w:bookmarkEnd w:id="895"/>
      <w:bookmarkEnd w:id="896"/>
      <w:bookmarkEnd w:id="897"/>
    </w:p>
    <w:p w14:paraId="65903E49" w14:textId="77777777" w:rsidR="00B15B43" w:rsidRDefault="00B15B43" w:rsidP="00B15B43">
      <w:pPr>
        <w:pStyle w:val="MRheading20"/>
        <w:numPr>
          <w:ilvl w:val="1"/>
          <w:numId w:val="2"/>
        </w:numPr>
        <w:spacing w:line="240" w:lineRule="auto"/>
        <w:rPr>
          <w:w w:val="0"/>
        </w:rPr>
      </w:pPr>
      <w:bookmarkStart w:id="898" w:name="_Ref286068886"/>
      <w:bookmarkStart w:id="899" w:name="_Toc303950109"/>
      <w:bookmarkStart w:id="900" w:name="_Toc303950876"/>
      <w:bookmarkStart w:id="901" w:name="_Toc303951656"/>
      <w:bookmarkStart w:id="902" w:name="_Toc304135739"/>
      <w:r w:rsidRPr="00234178">
        <w:rPr>
          <w:w w:val="0"/>
        </w:rPr>
        <w:t xml:space="preserve">The </w:t>
      </w:r>
      <w:r>
        <w:rPr>
          <w:w w:val="0"/>
        </w:rPr>
        <w:t>Supplier shall take</w:t>
      </w:r>
      <w:r w:rsidRPr="00234178">
        <w:rPr>
          <w:w w:val="0"/>
        </w:rPr>
        <w:t xml:space="preserve"> </w:t>
      </w:r>
      <w:r>
        <w:rPr>
          <w:w w:val="0"/>
        </w:rPr>
        <w:t xml:space="preserve">all </w:t>
      </w:r>
      <w:r w:rsidRPr="00234178">
        <w:rPr>
          <w:w w:val="0"/>
        </w:rPr>
        <w:t xml:space="preserve">reasonable steps to prevent Fraud by Staff and the </w:t>
      </w:r>
      <w:r>
        <w:rPr>
          <w:w w:val="0"/>
        </w:rPr>
        <w:t>Supplier</w:t>
      </w:r>
      <w:r w:rsidRPr="00234178">
        <w:rPr>
          <w:w w:val="0"/>
        </w:rPr>
        <w:t xml:space="preserve"> (including its </w:t>
      </w:r>
      <w:r>
        <w:rPr>
          <w:w w:val="0"/>
        </w:rPr>
        <w:t>owners</w:t>
      </w:r>
      <w:r w:rsidRPr="00234178">
        <w:rPr>
          <w:w w:val="0"/>
        </w:rPr>
        <w:t>, members and directors)</w:t>
      </w:r>
      <w:r>
        <w:rPr>
          <w:w w:val="0"/>
        </w:rPr>
        <w:t xml:space="preserve">. </w:t>
      </w:r>
      <w:r w:rsidRPr="00234178">
        <w:rPr>
          <w:w w:val="0"/>
        </w:rPr>
        <w:t xml:space="preserve">The </w:t>
      </w:r>
      <w:r>
        <w:rPr>
          <w:w w:val="0"/>
        </w:rPr>
        <w:t>Supplier</w:t>
      </w:r>
      <w:r w:rsidRPr="00234178">
        <w:rPr>
          <w:w w:val="0"/>
        </w:rPr>
        <w:t xml:space="preserve"> shall notify </w:t>
      </w:r>
      <w:r>
        <w:rPr>
          <w:w w:val="0"/>
        </w:rPr>
        <w:t xml:space="preserve">the </w:t>
      </w:r>
      <w:r>
        <w:rPr>
          <w:w w:val="0"/>
        </w:rPr>
        <w:lastRenderedPageBreak/>
        <w:t xml:space="preserve">University </w:t>
      </w:r>
      <w:r w:rsidRPr="00234178">
        <w:rPr>
          <w:w w:val="0"/>
        </w:rPr>
        <w:t>immediately if it has reason to suspect that any Fraud has occurred or is occurring or is likely to occur</w:t>
      </w:r>
      <w:r>
        <w:rPr>
          <w:w w:val="0"/>
        </w:rPr>
        <w:t>.</w:t>
      </w:r>
      <w:bookmarkEnd w:id="898"/>
      <w:bookmarkEnd w:id="899"/>
      <w:bookmarkEnd w:id="900"/>
      <w:bookmarkEnd w:id="901"/>
      <w:bookmarkEnd w:id="902"/>
      <w:r>
        <w:rPr>
          <w:w w:val="0"/>
        </w:rPr>
        <w:t xml:space="preserve"> </w:t>
      </w:r>
    </w:p>
    <w:p w14:paraId="4F10DB67" w14:textId="79D5B1AA" w:rsidR="00B85AD2" w:rsidRPr="00B85AD2" w:rsidRDefault="00B15B43" w:rsidP="00B85AD2">
      <w:pPr>
        <w:pStyle w:val="MRheading20"/>
        <w:numPr>
          <w:ilvl w:val="1"/>
          <w:numId w:val="2"/>
        </w:numPr>
        <w:spacing w:line="240" w:lineRule="auto"/>
        <w:rPr>
          <w:w w:val="0"/>
        </w:rPr>
      </w:pPr>
      <w:bookmarkStart w:id="903" w:name="_Ref286163234"/>
      <w:bookmarkStart w:id="904" w:name="_Toc303950110"/>
      <w:bookmarkStart w:id="905" w:name="_Toc303950877"/>
      <w:bookmarkStart w:id="906" w:name="_Toc303951657"/>
      <w:bookmarkStart w:id="907" w:name="_Toc304135740"/>
      <w:r w:rsidRPr="00234178">
        <w:rPr>
          <w:w w:val="0"/>
        </w:rPr>
        <w:t xml:space="preserve">If the </w:t>
      </w:r>
      <w:r>
        <w:rPr>
          <w:w w:val="0"/>
        </w:rPr>
        <w:t>Supplier</w:t>
      </w:r>
      <w:r w:rsidRPr="00234178">
        <w:rPr>
          <w:w w:val="0"/>
        </w:rPr>
        <w:t xml:space="preserve"> or its Staff commits Fraud </w:t>
      </w:r>
      <w:r>
        <w:rPr>
          <w:w w:val="0"/>
        </w:rPr>
        <w:t xml:space="preserve">the University </w:t>
      </w:r>
      <w:r w:rsidRPr="00234178">
        <w:rPr>
          <w:w w:val="0"/>
        </w:rPr>
        <w:t>may</w:t>
      </w:r>
      <w:r>
        <w:rPr>
          <w:w w:val="0"/>
        </w:rPr>
        <w:t xml:space="preserve"> </w:t>
      </w:r>
      <w:r w:rsidRPr="00234178">
        <w:rPr>
          <w:w w:val="0"/>
        </w:rPr>
        <w:t xml:space="preserve">terminate </w:t>
      </w:r>
      <w:r>
        <w:rPr>
          <w:w w:val="0"/>
        </w:rPr>
        <w:t xml:space="preserve">this </w:t>
      </w:r>
      <w:r w:rsidRPr="00EC7E5E">
        <w:rPr>
          <w:szCs w:val="22"/>
        </w:rPr>
        <w:t>Contract</w:t>
      </w:r>
      <w:r w:rsidR="00B85AD2">
        <w:rPr>
          <w:szCs w:val="22"/>
        </w:rPr>
        <w:t xml:space="preserve"> </w:t>
      </w:r>
      <w:r w:rsidR="00B85AD2" w:rsidRPr="00234178">
        <w:rPr>
          <w:w w:val="0"/>
        </w:rPr>
        <w:t xml:space="preserve">and recover from the </w:t>
      </w:r>
      <w:r w:rsidR="00B85AD2">
        <w:rPr>
          <w:w w:val="0"/>
        </w:rPr>
        <w:t>Supplier</w:t>
      </w:r>
      <w:r w:rsidR="00B85AD2" w:rsidRPr="00234178">
        <w:rPr>
          <w:w w:val="0"/>
        </w:rPr>
        <w:t xml:space="preserve"> the amount of any </w:t>
      </w:r>
      <w:r w:rsidR="00B85AD2">
        <w:rPr>
          <w:w w:val="0"/>
        </w:rPr>
        <w:t xml:space="preserve">direct </w:t>
      </w:r>
      <w:r w:rsidR="00B85AD2" w:rsidRPr="00234178">
        <w:rPr>
          <w:w w:val="0"/>
        </w:rPr>
        <w:t xml:space="preserve">loss suffered by </w:t>
      </w:r>
      <w:r w:rsidR="00B85AD2">
        <w:rPr>
          <w:w w:val="0"/>
        </w:rPr>
        <w:t xml:space="preserve">the University </w:t>
      </w:r>
      <w:r w:rsidR="00B85AD2" w:rsidRPr="00234178">
        <w:rPr>
          <w:w w:val="0"/>
        </w:rPr>
        <w:t>resulting from the termination</w:t>
      </w:r>
      <w:r>
        <w:rPr>
          <w:w w:val="0"/>
        </w:rPr>
        <w:t>.</w:t>
      </w:r>
      <w:bookmarkEnd w:id="903"/>
      <w:bookmarkEnd w:id="904"/>
      <w:bookmarkEnd w:id="905"/>
      <w:bookmarkEnd w:id="906"/>
      <w:bookmarkEnd w:id="907"/>
    </w:p>
    <w:p w14:paraId="7DBDF1AB" w14:textId="77777777" w:rsidR="00B15B43" w:rsidRPr="008C2718" w:rsidRDefault="00B15B43" w:rsidP="00B15B43">
      <w:pPr>
        <w:pStyle w:val="MRheading10"/>
        <w:numPr>
          <w:ilvl w:val="0"/>
          <w:numId w:val="2"/>
        </w:numPr>
        <w:spacing w:line="240" w:lineRule="auto"/>
        <w:rPr>
          <w:u w:val="none"/>
          <w:lang w:val="en-US"/>
        </w:rPr>
      </w:pPr>
      <w:bookmarkStart w:id="908" w:name="Page_97"/>
      <w:bookmarkStart w:id="909" w:name="_Ref318788437"/>
      <w:bookmarkEnd w:id="908"/>
      <w:r w:rsidRPr="008C2718">
        <w:rPr>
          <w:u w:val="none"/>
          <w:lang w:val="en-US"/>
        </w:rPr>
        <w:t>Equality and human rights</w:t>
      </w:r>
      <w:bookmarkEnd w:id="909"/>
    </w:p>
    <w:p w14:paraId="7AED388F" w14:textId="77777777" w:rsidR="00B15B43" w:rsidRDefault="00B15B43" w:rsidP="00FB1387">
      <w:pPr>
        <w:pStyle w:val="MRheading20"/>
        <w:numPr>
          <w:ilvl w:val="1"/>
          <w:numId w:val="26"/>
        </w:numPr>
        <w:spacing w:line="240" w:lineRule="auto"/>
        <w:rPr>
          <w:w w:val="0"/>
        </w:rPr>
      </w:pPr>
      <w:bookmarkStart w:id="910" w:name="_Toc303950111"/>
      <w:bookmarkStart w:id="911" w:name="_Toc303950878"/>
      <w:bookmarkStart w:id="912" w:name="_Toc303951658"/>
      <w:bookmarkStart w:id="913" w:name="_Toc304135741"/>
      <w:r w:rsidRPr="002C128B">
        <w:rPr>
          <w:w w:val="0"/>
        </w:rPr>
        <w:t xml:space="preserve">The </w:t>
      </w:r>
      <w:r>
        <w:rPr>
          <w:w w:val="0"/>
        </w:rPr>
        <w:t>Supplier</w:t>
      </w:r>
      <w:r w:rsidRPr="002C128B">
        <w:rPr>
          <w:w w:val="0"/>
        </w:rPr>
        <w:t xml:space="preserve"> shall</w:t>
      </w:r>
      <w:r>
        <w:rPr>
          <w:w w:val="0"/>
        </w:rPr>
        <w:t>:</w:t>
      </w:r>
    </w:p>
    <w:p w14:paraId="799FC77F" w14:textId="77777777" w:rsidR="00B15B43" w:rsidRDefault="00B15B43" w:rsidP="00B15B43">
      <w:pPr>
        <w:pStyle w:val="MRheading20"/>
        <w:numPr>
          <w:ilvl w:val="2"/>
          <w:numId w:val="2"/>
        </w:numPr>
        <w:spacing w:line="240" w:lineRule="auto"/>
        <w:rPr>
          <w:w w:val="0"/>
          <w:szCs w:val="22"/>
        </w:rPr>
      </w:pPr>
      <w:r w:rsidRPr="00A959B9">
        <w:rPr>
          <w:w w:val="0"/>
          <w:szCs w:val="22"/>
        </w:rPr>
        <w:t xml:space="preserve">ensure </w:t>
      </w:r>
      <w:r>
        <w:rPr>
          <w:w w:val="0"/>
          <w:szCs w:val="22"/>
        </w:rPr>
        <w:t>that (a) it does not, whether as employer or as provider of the Services, engage in any act or omission that would contravene the Equality Legislation, and (b) it complies with all its obligations as an employer or provider of the Services as set out in the Equality Legislation and take  reasonable endeavours to ensure its</w:t>
      </w:r>
      <w:r w:rsidRPr="00982207">
        <w:rPr>
          <w:w w:val="0"/>
          <w:szCs w:val="22"/>
        </w:rPr>
        <w:t xml:space="preserve"> Staff do not unlawfully discriminate within the meaning of</w:t>
      </w:r>
      <w:r>
        <w:rPr>
          <w:w w:val="0"/>
          <w:szCs w:val="22"/>
        </w:rPr>
        <w:t xml:space="preserve"> the Equality Legislation;</w:t>
      </w:r>
    </w:p>
    <w:p w14:paraId="01B55597" w14:textId="77777777" w:rsidR="00B15B43" w:rsidRDefault="00B15B43" w:rsidP="00B15B43">
      <w:pPr>
        <w:pStyle w:val="MRheading20"/>
        <w:numPr>
          <w:ilvl w:val="2"/>
          <w:numId w:val="2"/>
        </w:numPr>
        <w:spacing w:line="240" w:lineRule="auto"/>
        <w:rPr>
          <w:w w:val="0"/>
          <w:szCs w:val="22"/>
        </w:rPr>
      </w:pPr>
      <w:r w:rsidRPr="00982207">
        <w:rPr>
          <w:w w:val="0"/>
          <w:szCs w:val="22"/>
        </w:rPr>
        <w:t>in the management of its affairs and the development of its equa</w:t>
      </w:r>
      <w:r>
        <w:rPr>
          <w:w w:val="0"/>
          <w:szCs w:val="22"/>
        </w:rPr>
        <w:t>lity and diversity policies, co</w:t>
      </w:r>
      <w:r w:rsidRPr="00982207">
        <w:rPr>
          <w:w w:val="0"/>
          <w:szCs w:val="22"/>
        </w:rPr>
        <w:t xml:space="preserve">operate with the </w:t>
      </w:r>
      <w:r>
        <w:rPr>
          <w:w w:val="0"/>
          <w:szCs w:val="22"/>
        </w:rPr>
        <w:t>University</w:t>
      </w:r>
      <w:r w:rsidRPr="00982207">
        <w:rPr>
          <w:w w:val="0"/>
          <w:szCs w:val="22"/>
        </w:rPr>
        <w:t xml:space="preserve"> in light of the </w:t>
      </w:r>
      <w:r>
        <w:rPr>
          <w:w w:val="0"/>
          <w:szCs w:val="22"/>
        </w:rPr>
        <w:t>University</w:t>
      </w:r>
      <w:r w:rsidRPr="00982207">
        <w:rPr>
          <w:w w:val="0"/>
          <w:szCs w:val="22"/>
        </w:rPr>
        <w:t>’s obligations to comply with its statutory equality duties whether under the Equality Act</w:t>
      </w:r>
      <w:r>
        <w:rPr>
          <w:w w:val="0"/>
          <w:szCs w:val="22"/>
        </w:rPr>
        <w:t xml:space="preserve"> 2010</w:t>
      </w:r>
      <w:r w:rsidRPr="00982207">
        <w:rPr>
          <w:w w:val="0"/>
          <w:szCs w:val="22"/>
        </w:rPr>
        <w:t xml:space="preserve"> or otherwise.  The Supplier shall take such </w:t>
      </w:r>
      <w:r>
        <w:rPr>
          <w:w w:val="0"/>
          <w:szCs w:val="22"/>
        </w:rPr>
        <w:t xml:space="preserve">reasonable and proportionate </w:t>
      </w:r>
      <w:r w:rsidRPr="00982207">
        <w:rPr>
          <w:w w:val="0"/>
          <w:szCs w:val="22"/>
        </w:rPr>
        <w:t xml:space="preserve">steps as the </w:t>
      </w:r>
      <w:r>
        <w:rPr>
          <w:w w:val="0"/>
          <w:szCs w:val="22"/>
        </w:rPr>
        <w:t>University</w:t>
      </w:r>
      <w:r w:rsidRPr="00982207">
        <w:rPr>
          <w:w w:val="0"/>
          <w:szCs w:val="22"/>
        </w:rPr>
        <w:t xml:space="preserve"> considers appropriate</w:t>
      </w:r>
      <w:r>
        <w:rPr>
          <w:w w:val="0"/>
          <w:szCs w:val="22"/>
        </w:rPr>
        <w:t xml:space="preserve"> (acting reasonably</w:t>
      </w:r>
      <w:r w:rsidR="008C2718">
        <w:rPr>
          <w:w w:val="0"/>
          <w:szCs w:val="22"/>
        </w:rPr>
        <w:t xml:space="preserve"> and in accordance with relevant legislation and any applicable policies of the University notified to the Supplier in writing in advance</w:t>
      </w:r>
      <w:r>
        <w:rPr>
          <w:w w:val="0"/>
          <w:szCs w:val="22"/>
        </w:rPr>
        <w:t>)</w:t>
      </w:r>
      <w:r w:rsidRPr="00982207">
        <w:rPr>
          <w:w w:val="0"/>
          <w:szCs w:val="22"/>
        </w:rPr>
        <w:t xml:space="preserve"> to promote equality and diversity, including race equality, equality of opportunity for disabled people, gender equality, and equality relating to religion and belief, sexual orientation and age</w:t>
      </w:r>
      <w:r>
        <w:rPr>
          <w:w w:val="0"/>
          <w:szCs w:val="22"/>
        </w:rPr>
        <w:t>; and</w:t>
      </w:r>
    </w:p>
    <w:p w14:paraId="24A13E79" w14:textId="369A141B" w:rsidR="00B15B43" w:rsidRPr="00982207" w:rsidRDefault="00B15B43" w:rsidP="00B15B43">
      <w:pPr>
        <w:pStyle w:val="MRheading20"/>
        <w:numPr>
          <w:ilvl w:val="2"/>
          <w:numId w:val="2"/>
        </w:numPr>
        <w:spacing w:line="240" w:lineRule="auto"/>
        <w:rPr>
          <w:w w:val="0"/>
          <w:szCs w:val="22"/>
        </w:rPr>
      </w:pPr>
      <w:r>
        <w:rPr>
          <w:w w:val="0"/>
          <w:szCs w:val="22"/>
        </w:rPr>
        <w:t>t</w:t>
      </w:r>
      <w:r w:rsidRPr="00982207">
        <w:rPr>
          <w:w w:val="0"/>
          <w:szCs w:val="22"/>
        </w:rPr>
        <w:t xml:space="preserve">he Supplier shall impose on </w:t>
      </w:r>
      <w:r>
        <w:rPr>
          <w:w w:val="0"/>
          <w:szCs w:val="22"/>
        </w:rPr>
        <w:t>all its sub</w:t>
      </w:r>
      <w:r w:rsidRPr="00982207">
        <w:rPr>
          <w:w w:val="0"/>
          <w:szCs w:val="22"/>
        </w:rPr>
        <w:t>contractors</w:t>
      </w:r>
      <w:r>
        <w:rPr>
          <w:w w:val="0"/>
          <w:szCs w:val="22"/>
        </w:rPr>
        <w:t xml:space="preserve"> and suppliers</w:t>
      </w:r>
      <w:r w:rsidRPr="00982207">
        <w:rPr>
          <w:w w:val="0"/>
          <w:szCs w:val="22"/>
        </w:rPr>
        <w:t>, obligations substantially similar to those imposed on the Supplier by Clause</w:t>
      </w:r>
      <w:r>
        <w:rPr>
          <w:w w:val="0"/>
          <w:szCs w:val="22"/>
        </w:rPr>
        <w:t xml:space="preserve"> </w:t>
      </w:r>
      <w:r w:rsidR="003F5820">
        <w:rPr>
          <w:w w:val="0"/>
          <w:szCs w:val="22"/>
        </w:rPr>
        <w:t>26</w:t>
      </w:r>
      <w:r>
        <w:rPr>
          <w:w w:val="0"/>
          <w:szCs w:val="22"/>
        </w:rPr>
        <w:t xml:space="preserve"> of this Schedule 2. </w:t>
      </w:r>
    </w:p>
    <w:p w14:paraId="58E67FC6" w14:textId="6B3CD7B6" w:rsidR="00B15B43" w:rsidRDefault="00B15B43" w:rsidP="00B15B43">
      <w:pPr>
        <w:pStyle w:val="MRheading20"/>
        <w:numPr>
          <w:ilvl w:val="1"/>
          <w:numId w:val="2"/>
        </w:numPr>
        <w:spacing w:line="240" w:lineRule="auto"/>
        <w:rPr>
          <w:w w:val="0"/>
        </w:rPr>
      </w:pPr>
      <w:r w:rsidRPr="002C128B">
        <w:rPr>
          <w:w w:val="0"/>
        </w:rPr>
        <w:t xml:space="preserve">The </w:t>
      </w:r>
      <w:r>
        <w:rPr>
          <w:w w:val="0"/>
        </w:rPr>
        <w:t>Supplier shall meet</w:t>
      </w:r>
      <w:r w:rsidRPr="002C128B">
        <w:rPr>
          <w:w w:val="0"/>
        </w:rPr>
        <w:t xml:space="preserve"> reasonable requests by </w:t>
      </w:r>
      <w:r>
        <w:rPr>
          <w:w w:val="0"/>
        </w:rPr>
        <w:t xml:space="preserve">the University </w:t>
      </w:r>
      <w:r w:rsidRPr="002C128B">
        <w:rPr>
          <w:w w:val="0"/>
        </w:rPr>
        <w:t xml:space="preserve">for information evidencing the </w:t>
      </w:r>
      <w:r>
        <w:rPr>
          <w:w w:val="0"/>
        </w:rPr>
        <w:t>Supplier</w:t>
      </w:r>
      <w:r w:rsidRPr="002C128B">
        <w:rPr>
          <w:w w:val="0"/>
        </w:rPr>
        <w:t>’s compliance with the provisions of Clause</w:t>
      </w:r>
      <w:r>
        <w:rPr>
          <w:w w:val="0"/>
        </w:rPr>
        <w:t xml:space="preserve"> </w:t>
      </w:r>
      <w:r>
        <w:rPr>
          <w:w w:val="0"/>
        </w:rPr>
        <w:fldChar w:fldCharType="begin"/>
      </w:r>
      <w:r>
        <w:rPr>
          <w:w w:val="0"/>
        </w:rPr>
        <w:instrText xml:space="preserve"> REF _Ref318788437 \r \h </w:instrText>
      </w:r>
      <w:r>
        <w:rPr>
          <w:w w:val="0"/>
        </w:rPr>
      </w:r>
      <w:r>
        <w:rPr>
          <w:w w:val="0"/>
        </w:rPr>
        <w:fldChar w:fldCharType="separate"/>
      </w:r>
      <w:r w:rsidR="00F62454">
        <w:rPr>
          <w:w w:val="0"/>
        </w:rPr>
        <w:t>26</w:t>
      </w:r>
      <w:r>
        <w:rPr>
          <w:w w:val="0"/>
        </w:rPr>
        <w:fldChar w:fldCharType="end"/>
      </w:r>
      <w:r>
        <w:rPr>
          <w:w w:val="0"/>
        </w:rPr>
        <w:t xml:space="preserve"> </w:t>
      </w:r>
      <w:r>
        <w:rPr>
          <w:w w:val="0"/>
          <w:szCs w:val="22"/>
        </w:rPr>
        <w:t>of this Schedule 2</w:t>
      </w:r>
      <w:r w:rsidRPr="002C128B">
        <w:rPr>
          <w:w w:val="0"/>
        </w:rPr>
        <w:t>.</w:t>
      </w:r>
    </w:p>
    <w:p w14:paraId="1DC0BB47" w14:textId="77777777" w:rsidR="00B15B43" w:rsidRPr="001C16D6" w:rsidRDefault="00B15B43" w:rsidP="00B15B43">
      <w:pPr>
        <w:pStyle w:val="MRheading10"/>
        <w:numPr>
          <w:ilvl w:val="0"/>
          <w:numId w:val="2"/>
        </w:numPr>
        <w:spacing w:line="240" w:lineRule="auto"/>
        <w:rPr>
          <w:u w:val="none"/>
          <w:lang w:val="en-US"/>
        </w:rPr>
      </w:pPr>
      <w:bookmarkStart w:id="914" w:name="_Ref286220495"/>
      <w:bookmarkStart w:id="915" w:name="_Toc290398316"/>
      <w:bookmarkStart w:id="916" w:name="_Toc312422930"/>
      <w:bookmarkEnd w:id="910"/>
      <w:bookmarkEnd w:id="911"/>
      <w:bookmarkEnd w:id="912"/>
      <w:bookmarkEnd w:id="913"/>
      <w:r w:rsidRPr="001C16D6">
        <w:rPr>
          <w:u w:val="none"/>
          <w:lang w:val="en-US"/>
        </w:rPr>
        <w:t>Notice</w:t>
      </w:r>
      <w:bookmarkStart w:id="917" w:name="Page_99"/>
      <w:bookmarkEnd w:id="914"/>
      <w:bookmarkEnd w:id="915"/>
      <w:bookmarkEnd w:id="916"/>
      <w:bookmarkEnd w:id="917"/>
    </w:p>
    <w:p w14:paraId="05DD5F4C" w14:textId="732E5555" w:rsidR="00B15B43" w:rsidRDefault="00B15B43" w:rsidP="00FB1387">
      <w:pPr>
        <w:pStyle w:val="MRheading20"/>
        <w:numPr>
          <w:ilvl w:val="1"/>
          <w:numId w:val="18"/>
        </w:numPr>
        <w:spacing w:line="240" w:lineRule="auto"/>
        <w:rPr>
          <w:lang w:val="en-US"/>
        </w:rPr>
      </w:pPr>
      <w:bookmarkStart w:id="918" w:name="_Toc303950129"/>
      <w:bookmarkStart w:id="919" w:name="_Toc303950896"/>
      <w:bookmarkStart w:id="920" w:name="_Toc303951676"/>
      <w:bookmarkStart w:id="921" w:name="_Toc304135759"/>
      <w:r w:rsidRPr="0072084E">
        <w:rPr>
          <w:lang w:val="en-US"/>
        </w:rPr>
        <w:t xml:space="preserve">Any notice required to be given by either </w:t>
      </w:r>
      <w:r>
        <w:rPr>
          <w:lang w:val="en-US"/>
        </w:rPr>
        <w:t>P</w:t>
      </w:r>
      <w:r w:rsidRPr="0072084E">
        <w:rPr>
          <w:lang w:val="en-US"/>
        </w:rPr>
        <w:t xml:space="preserve">arty under this </w:t>
      </w:r>
      <w:r w:rsidRPr="00EC7E5E">
        <w:rPr>
          <w:szCs w:val="22"/>
        </w:rPr>
        <w:t>Contract</w:t>
      </w:r>
      <w:r w:rsidRPr="0072084E">
        <w:rPr>
          <w:lang w:val="en-US"/>
        </w:rPr>
        <w:t xml:space="preserve"> shall be in writing and shall be delivered by hand or sent by prepaid first class recorded delivery</w:t>
      </w:r>
      <w:bookmarkEnd w:id="918"/>
      <w:bookmarkEnd w:id="919"/>
      <w:bookmarkEnd w:id="920"/>
      <w:bookmarkEnd w:id="921"/>
      <w:r w:rsidRPr="0072084E">
        <w:rPr>
          <w:lang w:val="en-US"/>
        </w:rPr>
        <w:t xml:space="preserve"> </w:t>
      </w:r>
      <w:r>
        <w:rPr>
          <w:lang w:val="en-US"/>
        </w:rPr>
        <w:t>or by email to the person referred to in the Key Provisions or such other person as one Party may inform the other Party in writing from time to time.</w:t>
      </w:r>
    </w:p>
    <w:p w14:paraId="189DAB8C" w14:textId="77777777" w:rsidR="00B15B43" w:rsidRDefault="00B15B43" w:rsidP="00B15B43">
      <w:pPr>
        <w:pStyle w:val="MRheading20"/>
        <w:numPr>
          <w:ilvl w:val="1"/>
          <w:numId w:val="2"/>
        </w:numPr>
        <w:spacing w:line="240" w:lineRule="auto"/>
        <w:rPr>
          <w:lang w:val="en-US"/>
        </w:rPr>
      </w:pPr>
      <w:bookmarkStart w:id="922" w:name="_Toc303950132"/>
      <w:bookmarkStart w:id="923" w:name="_Toc303950899"/>
      <w:bookmarkStart w:id="924" w:name="_Toc303951679"/>
      <w:bookmarkStart w:id="925" w:name="_Toc304135762"/>
      <w:r w:rsidRPr="00F75A2A">
        <w:rPr>
          <w:lang w:val="en-US"/>
        </w:rPr>
        <w:t>A notice shall be treated as having been received:</w:t>
      </w:r>
      <w:bookmarkEnd w:id="922"/>
      <w:bookmarkEnd w:id="923"/>
      <w:bookmarkEnd w:id="924"/>
      <w:bookmarkEnd w:id="925"/>
    </w:p>
    <w:p w14:paraId="73CAD187" w14:textId="77777777" w:rsidR="00B15B43" w:rsidRDefault="00B15B43" w:rsidP="00B15B43">
      <w:pPr>
        <w:pStyle w:val="MRheading20"/>
        <w:numPr>
          <w:ilvl w:val="2"/>
          <w:numId w:val="2"/>
        </w:numPr>
        <w:spacing w:line="240" w:lineRule="auto"/>
        <w:rPr>
          <w:lang w:val="en-US"/>
        </w:rPr>
      </w:pPr>
      <w:bookmarkStart w:id="926" w:name="_Toc303950133"/>
      <w:bookmarkStart w:id="927" w:name="_Toc303950900"/>
      <w:bookmarkStart w:id="928" w:name="_Toc303951680"/>
      <w:bookmarkStart w:id="929" w:name="_Toc304135763"/>
      <w:r w:rsidRPr="00F75A2A">
        <w:rPr>
          <w:lang w:val="en-US"/>
        </w:rPr>
        <w:t>if delivered by hand within normal business hours when so delivered or, if delivered by hand outside normal business hours, at the next start of normal business hours;</w:t>
      </w:r>
      <w:r>
        <w:rPr>
          <w:lang w:val="en-US"/>
        </w:rPr>
        <w:t xml:space="preserve"> or</w:t>
      </w:r>
      <w:bookmarkEnd w:id="926"/>
      <w:bookmarkEnd w:id="927"/>
      <w:bookmarkEnd w:id="928"/>
      <w:bookmarkEnd w:id="929"/>
    </w:p>
    <w:p w14:paraId="46D526AC" w14:textId="77777777" w:rsidR="00B15B43" w:rsidRDefault="00B15B43" w:rsidP="00B15B43">
      <w:pPr>
        <w:pStyle w:val="MRheading20"/>
        <w:numPr>
          <w:ilvl w:val="2"/>
          <w:numId w:val="2"/>
        </w:numPr>
        <w:spacing w:line="240" w:lineRule="auto"/>
        <w:rPr>
          <w:lang w:val="en-US"/>
        </w:rPr>
      </w:pPr>
      <w:bookmarkStart w:id="930" w:name="_Toc303950134"/>
      <w:bookmarkStart w:id="931" w:name="_Toc303950901"/>
      <w:bookmarkStart w:id="932" w:name="_Toc303951681"/>
      <w:bookmarkStart w:id="933" w:name="_Toc304135764"/>
      <w:r w:rsidRPr="00E41ECB">
        <w:rPr>
          <w:lang w:val="en-US"/>
        </w:rPr>
        <w:t xml:space="preserve">if sent by first class recorded delivery mail on a normal </w:t>
      </w:r>
      <w:r>
        <w:rPr>
          <w:lang w:val="en-US"/>
        </w:rPr>
        <w:t>B</w:t>
      </w:r>
      <w:r w:rsidRPr="00E41ECB">
        <w:rPr>
          <w:lang w:val="en-US"/>
        </w:rPr>
        <w:t xml:space="preserve">usiness </w:t>
      </w:r>
      <w:r>
        <w:rPr>
          <w:lang w:val="en-US"/>
        </w:rPr>
        <w:t>D</w:t>
      </w:r>
      <w:r w:rsidRPr="00E41ECB">
        <w:rPr>
          <w:lang w:val="en-US"/>
        </w:rPr>
        <w:t xml:space="preserve">ay, at 9.00 am on the second </w:t>
      </w:r>
      <w:r>
        <w:rPr>
          <w:lang w:val="en-US"/>
        </w:rPr>
        <w:t>B</w:t>
      </w:r>
      <w:r w:rsidRPr="00E41ECB">
        <w:rPr>
          <w:lang w:val="en-US"/>
        </w:rPr>
        <w:t xml:space="preserve">usiness </w:t>
      </w:r>
      <w:r>
        <w:rPr>
          <w:lang w:val="en-US"/>
        </w:rPr>
        <w:t>D</w:t>
      </w:r>
      <w:r w:rsidRPr="00E41ECB">
        <w:rPr>
          <w:lang w:val="en-US"/>
        </w:rPr>
        <w:t xml:space="preserve">ay </w:t>
      </w:r>
      <w:r>
        <w:rPr>
          <w:lang w:val="en-US"/>
        </w:rPr>
        <w:t xml:space="preserve">subsequent to the day of </w:t>
      </w:r>
      <w:r w:rsidRPr="00E41ECB">
        <w:rPr>
          <w:lang w:val="en-US"/>
        </w:rPr>
        <w:t xml:space="preserve">posting, or, if the notice was not posted on a </w:t>
      </w:r>
      <w:r>
        <w:rPr>
          <w:lang w:val="en-US"/>
        </w:rPr>
        <w:t>B</w:t>
      </w:r>
      <w:r w:rsidRPr="00E41ECB">
        <w:rPr>
          <w:lang w:val="en-US"/>
        </w:rPr>
        <w:t xml:space="preserve">usiness </w:t>
      </w:r>
      <w:r>
        <w:rPr>
          <w:lang w:val="en-US"/>
        </w:rPr>
        <w:t>D</w:t>
      </w:r>
      <w:r w:rsidRPr="00E41ECB">
        <w:rPr>
          <w:lang w:val="en-US"/>
        </w:rPr>
        <w:t xml:space="preserve">ay, at 9.00 am on the third </w:t>
      </w:r>
      <w:r>
        <w:rPr>
          <w:lang w:val="en-US"/>
        </w:rPr>
        <w:t>B</w:t>
      </w:r>
      <w:r w:rsidRPr="00E41ECB">
        <w:rPr>
          <w:lang w:val="en-US"/>
        </w:rPr>
        <w:t xml:space="preserve">usiness </w:t>
      </w:r>
      <w:r>
        <w:rPr>
          <w:lang w:val="en-US"/>
        </w:rPr>
        <w:t>D</w:t>
      </w:r>
      <w:r w:rsidRPr="00E41ECB">
        <w:rPr>
          <w:lang w:val="en-US"/>
        </w:rPr>
        <w:t xml:space="preserve">ay </w:t>
      </w:r>
      <w:r>
        <w:rPr>
          <w:lang w:val="en-US"/>
        </w:rPr>
        <w:t xml:space="preserve">subsequent to the day of </w:t>
      </w:r>
      <w:r w:rsidRPr="00E41ECB">
        <w:rPr>
          <w:lang w:val="en-US"/>
        </w:rPr>
        <w:t>posting</w:t>
      </w:r>
      <w:bookmarkEnd w:id="930"/>
      <w:bookmarkEnd w:id="931"/>
      <w:bookmarkEnd w:id="932"/>
      <w:bookmarkEnd w:id="933"/>
      <w:r>
        <w:rPr>
          <w:lang w:val="en-US"/>
        </w:rPr>
        <w:t xml:space="preserve">; or </w:t>
      </w:r>
    </w:p>
    <w:p w14:paraId="7A396D6C" w14:textId="77777777" w:rsidR="00B15B43" w:rsidRPr="00E41ECB" w:rsidRDefault="00B15B43" w:rsidP="00B15B43">
      <w:pPr>
        <w:pStyle w:val="MRheading20"/>
        <w:numPr>
          <w:ilvl w:val="2"/>
          <w:numId w:val="2"/>
        </w:numPr>
        <w:spacing w:line="240" w:lineRule="auto"/>
        <w:rPr>
          <w:lang w:val="en-US"/>
        </w:rPr>
      </w:pPr>
      <w:r>
        <w:rPr>
          <w:lang w:val="en-US"/>
        </w:rPr>
        <w:lastRenderedPageBreak/>
        <w:t xml:space="preserve">if sent by email, if sent within normal business hours when so sent or, if sent </w:t>
      </w:r>
      <w:r w:rsidRPr="00F75A2A">
        <w:rPr>
          <w:lang w:val="en-US"/>
        </w:rPr>
        <w:t>outside normal business hours, at the next start of normal business hours</w:t>
      </w:r>
      <w:r>
        <w:rPr>
          <w:lang w:val="en-US"/>
        </w:rPr>
        <w:t xml:space="preserve"> provided the sender has either received an electronic confirmation of delivery or has telephoned the recipient to inform the recipient that the email has been sent. </w:t>
      </w:r>
    </w:p>
    <w:p w14:paraId="0827B961" w14:textId="77777777" w:rsidR="00B15B43" w:rsidRPr="001C16D6" w:rsidRDefault="00B15B43" w:rsidP="00B15B43">
      <w:pPr>
        <w:pStyle w:val="MRheading10"/>
        <w:numPr>
          <w:ilvl w:val="0"/>
          <w:numId w:val="2"/>
        </w:numPr>
        <w:spacing w:line="240" w:lineRule="auto"/>
        <w:rPr>
          <w:u w:val="none"/>
          <w:lang w:val="en-US"/>
        </w:rPr>
      </w:pPr>
      <w:bookmarkStart w:id="934" w:name="_Toc290398317"/>
      <w:bookmarkStart w:id="935" w:name="_Toc312422931"/>
      <w:bookmarkStart w:id="936" w:name="_Ref323649640"/>
      <w:r w:rsidRPr="001C16D6">
        <w:rPr>
          <w:u w:val="none"/>
          <w:lang w:val="en-US"/>
        </w:rPr>
        <w:t>Assignment, novation and sub</w:t>
      </w:r>
      <w:r>
        <w:rPr>
          <w:u w:val="none"/>
          <w:lang w:val="en-US"/>
        </w:rPr>
        <w:t>contracting</w:t>
      </w:r>
      <w:bookmarkStart w:id="937" w:name="Page_100"/>
      <w:bookmarkEnd w:id="934"/>
      <w:bookmarkEnd w:id="935"/>
      <w:bookmarkEnd w:id="936"/>
      <w:bookmarkEnd w:id="937"/>
    </w:p>
    <w:p w14:paraId="76FF7C80" w14:textId="0728A383" w:rsidR="00B15B43" w:rsidRPr="00310B2E" w:rsidRDefault="00B15B43" w:rsidP="00FB1387">
      <w:pPr>
        <w:pStyle w:val="MRheading20"/>
        <w:numPr>
          <w:ilvl w:val="1"/>
          <w:numId w:val="27"/>
        </w:numPr>
        <w:spacing w:line="240" w:lineRule="auto"/>
        <w:rPr>
          <w:rFonts w:cs="Arial"/>
          <w:w w:val="0"/>
          <w:szCs w:val="22"/>
        </w:rPr>
      </w:pPr>
      <w:bookmarkStart w:id="938" w:name="_Ref286069904"/>
      <w:bookmarkStart w:id="939" w:name="_Toc303950135"/>
      <w:bookmarkStart w:id="940" w:name="_Toc303950902"/>
      <w:bookmarkStart w:id="941" w:name="_Toc303951682"/>
      <w:bookmarkStart w:id="942" w:name="_Toc304135765"/>
      <w:bookmarkStart w:id="943" w:name="_Ref351072387"/>
      <w:r w:rsidRPr="002C128B">
        <w:rPr>
          <w:w w:val="0"/>
        </w:rPr>
        <w:t xml:space="preserve">The </w:t>
      </w:r>
      <w:r>
        <w:rPr>
          <w:w w:val="0"/>
        </w:rPr>
        <w:t>Supplier</w:t>
      </w:r>
      <w:bookmarkStart w:id="944" w:name="_Ref260049342"/>
      <w:r>
        <w:rPr>
          <w:w w:val="0"/>
        </w:rPr>
        <w:t xml:space="preserve"> </w:t>
      </w:r>
      <w:r w:rsidRPr="002C128B">
        <w:rPr>
          <w:w w:val="0"/>
        </w:rPr>
        <w:t xml:space="preserve">shall not, except where Clause </w:t>
      </w:r>
      <w:r>
        <w:fldChar w:fldCharType="begin"/>
      </w:r>
      <w:r>
        <w:instrText xml:space="preserve"> REF _Ref286069838 \r \h  \* MERGEFORMAT </w:instrText>
      </w:r>
      <w:r>
        <w:fldChar w:fldCharType="separate"/>
      </w:r>
      <w:r w:rsidR="00F62454">
        <w:t>28.2</w:t>
      </w:r>
      <w:r>
        <w:fldChar w:fldCharType="end"/>
      </w:r>
      <w:r w:rsidRPr="002C128B">
        <w:rPr>
          <w:w w:val="0"/>
        </w:rPr>
        <w:t xml:space="preserve"> </w:t>
      </w:r>
      <w:r>
        <w:rPr>
          <w:szCs w:val="22"/>
        </w:rPr>
        <w:t xml:space="preserve">of this </w:t>
      </w:r>
      <w:r w:rsidR="0070559F">
        <w:rPr>
          <w:rStyle w:val="DeltaViewInsertion"/>
          <w:color w:val="auto"/>
          <w:w w:val="0"/>
          <w:szCs w:val="22"/>
          <w:u w:val="none"/>
        </w:rPr>
        <w:t>Schedule 2</w:t>
      </w:r>
      <w:r>
        <w:rPr>
          <w:szCs w:val="22"/>
        </w:rPr>
        <w:t xml:space="preserve"> </w:t>
      </w:r>
      <w:r>
        <w:rPr>
          <w:w w:val="0"/>
        </w:rPr>
        <w:t>applies, assign, sub</w:t>
      </w:r>
      <w:r w:rsidRPr="002C128B">
        <w:rPr>
          <w:w w:val="0"/>
        </w:rPr>
        <w:t>contract</w:t>
      </w:r>
      <w:r>
        <w:rPr>
          <w:w w:val="0"/>
        </w:rPr>
        <w:t xml:space="preserve">, novate, create a trust in, </w:t>
      </w:r>
      <w:r w:rsidRPr="002C128B">
        <w:rPr>
          <w:w w:val="0"/>
        </w:rPr>
        <w:t xml:space="preserve">or in any other way dispose of the whole or any part of this </w:t>
      </w:r>
      <w:r w:rsidRPr="00EC7E5E">
        <w:rPr>
          <w:szCs w:val="22"/>
        </w:rPr>
        <w:t>Contract</w:t>
      </w:r>
      <w:r w:rsidRPr="002C128B">
        <w:rPr>
          <w:w w:val="0"/>
        </w:rPr>
        <w:t xml:space="preserve"> without the </w:t>
      </w:r>
      <w:r>
        <w:rPr>
          <w:w w:val="0"/>
        </w:rPr>
        <w:t>prior</w:t>
      </w:r>
      <w:r w:rsidRPr="002C128B">
        <w:rPr>
          <w:w w:val="0"/>
        </w:rPr>
        <w:t xml:space="preserve"> consent in writing of </w:t>
      </w:r>
      <w:r>
        <w:rPr>
          <w:w w:val="0"/>
        </w:rPr>
        <w:t>the University such consent not to be unreasonably withheld or delayed</w:t>
      </w:r>
      <w:r w:rsidRPr="002C128B">
        <w:rPr>
          <w:w w:val="0"/>
        </w:rPr>
        <w:t>.</w:t>
      </w:r>
      <w:r>
        <w:rPr>
          <w:w w:val="0"/>
        </w:rPr>
        <w:t xml:space="preserve">  If </w:t>
      </w:r>
      <w:r w:rsidRPr="002C128B">
        <w:rPr>
          <w:w w:val="0"/>
        </w:rPr>
        <w:t xml:space="preserve">the </w:t>
      </w:r>
      <w:r>
        <w:rPr>
          <w:w w:val="0"/>
        </w:rPr>
        <w:t>Supplier sub</w:t>
      </w:r>
      <w:r w:rsidRPr="002C128B">
        <w:rPr>
          <w:w w:val="0"/>
        </w:rPr>
        <w:t>contracts</w:t>
      </w:r>
      <w:r>
        <w:rPr>
          <w:w w:val="0"/>
        </w:rPr>
        <w:t xml:space="preserve"> any of its obligations under this </w:t>
      </w:r>
      <w:r w:rsidRPr="00EC7E5E">
        <w:rPr>
          <w:szCs w:val="22"/>
        </w:rPr>
        <w:t>Contract</w:t>
      </w:r>
      <w:r w:rsidRPr="002C128B">
        <w:rPr>
          <w:w w:val="0"/>
        </w:rPr>
        <w:t>, e</w:t>
      </w:r>
      <w:r>
        <w:rPr>
          <w:w w:val="0"/>
        </w:rPr>
        <w:t>very act or omission of the sub</w:t>
      </w:r>
      <w:r w:rsidRPr="002C128B">
        <w:rPr>
          <w:w w:val="0"/>
        </w:rPr>
        <w:t xml:space="preserve">contractor shall for the purposes of this </w:t>
      </w:r>
      <w:r w:rsidRPr="00EC7E5E">
        <w:rPr>
          <w:szCs w:val="22"/>
        </w:rPr>
        <w:t>Contract</w:t>
      </w:r>
      <w:r w:rsidRPr="002C128B">
        <w:rPr>
          <w:w w:val="0"/>
        </w:rPr>
        <w:t xml:space="preserve"> be deemed to be the act or omission of the </w:t>
      </w:r>
      <w:r>
        <w:rPr>
          <w:w w:val="0"/>
        </w:rPr>
        <w:t>Supplier</w:t>
      </w:r>
      <w:r w:rsidRPr="002C128B">
        <w:rPr>
          <w:w w:val="0"/>
        </w:rPr>
        <w:t xml:space="preserve"> and the </w:t>
      </w:r>
      <w:r>
        <w:rPr>
          <w:w w:val="0"/>
        </w:rPr>
        <w:t>Supplier</w:t>
      </w:r>
      <w:r w:rsidRPr="002C128B">
        <w:rPr>
          <w:w w:val="0"/>
        </w:rPr>
        <w:t xml:space="preserve"> shall be liable to </w:t>
      </w:r>
      <w:r>
        <w:rPr>
          <w:w w:val="0"/>
        </w:rPr>
        <w:t xml:space="preserve">the University </w:t>
      </w:r>
      <w:r w:rsidRPr="002C128B">
        <w:rPr>
          <w:w w:val="0"/>
        </w:rPr>
        <w:t xml:space="preserve">as if such act or omission had been committed or omitted by the </w:t>
      </w:r>
      <w:r>
        <w:rPr>
          <w:w w:val="0"/>
        </w:rPr>
        <w:t>Supplier</w:t>
      </w:r>
      <w:r w:rsidRPr="002C128B">
        <w:rPr>
          <w:w w:val="0"/>
        </w:rPr>
        <w:t xml:space="preserve"> itself</w:t>
      </w:r>
      <w:bookmarkStart w:id="945" w:name="_Ref260049321"/>
      <w:bookmarkEnd w:id="938"/>
      <w:bookmarkEnd w:id="944"/>
      <w:r>
        <w:rPr>
          <w:w w:val="0"/>
        </w:rPr>
        <w:t>.</w:t>
      </w:r>
      <w:bookmarkEnd w:id="939"/>
      <w:bookmarkEnd w:id="940"/>
      <w:bookmarkEnd w:id="941"/>
      <w:bookmarkEnd w:id="942"/>
      <w:bookmarkEnd w:id="943"/>
    </w:p>
    <w:p w14:paraId="42583888" w14:textId="1A819F6A" w:rsidR="00B15B43" w:rsidRPr="00310B2E" w:rsidRDefault="00B15B43" w:rsidP="00FB1387">
      <w:pPr>
        <w:pStyle w:val="MRheading20"/>
        <w:numPr>
          <w:ilvl w:val="1"/>
          <w:numId w:val="27"/>
        </w:numPr>
        <w:spacing w:line="240" w:lineRule="auto"/>
      </w:pPr>
      <w:bookmarkStart w:id="946" w:name="_Ref286069838"/>
      <w:bookmarkStart w:id="947" w:name="_Toc303950136"/>
      <w:bookmarkStart w:id="948" w:name="_Toc303950903"/>
      <w:bookmarkStart w:id="949" w:name="_Toc303951683"/>
      <w:bookmarkStart w:id="950" w:name="_Toc304135766"/>
      <w:r>
        <w:rPr>
          <w:w w:val="0"/>
        </w:rPr>
        <w:t>N</w:t>
      </w:r>
      <w:r w:rsidRPr="002C128B">
        <w:rPr>
          <w:w w:val="0"/>
        </w:rPr>
        <w:t>otwithstanding Clause</w:t>
      </w:r>
      <w:r>
        <w:rPr>
          <w:w w:val="0"/>
        </w:rPr>
        <w:t xml:space="preserve"> </w:t>
      </w:r>
      <w:r>
        <w:fldChar w:fldCharType="begin"/>
      </w:r>
      <w:r>
        <w:instrText xml:space="preserve"> REF _Ref286069904 \r \h  \* MERGEFORMAT </w:instrText>
      </w:r>
      <w:r>
        <w:fldChar w:fldCharType="separate"/>
      </w:r>
      <w:r w:rsidR="00F62454">
        <w:t>28.1</w:t>
      </w:r>
      <w:r>
        <w:fldChar w:fldCharType="end"/>
      </w:r>
      <w:r>
        <w:t xml:space="preserve"> </w:t>
      </w:r>
      <w:r>
        <w:rPr>
          <w:szCs w:val="22"/>
        </w:rPr>
        <w:t xml:space="preserve">of this </w:t>
      </w:r>
      <w:r w:rsidR="0070559F">
        <w:rPr>
          <w:rStyle w:val="DeltaViewInsertion"/>
          <w:color w:val="auto"/>
          <w:w w:val="0"/>
          <w:szCs w:val="22"/>
          <w:u w:val="none"/>
        </w:rPr>
        <w:t>Schedule 2</w:t>
      </w:r>
      <w:r w:rsidRPr="002C128B">
        <w:rPr>
          <w:w w:val="0"/>
        </w:rPr>
        <w:t xml:space="preserve">, </w:t>
      </w:r>
      <w:r>
        <w:rPr>
          <w:w w:val="0"/>
        </w:rPr>
        <w:t xml:space="preserve">the Supplier </w:t>
      </w:r>
      <w:r w:rsidRPr="002C128B">
        <w:rPr>
          <w:w w:val="0"/>
        </w:rPr>
        <w:t>may assign to a third party (“</w:t>
      </w:r>
      <w:r w:rsidRPr="002C128B">
        <w:rPr>
          <w:b/>
          <w:w w:val="0"/>
        </w:rPr>
        <w:t>Assignee</w:t>
      </w:r>
      <w:r w:rsidRPr="002C128B">
        <w:rPr>
          <w:w w:val="0"/>
        </w:rPr>
        <w:t xml:space="preserve">”) the right to receive payment of any sums due and owing to the </w:t>
      </w:r>
      <w:r>
        <w:rPr>
          <w:w w:val="0"/>
        </w:rPr>
        <w:t>Supplier</w:t>
      </w:r>
      <w:r w:rsidRPr="002C128B">
        <w:rPr>
          <w:w w:val="0"/>
        </w:rPr>
        <w:t xml:space="preserve"> under this </w:t>
      </w:r>
      <w:r w:rsidRPr="00EC7E5E">
        <w:rPr>
          <w:szCs w:val="22"/>
        </w:rPr>
        <w:t>Contract</w:t>
      </w:r>
      <w:r w:rsidRPr="002C128B">
        <w:rPr>
          <w:w w:val="0"/>
        </w:rPr>
        <w:t xml:space="preserve"> for which an invoice has been issued. </w:t>
      </w:r>
      <w:r>
        <w:rPr>
          <w:w w:val="0"/>
        </w:rPr>
        <w:t xml:space="preserve"> </w:t>
      </w:r>
      <w:r w:rsidRPr="002C128B">
        <w:rPr>
          <w:w w:val="0"/>
        </w:rPr>
        <w:t>Any assignment under this Clause</w:t>
      </w:r>
      <w:r>
        <w:rPr>
          <w:w w:val="0"/>
        </w:rPr>
        <w:t xml:space="preserve"> </w:t>
      </w:r>
      <w:r>
        <w:fldChar w:fldCharType="begin"/>
      </w:r>
      <w:r>
        <w:instrText xml:space="preserve"> REF _Ref286069838 \r \h  \* MERGEFORMAT </w:instrText>
      </w:r>
      <w:r>
        <w:fldChar w:fldCharType="separate"/>
      </w:r>
      <w:r w:rsidR="00F62454">
        <w:t>28.2</w:t>
      </w:r>
      <w:r>
        <w:fldChar w:fldCharType="end"/>
      </w:r>
      <w:r>
        <w:rPr>
          <w:w w:val="0"/>
        </w:rPr>
        <w:t xml:space="preserve"> </w:t>
      </w:r>
      <w:r>
        <w:rPr>
          <w:szCs w:val="22"/>
        </w:rPr>
        <w:t xml:space="preserve">of this </w:t>
      </w:r>
      <w:r w:rsidR="0070559F">
        <w:rPr>
          <w:rStyle w:val="DeltaViewInsertion"/>
          <w:color w:val="auto"/>
          <w:w w:val="0"/>
          <w:szCs w:val="22"/>
          <w:u w:val="none"/>
        </w:rPr>
        <w:t>Schedule 2</w:t>
      </w:r>
      <w:r>
        <w:rPr>
          <w:szCs w:val="22"/>
        </w:rPr>
        <w:t xml:space="preserve"> </w:t>
      </w:r>
      <w:r w:rsidRPr="002C128B">
        <w:rPr>
          <w:w w:val="0"/>
        </w:rPr>
        <w:t>shall be subject to:</w:t>
      </w:r>
      <w:bookmarkEnd w:id="945"/>
      <w:bookmarkEnd w:id="946"/>
      <w:bookmarkEnd w:id="947"/>
      <w:bookmarkEnd w:id="948"/>
      <w:bookmarkEnd w:id="949"/>
      <w:bookmarkEnd w:id="950"/>
    </w:p>
    <w:p w14:paraId="4D7D80F6" w14:textId="649720F6" w:rsidR="00B15B43" w:rsidRPr="00310B2E" w:rsidRDefault="00B15B43" w:rsidP="00B15B43">
      <w:pPr>
        <w:pStyle w:val="MRheading20"/>
        <w:numPr>
          <w:ilvl w:val="2"/>
          <w:numId w:val="2"/>
        </w:numPr>
        <w:spacing w:line="240" w:lineRule="auto"/>
        <w:rPr>
          <w:szCs w:val="22"/>
        </w:rPr>
      </w:pPr>
      <w:bookmarkStart w:id="951" w:name="_Toc303950137"/>
      <w:bookmarkStart w:id="952" w:name="_Toc303950904"/>
      <w:bookmarkStart w:id="953" w:name="_Toc303951684"/>
      <w:bookmarkStart w:id="954" w:name="_Toc304135767"/>
      <w:r>
        <w:t>the d</w:t>
      </w:r>
      <w:r w:rsidRPr="002C128B">
        <w:t xml:space="preserve">eduction of any sums in respect of which </w:t>
      </w:r>
      <w:r>
        <w:t xml:space="preserve">the University </w:t>
      </w:r>
      <w:r w:rsidRPr="002C128B">
        <w:t xml:space="preserve">exercises its right of recovery </w:t>
      </w:r>
      <w:r w:rsidRPr="001264E0">
        <w:t>under Clause</w:t>
      </w:r>
      <w:r>
        <w:t xml:space="preserve"> </w:t>
      </w:r>
      <w:r>
        <w:fldChar w:fldCharType="begin"/>
      </w:r>
      <w:r>
        <w:instrText xml:space="preserve"> REF _Ref289955369 \r \h </w:instrText>
      </w:r>
      <w:r>
        <w:fldChar w:fldCharType="separate"/>
      </w:r>
      <w:r w:rsidR="00F62454">
        <w:t>9.8</w:t>
      </w:r>
      <w:r>
        <w:fldChar w:fldCharType="end"/>
      </w:r>
      <w:r>
        <w:t xml:space="preserve"> </w:t>
      </w:r>
      <w:r>
        <w:rPr>
          <w:szCs w:val="22"/>
        </w:rPr>
        <w:t xml:space="preserve">of this </w:t>
      </w:r>
      <w:r w:rsidR="0070559F">
        <w:rPr>
          <w:rStyle w:val="DeltaViewInsertion"/>
          <w:color w:val="auto"/>
          <w:w w:val="0"/>
          <w:szCs w:val="22"/>
          <w:u w:val="none"/>
        </w:rPr>
        <w:t>Schedule 2</w:t>
      </w:r>
      <w:r>
        <w:rPr>
          <w:szCs w:val="22"/>
        </w:rPr>
        <w:fldChar w:fldCharType="begin"/>
      </w:r>
      <w:r>
        <w:rPr>
          <w:szCs w:val="22"/>
        </w:rPr>
        <w:instrText xml:space="preserve"> REF _Ref330459256 \r \h </w:instrText>
      </w:r>
      <w:r>
        <w:rPr>
          <w:szCs w:val="22"/>
        </w:rPr>
      </w:r>
      <w:r>
        <w:rPr>
          <w:szCs w:val="22"/>
        </w:rPr>
        <w:fldChar w:fldCharType="separate"/>
      </w:r>
      <w:r w:rsidR="00F62454">
        <w:rPr>
          <w:szCs w:val="22"/>
        </w:rPr>
        <w:t>22.2</w:t>
      </w:r>
      <w:r>
        <w:rPr>
          <w:szCs w:val="22"/>
        </w:rPr>
        <w:fldChar w:fldCharType="end"/>
      </w:r>
      <w:r w:rsidRPr="002C128B">
        <w:t>;</w:t>
      </w:r>
      <w:bookmarkEnd w:id="951"/>
      <w:bookmarkEnd w:id="952"/>
      <w:bookmarkEnd w:id="953"/>
      <w:bookmarkEnd w:id="954"/>
    </w:p>
    <w:p w14:paraId="62C9491D" w14:textId="77777777" w:rsidR="00B15B43" w:rsidRDefault="00B15B43" w:rsidP="00B15B43">
      <w:pPr>
        <w:pStyle w:val="MRheading20"/>
        <w:numPr>
          <w:ilvl w:val="2"/>
          <w:numId w:val="2"/>
        </w:numPr>
        <w:spacing w:line="240" w:lineRule="auto"/>
      </w:pPr>
      <w:bookmarkStart w:id="955" w:name="_Toc303950138"/>
      <w:bookmarkStart w:id="956" w:name="_Toc303950905"/>
      <w:bookmarkStart w:id="957" w:name="_Toc303951685"/>
      <w:bookmarkStart w:id="958" w:name="_Toc304135768"/>
      <w:r w:rsidRPr="002C128B">
        <w:t xml:space="preserve">all related rights of </w:t>
      </w:r>
      <w:r>
        <w:t xml:space="preserve">the University </w:t>
      </w:r>
      <w:r w:rsidRPr="002C128B">
        <w:t>in relation to the recovery of sums due but unpaid;</w:t>
      </w:r>
      <w:bookmarkEnd w:id="955"/>
      <w:bookmarkEnd w:id="956"/>
      <w:bookmarkEnd w:id="957"/>
      <w:bookmarkEnd w:id="958"/>
    </w:p>
    <w:p w14:paraId="5F06BF04" w14:textId="77777777" w:rsidR="00B15B43" w:rsidRPr="00310B2E" w:rsidRDefault="00B15B43" w:rsidP="00B15B43">
      <w:pPr>
        <w:pStyle w:val="MRheading20"/>
        <w:numPr>
          <w:ilvl w:val="2"/>
          <w:numId w:val="2"/>
        </w:numPr>
        <w:spacing w:line="240" w:lineRule="auto"/>
        <w:rPr>
          <w:szCs w:val="22"/>
        </w:rPr>
      </w:pPr>
      <w:bookmarkStart w:id="959" w:name="_Toc303950139"/>
      <w:bookmarkStart w:id="960" w:name="_Toc303950906"/>
      <w:bookmarkStart w:id="961" w:name="_Toc303951686"/>
      <w:bookmarkStart w:id="962" w:name="_Toc304135769"/>
      <w:r>
        <w:t xml:space="preserve">the University </w:t>
      </w:r>
      <w:r w:rsidRPr="002C128B">
        <w:t xml:space="preserve">receiving notification of the assignment and the date upon which the assignment becomes effective together with the Assignee’s contact information and bank account details to which </w:t>
      </w:r>
      <w:r>
        <w:t xml:space="preserve">the University </w:t>
      </w:r>
      <w:r w:rsidRPr="002C128B">
        <w:t>shall make payment;</w:t>
      </w:r>
      <w:bookmarkEnd w:id="959"/>
      <w:bookmarkEnd w:id="960"/>
      <w:bookmarkEnd w:id="961"/>
      <w:bookmarkEnd w:id="962"/>
    </w:p>
    <w:p w14:paraId="20DAE25C" w14:textId="4FD7A167" w:rsidR="00B15B43" w:rsidRDefault="00B15B43" w:rsidP="00B15B43">
      <w:pPr>
        <w:pStyle w:val="MRheading20"/>
        <w:numPr>
          <w:ilvl w:val="2"/>
          <w:numId w:val="2"/>
        </w:numPr>
        <w:spacing w:line="240" w:lineRule="auto"/>
      </w:pPr>
      <w:bookmarkStart w:id="963" w:name="_Toc303950140"/>
      <w:bookmarkStart w:id="964" w:name="_Toc303950907"/>
      <w:bookmarkStart w:id="965" w:name="_Toc303951687"/>
      <w:bookmarkStart w:id="966" w:name="_Toc304135770"/>
      <w:r w:rsidRPr="002C128B">
        <w:t>the provisions of Clause</w:t>
      </w:r>
      <w:r>
        <w:t xml:space="preserve"> </w:t>
      </w:r>
      <w:r>
        <w:fldChar w:fldCharType="begin"/>
      </w:r>
      <w:r>
        <w:instrText xml:space="preserve"> REF _Ref313021196 \r \h </w:instrText>
      </w:r>
      <w:r>
        <w:fldChar w:fldCharType="separate"/>
      </w:r>
      <w:r w:rsidR="00F62454">
        <w:t>9</w:t>
      </w:r>
      <w:r>
        <w:fldChar w:fldCharType="end"/>
      </w:r>
      <w:r>
        <w:t xml:space="preserve"> </w:t>
      </w:r>
      <w:r>
        <w:rPr>
          <w:szCs w:val="22"/>
        </w:rPr>
        <w:t>of this</w:t>
      </w:r>
      <w:r w:rsidR="0070559F">
        <w:rPr>
          <w:szCs w:val="22"/>
        </w:rPr>
        <w:t xml:space="preserve"> </w:t>
      </w:r>
      <w:r w:rsidR="0070559F">
        <w:rPr>
          <w:rStyle w:val="DeltaViewInsertion"/>
          <w:color w:val="auto"/>
          <w:w w:val="0"/>
          <w:szCs w:val="22"/>
          <w:u w:val="none"/>
        </w:rPr>
        <w:t>Schedule 2</w:t>
      </w:r>
      <w:r>
        <w:rPr>
          <w:szCs w:val="22"/>
        </w:rPr>
        <w:t xml:space="preserve"> </w:t>
      </w:r>
      <w:r w:rsidRPr="002C128B">
        <w:t xml:space="preserve">continuing to apply in all other respects after the assignment which shall not be amended without the prior written approval of </w:t>
      </w:r>
      <w:r>
        <w:rPr>
          <w:w w:val="0"/>
        </w:rPr>
        <w:t>the University</w:t>
      </w:r>
      <w:r w:rsidRPr="002C128B">
        <w:t>; and</w:t>
      </w:r>
      <w:bookmarkEnd w:id="963"/>
      <w:bookmarkEnd w:id="964"/>
      <w:bookmarkEnd w:id="965"/>
      <w:bookmarkEnd w:id="966"/>
    </w:p>
    <w:p w14:paraId="082A981A" w14:textId="77777777" w:rsidR="00B15B43" w:rsidRPr="002C128B" w:rsidRDefault="00B15B43" w:rsidP="00B15B43">
      <w:pPr>
        <w:pStyle w:val="MRheading20"/>
        <w:numPr>
          <w:ilvl w:val="2"/>
          <w:numId w:val="2"/>
        </w:numPr>
        <w:spacing w:line="240" w:lineRule="auto"/>
      </w:pPr>
      <w:bookmarkStart w:id="967" w:name="_Toc303950141"/>
      <w:bookmarkStart w:id="968" w:name="_Toc303950908"/>
      <w:bookmarkStart w:id="969" w:name="_Toc303951688"/>
      <w:bookmarkStart w:id="970" w:name="_Toc304135771"/>
      <w:r w:rsidRPr="002C128B">
        <w:t xml:space="preserve">payment to the Assignee being full and complete satisfaction of </w:t>
      </w:r>
      <w:r>
        <w:rPr>
          <w:w w:val="0"/>
        </w:rPr>
        <w:t>the University</w:t>
      </w:r>
      <w:r w:rsidRPr="002C128B">
        <w:t xml:space="preserve">’s obligation to pay the relevant sums in accordance with this </w:t>
      </w:r>
      <w:r w:rsidRPr="00EC7E5E">
        <w:rPr>
          <w:szCs w:val="22"/>
        </w:rPr>
        <w:t>Contract</w:t>
      </w:r>
      <w:r w:rsidRPr="002C128B">
        <w:t>.</w:t>
      </w:r>
      <w:bookmarkEnd w:id="967"/>
      <w:bookmarkEnd w:id="968"/>
      <w:bookmarkEnd w:id="969"/>
      <w:bookmarkEnd w:id="970"/>
    </w:p>
    <w:p w14:paraId="6519C528" w14:textId="77777777" w:rsidR="00B15B43" w:rsidRPr="002C191F" w:rsidRDefault="00B15B43" w:rsidP="00B15B43">
      <w:pPr>
        <w:pStyle w:val="MRheading20"/>
        <w:numPr>
          <w:ilvl w:val="1"/>
          <w:numId w:val="2"/>
        </w:numPr>
        <w:spacing w:line="240" w:lineRule="auto"/>
        <w:rPr>
          <w:rFonts w:cs="Arial"/>
          <w:w w:val="0"/>
          <w:szCs w:val="22"/>
        </w:rPr>
      </w:pPr>
      <w:bookmarkStart w:id="971" w:name="_Toc303950142"/>
      <w:bookmarkStart w:id="972" w:name="_Toc303950909"/>
      <w:bookmarkStart w:id="973" w:name="_Toc303951689"/>
      <w:bookmarkStart w:id="974" w:name="_Toc304135772"/>
      <w:r w:rsidRPr="002C128B">
        <w:rPr>
          <w:rFonts w:cs="Arial"/>
          <w:w w:val="0"/>
          <w:szCs w:val="22"/>
        </w:rPr>
        <w:t xml:space="preserve">Any </w:t>
      </w:r>
      <w:r>
        <w:rPr>
          <w:rFonts w:cs="Arial"/>
          <w:w w:val="0"/>
          <w:szCs w:val="22"/>
        </w:rPr>
        <w:t>authority</w:t>
      </w:r>
      <w:r w:rsidRPr="002C128B">
        <w:rPr>
          <w:rFonts w:cs="Arial"/>
          <w:w w:val="0"/>
          <w:szCs w:val="22"/>
        </w:rPr>
        <w:t xml:space="preserve"> given by </w:t>
      </w:r>
      <w:r>
        <w:rPr>
          <w:rFonts w:cs="Arial"/>
          <w:w w:val="0"/>
          <w:szCs w:val="22"/>
        </w:rPr>
        <w:t xml:space="preserve">the University </w:t>
      </w:r>
      <w:r w:rsidRPr="002C128B">
        <w:rPr>
          <w:rFonts w:cs="Arial"/>
          <w:w w:val="0"/>
          <w:szCs w:val="22"/>
        </w:rPr>
        <w:t xml:space="preserve">for the </w:t>
      </w:r>
      <w:r>
        <w:rPr>
          <w:rFonts w:cs="Arial"/>
          <w:w w:val="0"/>
          <w:szCs w:val="22"/>
        </w:rPr>
        <w:t>Supplier to sub</w:t>
      </w:r>
      <w:r w:rsidRPr="002C128B">
        <w:rPr>
          <w:rFonts w:cs="Arial"/>
          <w:w w:val="0"/>
          <w:szCs w:val="22"/>
        </w:rPr>
        <w:t xml:space="preserve">contract any of its obligations </w:t>
      </w:r>
      <w:r>
        <w:rPr>
          <w:rStyle w:val="DeltaViewInsertion"/>
          <w:color w:val="auto"/>
          <w:w w:val="0"/>
          <w:szCs w:val="22"/>
          <w:u w:val="none"/>
        </w:rPr>
        <w:t xml:space="preserve">under this </w:t>
      </w:r>
      <w:r w:rsidRPr="002C191F">
        <w:rPr>
          <w:rStyle w:val="DeltaViewInsertion"/>
          <w:color w:val="auto"/>
          <w:w w:val="0"/>
          <w:szCs w:val="22"/>
          <w:u w:val="none"/>
        </w:rPr>
        <w:t>Contract</w:t>
      </w:r>
      <w:r w:rsidRPr="002C191F">
        <w:rPr>
          <w:rFonts w:cs="Arial"/>
          <w:w w:val="0"/>
          <w:szCs w:val="22"/>
        </w:rPr>
        <w:t xml:space="preserve"> shall not impose any duty on the University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2C191F">
        <w:rPr>
          <w:szCs w:val="22"/>
        </w:rPr>
        <w:t>Contract</w:t>
      </w:r>
      <w:r w:rsidRPr="002C191F">
        <w:rPr>
          <w:rFonts w:cs="Arial"/>
          <w:w w:val="0"/>
          <w:szCs w:val="22"/>
        </w:rPr>
        <w:t>.</w:t>
      </w:r>
      <w:bookmarkEnd w:id="971"/>
      <w:bookmarkEnd w:id="972"/>
      <w:bookmarkEnd w:id="973"/>
      <w:bookmarkEnd w:id="974"/>
    </w:p>
    <w:p w14:paraId="55EA17D6" w14:textId="330A8C7D" w:rsidR="00B15B43" w:rsidRPr="002C191F" w:rsidRDefault="00B85AD2" w:rsidP="00B15B43">
      <w:pPr>
        <w:pStyle w:val="MRheading20"/>
        <w:numPr>
          <w:ilvl w:val="1"/>
          <w:numId w:val="2"/>
        </w:numPr>
        <w:spacing w:line="240" w:lineRule="auto"/>
        <w:rPr>
          <w:rFonts w:cs="Arial"/>
          <w:w w:val="0"/>
          <w:szCs w:val="22"/>
        </w:rPr>
      </w:pPr>
      <w:bookmarkStart w:id="975" w:name="_Toc303950143"/>
      <w:bookmarkStart w:id="976" w:name="_Toc303950910"/>
      <w:bookmarkStart w:id="977" w:name="_Toc303951690"/>
      <w:bookmarkStart w:id="978" w:name="_Toc304135773"/>
      <w:r w:rsidRPr="00DF76BB">
        <w:rPr>
          <w:rFonts w:cs="Arial"/>
          <w:w w:val="0"/>
          <w:szCs w:val="22"/>
        </w:rPr>
        <w:t>No later than twenty one (21) days</w:t>
      </w:r>
      <w:r w:rsidRPr="002C191F">
        <w:rPr>
          <w:rFonts w:cs="Arial"/>
          <w:w w:val="0"/>
          <w:szCs w:val="22"/>
        </w:rPr>
        <w:t xml:space="preserve"> from written request from the University, the Supplier shall provide the University with a </w:t>
      </w:r>
      <w:r w:rsidR="00A602CC" w:rsidRPr="002C191F">
        <w:rPr>
          <w:rFonts w:cs="Arial"/>
          <w:w w:val="0"/>
          <w:szCs w:val="22"/>
        </w:rPr>
        <w:t xml:space="preserve">complete </w:t>
      </w:r>
      <w:r w:rsidRPr="002C191F">
        <w:rPr>
          <w:rFonts w:cs="Arial"/>
          <w:w w:val="0"/>
          <w:szCs w:val="22"/>
        </w:rPr>
        <w:t xml:space="preserve">list of </w:t>
      </w:r>
      <w:bookmarkStart w:id="979" w:name="_Toc303950144"/>
      <w:bookmarkStart w:id="980" w:name="_Toc303950911"/>
      <w:bookmarkStart w:id="981" w:name="_Toc303951691"/>
      <w:bookmarkStart w:id="982" w:name="_Toc304135774"/>
      <w:bookmarkEnd w:id="975"/>
      <w:bookmarkEnd w:id="976"/>
      <w:bookmarkEnd w:id="977"/>
      <w:bookmarkEnd w:id="978"/>
      <w:r w:rsidRPr="002C191F">
        <w:rPr>
          <w:rFonts w:cs="Arial"/>
          <w:w w:val="0"/>
          <w:szCs w:val="22"/>
        </w:rPr>
        <w:t>subcontractors it engages at the Premises.</w:t>
      </w:r>
    </w:p>
    <w:p w14:paraId="191D1146" w14:textId="4987933D" w:rsidR="00B15B43" w:rsidRDefault="00B85AD2" w:rsidP="00B15B43">
      <w:pPr>
        <w:pStyle w:val="MRheading20"/>
        <w:numPr>
          <w:ilvl w:val="1"/>
          <w:numId w:val="2"/>
        </w:numPr>
        <w:spacing w:line="240" w:lineRule="auto"/>
        <w:rPr>
          <w:rFonts w:cs="Arial"/>
          <w:w w:val="0"/>
          <w:szCs w:val="22"/>
        </w:rPr>
      </w:pPr>
      <w:r w:rsidRPr="002C191F">
        <w:rPr>
          <w:rFonts w:cs="Arial"/>
          <w:w w:val="0"/>
          <w:szCs w:val="22"/>
        </w:rPr>
        <w:t>T</w:t>
      </w:r>
      <w:r w:rsidR="00B15B43" w:rsidRPr="002C191F">
        <w:rPr>
          <w:rFonts w:cs="Arial"/>
          <w:w w:val="0"/>
          <w:szCs w:val="22"/>
        </w:rPr>
        <w:t>he University may at any time transfer, provided</w:t>
      </w:r>
      <w:r w:rsidR="00B15B43">
        <w:rPr>
          <w:rFonts w:cs="Arial"/>
          <w:w w:val="0"/>
          <w:szCs w:val="22"/>
        </w:rPr>
        <w:t xml:space="preserve"> that prior written notice of the Supplier has been obtained,</w:t>
      </w:r>
      <w:r w:rsidR="00B15B43" w:rsidRPr="00D74331">
        <w:rPr>
          <w:rFonts w:cs="Arial"/>
          <w:w w:val="0"/>
          <w:szCs w:val="22"/>
        </w:rPr>
        <w:t xml:space="preserve"> assign, novate</w:t>
      </w:r>
      <w:r w:rsidR="00B15B43">
        <w:rPr>
          <w:rFonts w:cs="Arial"/>
          <w:w w:val="0"/>
          <w:szCs w:val="22"/>
        </w:rPr>
        <w:t>, subcontract</w:t>
      </w:r>
      <w:r w:rsidR="00B15B43" w:rsidRPr="00D74331">
        <w:rPr>
          <w:rFonts w:cs="Arial"/>
          <w:w w:val="0"/>
          <w:szCs w:val="22"/>
        </w:rPr>
        <w:t xml:space="preserve"> or otherwise dispose of its rights and obligations under this </w:t>
      </w:r>
      <w:r w:rsidR="00B15B43" w:rsidRPr="00EC7E5E">
        <w:rPr>
          <w:szCs w:val="22"/>
        </w:rPr>
        <w:t>Contract</w:t>
      </w:r>
      <w:r w:rsidR="00B15B43" w:rsidRPr="00D74331">
        <w:rPr>
          <w:rFonts w:cs="Arial"/>
          <w:w w:val="0"/>
          <w:szCs w:val="22"/>
        </w:rPr>
        <w:t xml:space="preserve"> or any part of this </w:t>
      </w:r>
      <w:r w:rsidR="00B15B43" w:rsidRPr="00EC7E5E">
        <w:rPr>
          <w:szCs w:val="22"/>
        </w:rPr>
        <w:t>Contract</w:t>
      </w:r>
      <w:bookmarkEnd w:id="979"/>
      <w:bookmarkEnd w:id="980"/>
      <w:bookmarkEnd w:id="981"/>
      <w:bookmarkEnd w:id="982"/>
      <w:r w:rsidR="00B15B43">
        <w:rPr>
          <w:rFonts w:cs="Arial"/>
          <w:w w:val="0"/>
          <w:szCs w:val="22"/>
        </w:rPr>
        <w:t xml:space="preserve"> </w:t>
      </w:r>
      <w:r w:rsidR="00B15B43">
        <w:t xml:space="preserve">and the </w:t>
      </w:r>
      <w:r w:rsidR="00B15B43">
        <w:lastRenderedPageBreak/>
        <w:t xml:space="preserve">Supplier </w:t>
      </w:r>
      <w:r w:rsidR="00B15B43" w:rsidRPr="0046455C">
        <w:t xml:space="preserve">warrants that it will carry out all such reasonable further acts required to effect such transfer, assignment, novation, </w:t>
      </w:r>
      <w:r w:rsidR="00B92E2E" w:rsidRPr="0046455C">
        <w:t>sub</w:t>
      </w:r>
      <w:r w:rsidR="00B92E2E">
        <w:t>contracting</w:t>
      </w:r>
      <w:r w:rsidR="00B15B43" w:rsidRPr="0046455C">
        <w:t xml:space="preserve"> or disposal</w:t>
      </w:r>
      <w:r w:rsidR="00B15B43" w:rsidRPr="0046455C">
        <w:rPr>
          <w:rFonts w:cs="Arial"/>
          <w:w w:val="0"/>
          <w:szCs w:val="22"/>
        </w:rPr>
        <w:t xml:space="preserve">. </w:t>
      </w:r>
      <w:r w:rsidR="00B15B43">
        <w:rPr>
          <w:w w:val="0"/>
        </w:rPr>
        <w:t xml:space="preserve">If the University novates this Contract to any body that is not a Contracting Authority, from the effective date of such novation, the party assuming the position of the </w:t>
      </w:r>
      <w:r w:rsidR="00B15B43">
        <w:rPr>
          <w:rFonts w:cs="Arial"/>
          <w:w w:val="0"/>
          <w:szCs w:val="22"/>
        </w:rPr>
        <w:t xml:space="preserve">University shall not further </w:t>
      </w:r>
      <w:r w:rsidR="00B15B43" w:rsidRPr="00D74331">
        <w:rPr>
          <w:rFonts w:cs="Arial"/>
          <w:w w:val="0"/>
          <w:szCs w:val="22"/>
        </w:rPr>
        <w:t>transfer, assign, novate</w:t>
      </w:r>
      <w:r w:rsidR="00B15B43">
        <w:rPr>
          <w:rFonts w:cs="Arial"/>
          <w:w w:val="0"/>
          <w:szCs w:val="22"/>
        </w:rPr>
        <w:t>, subcontract</w:t>
      </w:r>
      <w:r w:rsidR="00B15B43" w:rsidRPr="00D74331">
        <w:rPr>
          <w:rFonts w:cs="Arial"/>
          <w:w w:val="0"/>
          <w:szCs w:val="22"/>
        </w:rPr>
        <w:t xml:space="preserve"> or otherwise dispose of its rights and obligations under this </w:t>
      </w:r>
      <w:r w:rsidR="00B15B43">
        <w:rPr>
          <w:rFonts w:cs="Arial"/>
          <w:w w:val="0"/>
          <w:szCs w:val="22"/>
        </w:rPr>
        <w:t xml:space="preserve">Contract </w:t>
      </w:r>
      <w:r w:rsidR="00B15B43" w:rsidRPr="00D74331">
        <w:rPr>
          <w:rFonts w:cs="Arial"/>
          <w:w w:val="0"/>
          <w:szCs w:val="22"/>
        </w:rPr>
        <w:t xml:space="preserve">or any part of this </w:t>
      </w:r>
      <w:r w:rsidR="00B15B43">
        <w:t>Contract without the prior written consent of the Supplier, such consent not to be unreasonably withheld or delayed by the Supplier</w:t>
      </w:r>
      <w:r w:rsidR="00B15B43">
        <w:rPr>
          <w:rFonts w:cs="Arial"/>
          <w:w w:val="0"/>
          <w:szCs w:val="22"/>
        </w:rPr>
        <w:t xml:space="preserve">. </w:t>
      </w:r>
    </w:p>
    <w:p w14:paraId="0B2C69AC" w14:textId="77777777" w:rsidR="008C2718" w:rsidRPr="00511528" w:rsidRDefault="008C2718" w:rsidP="00B15B43">
      <w:pPr>
        <w:pStyle w:val="MRheading20"/>
        <w:numPr>
          <w:ilvl w:val="1"/>
          <w:numId w:val="2"/>
        </w:numPr>
        <w:spacing w:line="240" w:lineRule="auto"/>
        <w:rPr>
          <w:rFonts w:cs="Arial"/>
          <w:w w:val="0"/>
          <w:szCs w:val="22"/>
        </w:rPr>
      </w:pPr>
      <w:r w:rsidRPr="00511528">
        <w:rPr>
          <w:rFonts w:cs="Arial"/>
          <w:w w:val="0"/>
          <w:szCs w:val="22"/>
        </w:rPr>
        <w:t xml:space="preserve">At the end of the Term, the parties may meet </w:t>
      </w:r>
      <w:r w:rsidR="00F66648" w:rsidRPr="00511528">
        <w:rPr>
          <w:rFonts w:cs="Arial"/>
          <w:w w:val="0"/>
          <w:szCs w:val="22"/>
        </w:rPr>
        <w:t xml:space="preserve">(but be under no obligation) </w:t>
      </w:r>
      <w:r w:rsidRPr="00511528">
        <w:rPr>
          <w:rFonts w:cs="Arial"/>
          <w:w w:val="0"/>
          <w:szCs w:val="22"/>
        </w:rPr>
        <w:t xml:space="preserve">to discuss the novation of certain sub-contracts that the Supplier </w:t>
      </w:r>
      <w:r w:rsidR="00F66648" w:rsidRPr="00511528">
        <w:rPr>
          <w:rFonts w:cs="Arial"/>
          <w:w w:val="0"/>
          <w:szCs w:val="22"/>
        </w:rPr>
        <w:t>has in respect of the provision of the Services at the Premises and Locations.</w:t>
      </w:r>
    </w:p>
    <w:p w14:paraId="41DEAAA6" w14:textId="77777777" w:rsidR="00B15B43" w:rsidRPr="00511528" w:rsidRDefault="00B15B43" w:rsidP="00B15B43">
      <w:pPr>
        <w:pStyle w:val="MRheading10"/>
        <w:numPr>
          <w:ilvl w:val="0"/>
          <w:numId w:val="2"/>
        </w:numPr>
        <w:spacing w:line="240" w:lineRule="auto"/>
        <w:rPr>
          <w:u w:val="none"/>
          <w:lang w:val="en-US"/>
        </w:rPr>
      </w:pPr>
      <w:bookmarkStart w:id="983" w:name="_Ref286071361"/>
      <w:bookmarkStart w:id="984" w:name="_Toc290398320"/>
      <w:bookmarkStart w:id="985" w:name="_Toc312422932"/>
      <w:r w:rsidRPr="00511528">
        <w:rPr>
          <w:u w:val="none"/>
          <w:lang w:val="en-US"/>
        </w:rPr>
        <w:t>Prohibited Acts</w:t>
      </w:r>
      <w:bookmarkStart w:id="986" w:name="Page_102"/>
      <w:bookmarkEnd w:id="983"/>
      <w:bookmarkEnd w:id="984"/>
      <w:bookmarkEnd w:id="985"/>
      <w:bookmarkEnd w:id="986"/>
    </w:p>
    <w:p w14:paraId="164580DE" w14:textId="77777777" w:rsidR="00B15B43" w:rsidRPr="001C16D6" w:rsidRDefault="00B15B43" w:rsidP="00FB1387">
      <w:pPr>
        <w:pStyle w:val="MRheading20"/>
        <w:numPr>
          <w:ilvl w:val="1"/>
          <w:numId w:val="29"/>
        </w:numPr>
        <w:spacing w:line="240" w:lineRule="auto"/>
        <w:rPr>
          <w:w w:val="0"/>
        </w:rPr>
      </w:pPr>
      <w:bookmarkStart w:id="987" w:name="_Toc303950147"/>
      <w:bookmarkStart w:id="988" w:name="_Toc303950914"/>
      <w:bookmarkStart w:id="989" w:name="_Toc303951694"/>
      <w:bookmarkStart w:id="990" w:name="_Toc304135777"/>
      <w:r w:rsidRPr="001C16D6">
        <w:rPr>
          <w:w w:val="0"/>
        </w:rPr>
        <w:t>The Supplier warrants and represents that:</w:t>
      </w:r>
      <w:bookmarkEnd w:id="987"/>
      <w:bookmarkEnd w:id="988"/>
      <w:bookmarkEnd w:id="989"/>
      <w:bookmarkEnd w:id="990"/>
    </w:p>
    <w:p w14:paraId="036D80F8" w14:textId="77777777" w:rsidR="00B15B43" w:rsidRPr="0056600E" w:rsidRDefault="00B15B43" w:rsidP="00B15B43">
      <w:pPr>
        <w:pStyle w:val="MRheading20"/>
        <w:numPr>
          <w:ilvl w:val="2"/>
          <w:numId w:val="2"/>
        </w:numPr>
        <w:spacing w:line="240" w:lineRule="auto"/>
        <w:rPr>
          <w:w w:val="0"/>
        </w:rPr>
      </w:pPr>
      <w:bookmarkStart w:id="991" w:name="_Toc303950148"/>
      <w:bookmarkStart w:id="992" w:name="_Toc303950915"/>
      <w:bookmarkStart w:id="993" w:name="_Toc303951695"/>
      <w:bookmarkStart w:id="994" w:name="_Toc304135778"/>
      <w:r w:rsidRPr="0056600E">
        <w:rPr>
          <w:w w:val="0"/>
        </w:rPr>
        <w:t xml:space="preserve">it has not </w:t>
      </w:r>
      <w:r>
        <w:rPr>
          <w:w w:val="0"/>
        </w:rPr>
        <w:t xml:space="preserve">committed any offence under the Bribery Act 2010 or </w:t>
      </w:r>
      <w:r w:rsidRPr="0056600E">
        <w:rPr>
          <w:w w:val="0"/>
        </w:rPr>
        <w:t>done any of the following (“</w:t>
      </w:r>
      <w:r w:rsidRPr="0056600E">
        <w:rPr>
          <w:b/>
          <w:w w:val="0"/>
        </w:rPr>
        <w:t>Prohibited Acts</w:t>
      </w:r>
      <w:r w:rsidRPr="0056600E">
        <w:rPr>
          <w:w w:val="0"/>
        </w:rPr>
        <w:t>”):</w:t>
      </w:r>
      <w:bookmarkEnd w:id="991"/>
      <w:bookmarkEnd w:id="992"/>
      <w:bookmarkEnd w:id="993"/>
      <w:bookmarkEnd w:id="994"/>
    </w:p>
    <w:p w14:paraId="1AF9660A" w14:textId="77777777" w:rsidR="00B15B43" w:rsidRPr="0056600E" w:rsidRDefault="00B15B43" w:rsidP="00B15B43">
      <w:pPr>
        <w:pStyle w:val="MRheading20"/>
        <w:numPr>
          <w:ilvl w:val="3"/>
          <w:numId w:val="2"/>
        </w:numPr>
        <w:spacing w:line="240" w:lineRule="auto"/>
        <w:rPr>
          <w:w w:val="0"/>
        </w:rPr>
      </w:pPr>
      <w:bookmarkStart w:id="995" w:name="_Toc303950149"/>
      <w:bookmarkStart w:id="996" w:name="_Toc303950916"/>
      <w:bookmarkStart w:id="997" w:name="_Toc303951696"/>
      <w:bookmarkStart w:id="998" w:name="_Toc304135779"/>
      <w:r w:rsidRPr="0056600E">
        <w:rPr>
          <w:w w:val="0"/>
        </w:rPr>
        <w:t xml:space="preserve">offered, given or agreed to give any officer or employee of </w:t>
      </w:r>
      <w:r>
        <w:rPr>
          <w:w w:val="0"/>
        </w:rPr>
        <w:t xml:space="preserve">the University </w:t>
      </w:r>
      <w:r w:rsidRPr="0056600E">
        <w:rPr>
          <w:w w:val="0"/>
        </w:rPr>
        <w:t>any gift or consideration of any kind as an inducement or reward for doing or not doing or for having done or not having done any act in relation to the obtaining o</w:t>
      </w:r>
      <w:r>
        <w:rPr>
          <w:w w:val="0"/>
        </w:rPr>
        <w:t>r</w:t>
      </w:r>
      <w:r w:rsidRPr="0056600E">
        <w:rPr>
          <w:w w:val="0"/>
        </w:rPr>
        <w:t xml:space="preserve"> performance of this or any other agreement with </w:t>
      </w:r>
      <w:r>
        <w:rPr>
          <w:w w:val="0"/>
        </w:rPr>
        <w:t xml:space="preserve">the University </w:t>
      </w:r>
      <w:r w:rsidRPr="0056600E">
        <w:rPr>
          <w:w w:val="0"/>
        </w:rPr>
        <w:t xml:space="preserve">or for showing or not showing favour or disfavour to any person in relation to this or any other agreement with </w:t>
      </w:r>
      <w:r>
        <w:rPr>
          <w:w w:val="0"/>
        </w:rPr>
        <w:t>the University</w:t>
      </w:r>
      <w:r w:rsidRPr="0056600E">
        <w:rPr>
          <w:w w:val="0"/>
        </w:rPr>
        <w:t>; or</w:t>
      </w:r>
      <w:bookmarkEnd w:id="995"/>
      <w:bookmarkEnd w:id="996"/>
      <w:bookmarkEnd w:id="997"/>
      <w:bookmarkEnd w:id="998"/>
    </w:p>
    <w:p w14:paraId="6CCC4D18" w14:textId="77777777" w:rsidR="00B15B43" w:rsidRPr="0056600E" w:rsidRDefault="00B15B43" w:rsidP="00B15B43">
      <w:pPr>
        <w:pStyle w:val="MRheading20"/>
        <w:numPr>
          <w:ilvl w:val="3"/>
          <w:numId w:val="2"/>
        </w:numPr>
        <w:spacing w:line="240" w:lineRule="auto"/>
        <w:rPr>
          <w:w w:val="0"/>
        </w:rPr>
      </w:pPr>
      <w:bookmarkStart w:id="999" w:name="_Toc303950150"/>
      <w:bookmarkStart w:id="1000" w:name="_Toc303950917"/>
      <w:bookmarkStart w:id="1001" w:name="_Toc303951697"/>
      <w:bookmarkStart w:id="1002" w:name="_Toc304135780"/>
      <w:r w:rsidRPr="0056600E">
        <w:rPr>
          <w:w w:val="0"/>
        </w:rPr>
        <w:t xml:space="preserve">in connection with this </w:t>
      </w:r>
      <w:r w:rsidRPr="00EC7E5E">
        <w:rPr>
          <w:szCs w:val="22"/>
        </w:rPr>
        <w:t>Contract</w:t>
      </w:r>
      <w:r w:rsidRPr="0056600E">
        <w:rPr>
          <w:w w:val="0"/>
        </w:rPr>
        <w:t xml:space="preserve"> paid or agreed to pay any commission other than a payment, particulars of which (including the terms and conditions of the agreement for its payment) have been disclosed in writing to </w:t>
      </w:r>
      <w:r>
        <w:rPr>
          <w:w w:val="0"/>
        </w:rPr>
        <w:t>the University; and</w:t>
      </w:r>
      <w:bookmarkEnd w:id="999"/>
      <w:bookmarkEnd w:id="1000"/>
      <w:bookmarkEnd w:id="1001"/>
      <w:bookmarkEnd w:id="1002"/>
    </w:p>
    <w:p w14:paraId="74B68C26" w14:textId="77777777" w:rsidR="00B15B43" w:rsidRPr="0056600E" w:rsidRDefault="00B15B43" w:rsidP="00B15B43">
      <w:pPr>
        <w:pStyle w:val="MRheading20"/>
        <w:numPr>
          <w:ilvl w:val="2"/>
          <w:numId w:val="2"/>
        </w:numPr>
        <w:spacing w:line="240" w:lineRule="auto"/>
        <w:rPr>
          <w:w w:val="0"/>
        </w:rPr>
      </w:pPr>
      <w:bookmarkStart w:id="1003" w:name="_Toc303950151"/>
      <w:bookmarkStart w:id="1004" w:name="_Toc303950918"/>
      <w:bookmarkStart w:id="1005" w:name="_Toc303951698"/>
      <w:bookmarkStart w:id="1006" w:name="_Toc304135781"/>
      <w:r w:rsidRPr="0056600E">
        <w:rPr>
          <w:w w:val="0"/>
        </w:rPr>
        <w:t>it has in place adequate procedures to prevent bribery and corruption, as contemplated by section 7 of the Bribery Act 2010.</w:t>
      </w:r>
      <w:bookmarkEnd w:id="1003"/>
      <w:bookmarkEnd w:id="1004"/>
      <w:bookmarkEnd w:id="1005"/>
      <w:bookmarkEnd w:id="1006"/>
    </w:p>
    <w:p w14:paraId="1A2B8684" w14:textId="0BCA9510" w:rsidR="00B15B43" w:rsidRDefault="00B15B43" w:rsidP="00B15B43">
      <w:pPr>
        <w:pStyle w:val="MRheading20"/>
        <w:numPr>
          <w:ilvl w:val="1"/>
          <w:numId w:val="2"/>
        </w:numPr>
        <w:spacing w:line="240" w:lineRule="auto"/>
        <w:rPr>
          <w:rFonts w:cs="Arial"/>
          <w:szCs w:val="22"/>
        </w:rPr>
      </w:pPr>
      <w:bookmarkStart w:id="1007" w:name="_Ref286163261"/>
      <w:bookmarkStart w:id="1008" w:name="_Toc303950152"/>
      <w:bookmarkStart w:id="1009" w:name="_Toc303950919"/>
      <w:bookmarkStart w:id="1010" w:name="_Toc303951699"/>
      <w:bookmarkStart w:id="1011" w:name="_Toc304135782"/>
      <w:bookmarkStart w:id="1012" w:name="_Ref261972131"/>
      <w:r w:rsidRPr="002C128B">
        <w:rPr>
          <w:rFonts w:cs="Arial"/>
          <w:szCs w:val="22"/>
        </w:rPr>
        <w:t xml:space="preserve">If the </w:t>
      </w:r>
      <w:r>
        <w:rPr>
          <w:rFonts w:cs="Arial"/>
          <w:szCs w:val="22"/>
        </w:rPr>
        <w:t>Supplier or its Staff</w:t>
      </w:r>
      <w:r w:rsidRPr="002C128B">
        <w:rPr>
          <w:rFonts w:cs="Arial"/>
          <w:szCs w:val="22"/>
        </w:rPr>
        <w:t xml:space="preserve"> (or anyone acting on its or their behalf) </w:t>
      </w:r>
      <w:r>
        <w:rPr>
          <w:rFonts w:cs="Arial"/>
          <w:szCs w:val="22"/>
        </w:rPr>
        <w:t xml:space="preserve">does </w:t>
      </w:r>
      <w:r w:rsidRPr="002C128B">
        <w:rPr>
          <w:rFonts w:cs="Arial"/>
          <w:szCs w:val="22"/>
        </w:rPr>
        <w:t xml:space="preserve">any of the Prohibited Acts or </w:t>
      </w:r>
      <w:r>
        <w:rPr>
          <w:rFonts w:cs="Arial"/>
          <w:szCs w:val="22"/>
        </w:rPr>
        <w:t>commits</w:t>
      </w:r>
      <w:r w:rsidRPr="002C128B">
        <w:rPr>
          <w:rFonts w:cs="Arial"/>
          <w:szCs w:val="22"/>
        </w:rPr>
        <w:t xml:space="preserve"> any offence under the </w:t>
      </w:r>
      <w:r>
        <w:rPr>
          <w:rFonts w:cs="Arial"/>
          <w:szCs w:val="22"/>
        </w:rPr>
        <w:t xml:space="preserve">Bribery Act 2010 during the Term </w:t>
      </w:r>
      <w:r w:rsidRPr="002C128B">
        <w:rPr>
          <w:rFonts w:cs="Arial"/>
          <w:szCs w:val="22"/>
        </w:rPr>
        <w:t xml:space="preserve">with or without the knowledge of the </w:t>
      </w:r>
      <w:r>
        <w:rPr>
          <w:rFonts w:cs="Arial"/>
          <w:szCs w:val="22"/>
        </w:rPr>
        <w:t>Supplier</w:t>
      </w:r>
      <w:r w:rsidRPr="002C128B">
        <w:rPr>
          <w:rFonts w:cs="Arial"/>
          <w:szCs w:val="22"/>
        </w:rPr>
        <w:t xml:space="preserve"> in relation to this or any other agreement with </w:t>
      </w:r>
      <w:r>
        <w:rPr>
          <w:w w:val="0"/>
        </w:rPr>
        <w:t>the University</w:t>
      </w:r>
      <w:r>
        <w:rPr>
          <w:rFonts w:cs="Arial"/>
          <w:szCs w:val="22"/>
        </w:rPr>
        <w:t>:</w:t>
      </w:r>
      <w:bookmarkEnd w:id="1007"/>
      <w:bookmarkEnd w:id="1008"/>
      <w:bookmarkEnd w:id="1009"/>
      <w:bookmarkEnd w:id="1010"/>
      <w:bookmarkEnd w:id="1011"/>
    </w:p>
    <w:p w14:paraId="12D44169" w14:textId="77777777" w:rsidR="00B15B43" w:rsidRPr="00E02EF1" w:rsidRDefault="00B15B43" w:rsidP="00B15B43">
      <w:pPr>
        <w:pStyle w:val="MRheading20"/>
        <w:numPr>
          <w:ilvl w:val="2"/>
          <w:numId w:val="2"/>
        </w:numPr>
        <w:spacing w:line="240" w:lineRule="auto"/>
      </w:pPr>
      <w:bookmarkStart w:id="1013" w:name="_Ref286071312"/>
      <w:bookmarkStart w:id="1014" w:name="_Toc303950153"/>
      <w:bookmarkStart w:id="1015" w:name="_Toc303950920"/>
      <w:bookmarkStart w:id="1016" w:name="_Toc303951700"/>
      <w:bookmarkStart w:id="1017" w:name="_Toc304135783"/>
      <w:r>
        <w:t xml:space="preserve">the University </w:t>
      </w:r>
      <w:r w:rsidRPr="00E02EF1">
        <w:t>shall be entitled:</w:t>
      </w:r>
      <w:bookmarkEnd w:id="1013"/>
      <w:bookmarkEnd w:id="1014"/>
      <w:bookmarkEnd w:id="1015"/>
      <w:bookmarkEnd w:id="1016"/>
      <w:bookmarkEnd w:id="1017"/>
    </w:p>
    <w:p w14:paraId="73DE093F" w14:textId="29B58F6E" w:rsidR="00B15B43" w:rsidRPr="00016CE4" w:rsidRDefault="00B15B43" w:rsidP="00B15B43">
      <w:pPr>
        <w:pStyle w:val="MRheading20"/>
        <w:numPr>
          <w:ilvl w:val="3"/>
          <w:numId w:val="2"/>
        </w:numPr>
        <w:spacing w:line="240" w:lineRule="auto"/>
        <w:rPr>
          <w:w w:val="0"/>
        </w:rPr>
      </w:pPr>
      <w:bookmarkStart w:id="1018" w:name="_Toc303950154"/>
      <w:bookmarkStart w:id="1019" w:name="_Toc303950921"/>
      <w:bookmarkStart w:id="1020" w:name="_Toc303951701"/>
      <w:bookmarkStart w:id="1021" w:name="_Toc304135784"/>
      <w:bookmarkEnd w:id="1012"/>
      <w:r w:rsidRPr="00016CE4">
        <w:rPr>
          <w:w w:val="0"/>
        </w:rPr>
        <w:t xml:space="preserve">to terminate this </w:t>
      </w:r>
      <w:r w:rsidRPr="00EC7E5E">
        <w:rPr>
          <w:szCs w:val="22"/>
        </w:rPr>
        <w:t>Contract</w:t>
      </w:r>
      <w:r w:rsidR="00C569B1">
        <w:rPr>
          <w:szCs w:val="22"/>
        </w:rPr>
        <w:t xml:space="preserve"> </w:t>
      </w:r>
      <w:r w:rsidR="00C569B1" w:rsidRPr="00016CE4">
        <w:rPr>
          <w:w w:val="0"/>
        </w:rPr>
        <w:t xml:space="preserve">and recover from the </w:t>
      </w:r>
      <w:r w:rsidR="00C569B1">
        <w:rPr>
          <w:w w:val="0"/>
        </w:rPr>
        <w:t>Supplier</w:t>
      </w:r>
      <w:r w:rsidR="00C569B1" w:rsidRPr="00016CE4">
        <w:rPr>
          <w:w w:val="0"/>
        </w:rPr>
        <w:t xml:space="preserve"> the amount of any loss resulting from the termination</w:t>
      </w:r>
      <w:r w:rsidRPr="00016CE4">
        <w:rPr>
          <w:w w:val="0"/>
        </w:rPr>
        <w:t>;</w:t>
      </w:r>
      <w:bookmarkEnd w:id="1018"/>
      <w:bookmarkEnd w:id="1019"/>
      <w:bookmarkEnd w:id="1020"/>
      <w:bookmarkEnd w:id="1021"/>
    </w:p>
    <w:p w14:paraId="2815A741" w14:textId="77777777" w:rsidR="00B15B43" w:rsidRPr="00016CE4" w:rsidRDefault="00B15B43" w:rsidP="00B15B43">
      <w:pPr>
        <w:pStyle w:val="MRheading20"/>
        <w:numPr>
          <w:ilvl w:val="3"/>
          <w:numId w:val="2"/>
        </w:numPr>
        <w:spacing w:line="240" w:lineRule="auto"/>
        <w:rPr>
          <w:w w:val="0"/>
        </w:rPr>
      </w:pPr>
      <w:bookmarkStart w:id="1022" w:name="_Toc303950155"/>
      <w:bookmarkStart w:id="1023" w:name="_Toc303950922"/>
      <w:bookmarkStart w:id="1024" w:name="_Toc303951702"/>
      <w:bookmarkStart w:id="1025" w:name="_Toc304135785"/>
      <w:r w:rsidRPr="00016CE4">
        <w:rPr>
          <w:w w:val="0"/>
        </w:rPr>
        <w:t xml:space="preserve">to recover from the </w:t>
      </w:r>
      <w:r>
        <w:rPr>
          <w:w w:val="0"/>
        </w:rPr>
        <w:t>Supplier</w:t>
      </w:r>
      <w:r w:rsidRPr="00016CE4">
        <w:rPr>
          <w:w w:val="0"/>
        </w:rPr>
        <w:t xml:space="preserve"> the amount or value of any gift, consideration or commission concerned; </w:t>
      </w:r>
      <w:r>
        <w:rPr>
          <w:w w:val="0"/>
        </w:rPr>
        <w:t>and</w:t>
      </w:r>
      <w:bookmarkEnd w:id="1022"/>
      <w:bookmarkEnd w:id="1023"/>
      <w:bookmarkEnd w:id="1024"/>
      <w:bookmarkEnd w:id="1025"/>
    </w:p>
    <w:p w14:paraId="61BE3BB5" w14:textId="77777777" w:rsidR="00B15B43" w:rsidRPr="00016CE4" w:rsidRDefault="00B15B43" w:rsidP="00B15B43">
      <w:pPr>
        <w:pStyle w:val="MRheading20"/>
        <w:numPr>
          <w:ilvl w:val="3"/>
          <w:numId w:val="2"/>
        </w:numPr>
        <w:spacing w:line="240" w:lineRule="auto"/>
        <w:rPr>
          <w:w w:val="0"/>
        </w:rPr>
      </w:pPr>
      <w:bookmarkStart w:id="1026" w:name="_Toc303950156"/>
      <w:bookmarkStart w:id="1027" w:name="_Toc303950923"/>
      <w:bookmarkStart w:id="1028" w:name="_Toc303951703"/>
      <w:bookmarkStart w:id="1029" w:name="_Toc304135786"/>
      <w:r w:rsidRPr="00016CE4">
        <w:rPr>
          <w:w w:val="0"/>
        </w:rPr>
        <w:t xml:space="preserve">to recover from the </w:t>
      </w:r>
      <w:r>
        <w:rPr>
          <w:w w:val="0"/>
        </w:rPr>
        <w:t>Supplier</w:t>
      </w:r>
      <w:r w:rsidRPr="00016CE4">
        <w:rPr>
          <w:w w:val="0"/>
        </w:rPr>
        <w:t xml:space="preserve"> any other loss or expense sustained in consequence of the carrying out of the Prohibited Act or the commission of the offence</w:t>
      </w:r>
      <w:r>
        <w:rPr>
          <w:w w:val="0"/>
        </w:rPr>
        <w:t xml:space="preserve"> under the Bribery Act 2010;</w:t>
      </w:r>
      <w:bookmarkEnd w:id="1026"/>
      <w:bookmarkEnd w:id="1027"/>
      <w:bookmarkEnd w:id="1028"/>
      <w:bookmarkEnd w:id="1029"/>
      <w:r>
        <w:rPr>
          <w:w w:val="0"/>
        </w:rPr>
        <w:t xml:space="preserve"> </w:t>
      </w:r>
    </w:p>
    <w:p w14:paraId="5A057973" w14:textId="26B9F688" w:rsidR="00B15B43" w:rsidRPr="00016CE4" w:rsidRDefault="00B15B43" w:rsidP="00B15B43">
      <w:pPr>
        <w:pStyle w:val="MRheading20"/>
        <w:numPr>
          <w:ilvl w:val="2"/>
          <w:numId w:val="2"/>
        </w:numPr>
        <w:spacing w:line="240" w:lineRule="auto"/>
        <w:rPr>
          <w:w w:val="0"/>
        </w:rPr>
      </w:pPr>
      <w:bookmarkStart w:id="1030" w:name="_Toc303950157"/>
      <w:bookmarkStart w:id="1031" w:name="_Toc303950924"/>
      <w:bookmarkStart w:id="1032" w:name="_Toc303951704"/>
      <w:bookmarkStart w:id="1033" w:name="_Toc304135787"/>
      <w:r w:rsidRPr="00016CE4">
        <w:rPr>
          <w:w w:val="0"/>
        </w:rPr>
        <w:lastRenderedPageBreak/>
        <w:t xml:space="preserve">any termination under </w:t>
      </w:r>
      <w:r>
        <w:rPr>
          <w:w w:val="0"/>
        </w:rPr>
        <w:t>C</w:t>
      </w:r>
      <w:r w:rsidRPr="00016CE4">
        <w:rPr>
          <w:w w:val="0"/>
        </w:rPr>
        <w:t>lause</w:t>
      </w:r>
      <w:r>
        <w:rPr>
          <w:w w:val="0"/>
        </w:rPr>
        <w:t xml:space="preserve"> </w:t>
      </w:r>
      <w:r>
        <w:fldChar w:fldCharType="begin"/>
      </w:r>
      <w:r>
        <w:instrText xml:space="preserve"> REF _Ref286071312 \r \h  \* MERGEFORMAT </w:instrText>
      </w:r>
      <w:r>
        <w:fldChar w:fldCharType="separate"/>
      </w:r>
      <w:r w:rsidR="00F62454">
        <w:t>29.2.1</w:t>
      </w:r>
      <w:r>
        <w:fldChar w:fldCharType="end"/>
      </w:r>
      <w:r>
        <w:rPr>
          <w:w w:val="0"/>
        </w:rPr>
        <w:t xml:space="preserve"> </w:t>
      </w:r>
      <w:r>
        <w:rPr>
          <w:szCs w:val="22"/>
        </w:rPr>
        <w:t xml:space="preserve">of this </w:t>
      </w:r>
      <w:r w:rsidR="006B0EFF">
        <w:rPr>
          <w:rStyle w:val="DeltaViewInsertion"/>
          <w:color w:val="auto"/>
          <w:w w:val="0"/>
          <w:szCs w:val="22"/>
          <w:u w:val="none"/>
        </w:rPr>
        <w:t>Schedule 2</w:t>
      </w:r>
      <w:r>
        <w:rPr>
          <w:szCs w:val="22"/>
        </w:rPr>
        <w:t xml:space="preserve"> </w:t>
      </w:r>
      <w:r w:rsidRPr="00016CE4">
        <w:rPr>
          <w:w w:val="0"/>
        </w:rPr>
        <w:t xml:space="preserve">shall be without prejudice to any right or remedy that has already accrued, or subsequently accrues, to </w:t>
      </w:r>
      <w:r>
        <w:rPr>
          <w:w w:val="0"/>
        </w:rPr>
        <w:t>the University</w:t>
      </w:r>
      <w:r w:rsidRPr="00016CE4">
        <w:rPr>
          <w:w w:val="0"/>
        </w:rPr>
        <w:t>; and</w:t>
      </w:r>
      <w:bookmarkEnd w:id="1030"/>
      <w:bookmarkEnd w:id="1031"/>
      <w:bookmarkEnd w:id="1032"/>
      <w:bookmarkEnd w:id="1033"/>
    </w:p>
    <w:p w14:paraId="1F1123CB" w14:textId="1FA7ED4A" w:rsidR="00B15B43" w:rsidRPr="00016CE4" w:rsidRDefault="00B15B43" w:rsidP="00B15B43">
      <w:pPr>
        <w:pStyle w:val="MRheading20"/>
        <w:numPr>
          <w:ilvl w:val="2"/>
          <w:numId w:val="2"/>
        </w:numPr>
        <w:spacing w:line="240" w:lineRule="auto"/>
        <w:rPr>
          <w:w w:val="0"/>
        </w:rPr>
      </w:pPr>
      <w:bookmarkStart w:id="1034" w:name="_Toc303950158"/>
      <w:bookmarkStart w:id="1035" w:name="_Toc303950925"/>
      <w:bookmarkStart w:id="1036" w:name="_Toc303951705"/>
      <w:bookmarkStart w:id="1037" w:name="_Toc304135788"/>
      <w:r w:rsidRPr="00016CE4">
        <w:rPr>
          <w:w w:val="0"/>
        </w:rPr>
        <w:t xml:space="preserve">notwithstanding </w:t>
      </w:r>
      <w:r>
        <w:rPr>
          <w:w w:val="0"/>
        </w:rPr>
        <w:t>C</w:t>
      </w:r>
      <w:r w:rsidRPr="00016CE4">
        <w:rPr>
          <w:w w:val="0"/>
        </w:rPr>
        <w:t xml:space="preserve">lause </w:t>
      </w:r>
      <w:r>
        <w:fldChar w:fldCharType="begin"/>
      </w:r>
      <w:r>
        <w:instrText xml:space="preserve"> REF _Ref286071345 \r \h  \* MERGEFORMAT </w:instrText>
      </w:r>
      <w:r>
        <w:fldChar w:fldCharType="separate"/>
      </w:r>
      <w:r w:rsidR="00F62454">
        <w:t>22</w:t>
      </w:r>
      <w:r>
        <w:fldChar w:fldCharType="end"/>
      </w:r>
      <w:r w:rsidRPr="00016CE4">
        <w:rPr>
          <w:w w:val="0"/>
        </w:rPr>
        <w:t xml:space="preserve"> </w:t>
      </w:r>
      <w:r>
        <w:rPr>
          <w:szCs w:val="22"/>
        </w:rPr>
        <w:t>of this</w:t>
      </w:r>
      <w:r w:rsidR="006B0EFF">
        <w:rPr>
          <w:szCs w:val="22"/>
        </w:rPr>
        <w:t xml:space="preserve"> </w:t>
      </w:r>
      <w:r w:rsidR="006B0EFF">
        <w:rPr>
          <w:rStyle w:val="DeltaViewInsertion"/>
          <w:color w:val="auto"/>
          <w:w w:val="0"/>
          <w:szCs w:val="22"/>
          <w:u w:val="none"/>
        </w:rPr>
        <w:t>Schedule 2</w:t>
      </w:r>
      <w:r w:rsidRPr="00016CE4">
        <w:rPr>
          <w:w w:val="0"/>
        </w:rPr>
        <w:t>, any dispute relating to:</w:t>
      </w:r>
      <w:bookmarkEnd w:id="1034"/>
      <w:bookmarkEnd w:id="1035"/>
      <w:bookmarkEnd w:id="1036"/>
      <w:bookmarkEnd w:id="1037"/>
    </w:p>
    <w:p w14:paraId="6F96F59D" w14:textId="22C0CFC5" w:rsidR="00B15B43" w:rsidRPr="00016CE4" w:rsidRDefault="00B15B43" w:rsidP="00B15B43">
      <w:pPr>
        <w:pStyle w:val="MRheading20"/>
        <w:numPr>
          <w:ilvl w:val="3"/>
          <w:numId w:val="2"/>
        </w:numPr>
        <w:spacing w:line="240" w:lineRule="auto"/>
        <w:rPr>
          <w:w w:val="0"/>
        </w:rPr>
      </w:pPr>
      <w:bookmarkStart w:id="1038" w:name="_Toc303950159"/>
      <w:bookmarkStart w:id="1039" w:name="_Toc303950926"/>
      <w:bookmarkStart w:id="1040" w:name="_Toc303951706"/>
      <w:bookmarkStart w:id="1041" w:name="_Toc304135789"/>
      <w:r w:rsidRPr="00016CE4">
        <w:rPr>
          <w:w w:val="0"/>
        </w:rPr>
        <w:t xml:space="preserve">the interpretation of </w:t>
      </w:r>
      <w:r>
        <w:rPr>
          <w:w w:val="0"/>
        </w:rPr>
        <w:t>C</w:t>
      </w:r>
      <w:r w:rsidRPr="00016CE4">
        <w:rPr>
          <w:w w:val="0"/>
        </w:rPr>
        <w:t>lause</w:t>
      </w:r>
      <w:r>
        <w:rPr>
          <w:w w:val="0"/>
        </w:rPr>
        <w:t xml:space="preserve"> </w:t>
      </w:r>
      <w:r>
        <w:fldChar w:fldCharType="begin"/>
      </w:r>
      <w:r>
        <w:instrText xml:space="preserve"> REF _Ref286071361 \r \h  \* MERGEFORMAT </w:instrText>
      </w:r>
      <w:r>
        <w:fldChar w:fldCharType="separate"/>
      </w:r>
      <w:r w:rsidR="00F62454">
        <w:t>29</w:t>
      </w:r>
      <w:r>
        <w:fldChar w:fldCharType="end"/>
      </w:r>
      <w:r>
        <w:t xml:space="preserve"> </w:t>
      </w:r>
      <w:r>
        <w:rPr>
          <w:w w:val="0"/>
          <w:szCs w:val="22"/>
        </w:rPr>
        <w:t>of this Schedule 2</w:t>
      </w:r>
      <w:r w:rsidRPr="00016CE4">
        <w:rPr>
          <w:w w:val="0"/>
        </w:rPr>
        <w:t>; or</w:t>
      </w:r>
      <w:bookmarkEnd w:id="1038"/>
      <w:bookmarkEnd w:id="1039"/>
      <w:bookmarkEnd w:id="1040"/>
      <w:bookmarkEnd w:id="1041"/>
    </w:p>
    <w:p w14:paraId="0D598432" w14:textId="77777777" w:rsidR="00B15B43" w:rsidRDefault="00B15B43" w:rsidP="00B15B43">
      <w:pPr>
        <w:pStyle w:val="MRheading20"/>
        <w:numPr>
          <w:ilvl w:val="3"/>
          <w:numId w:val="2"/>
        </w:numPr>
        <w:spacing w:line="240" w:lineRule="auto"/>
        <w:rPr>
          <w:w w:val="0"/>
        </w:rPr>
      </w:pPr>
      <w:bookmarkStart w:id="1042" w:name="_Toc303950160"/>
      <w:bookmarkStart w:id="1043" w:name="_Toc303950927"/>
      <w:bookmarkStart w:id="1044" w:name="_Toc303951707"/>
      <w:bookmarkStart w:id="1045" w:name="_Toc304135790"/>
      <w:r w:rsidRPr="00016CE4">
        <w:rPr>
          <w:w w:val="0"/>
        </w:rPr>
        <w:t>the amount or value of any gift, consideration or commission,</w:t>
      </w:r>
      <w:bookmarkEnd w:id="1042"/>
      <w:bookmarkEnd w:id="1043"/>
      <w:bookmarkEnd w:id="1044"/>
      <w:bookmarkEnd w:id="1045"/>
    </w:p>
    <w:p w14:paraId="3E3124E4" w14:textId="77777777" w:rsidR="00B15B43" w:rsidRDefault="00B15B43" w:rsidP="00B15B43">
      <w:pPr>
        <w:pStyle w:val="MRheading40"/>
        <w:spacing w:line="240" w:lineRule="auto"/>
        <w:ind w:left="1794" w:firstLine="0"/>
        <w:rPr>
          <w:rFonts w:cs="Arial"/>
          <w:w w:val="0"/>
          <w:szCs w:val="22"/>
        </w:rPr>
      </w:pPr>
      <w:r w:rsidRPr="00016CE4">
        <w:rPr>
          <w:rFonts w:cs="Arial"/>
          <w:w w:val="0"/>
          <w:szCs w:val="22"/>
        </w:rPr>
        <w:t xml:space="preserve">shall be determined by </w:t>
      </w:r>
      <w:r>
        <w:rPr>
          <w:rFonts w:cs="Arial"/>
          <w:w w:val="0"/>
          <w:szCs w:val="22"/>
        </w:rPr>
        <w:t xml:space="preserve">the University, acting reasonably, </w:t>
      </w:r>
      <w:r w:rsidRPr="00016CE4">
        <w:rPr>
          <w:rFonts w:cs="Arial"/>
          <w:w w:val="0"/>
          <w:szCs w:val="22"/>
        </w:rPr>
        <w:t>and the decision shall be final and conclusive.</w:t>
      </w:r>
    </w:p>
    <w:p w14:paraId="7E61178A" w14:textId="77777777" w:rsidR="00B15B43" w:rsidRPr="001C16D6" w:rsidRDefault="00B15B43" w:rsidP="00B15B43">
      <w:pPr>
        <w:pStyle w:val="MRheading10"/>
        <w:numPr>
          <w:ilvl w:val="0"/>
          <w:numId w:val="2"/>
        </w:numPr>
        <w:spacing w:line="240" w:lineRule="auto"/>
        <w:rPr>
          <w:u w:val="none"/>
          <w:lang w:val="en-US"/>
        </w:rPr>
      </w:pPr>
      <w:bookmarkStart w:id="1046" w:name="Page_103"/>
      <w:bookmarkStart w:id="1047" w:name="_Toc312422933"/>
      <w:bookmarkStart w:id="1048" w:name="_Ref323649670"/>
      <w:bookmarkStart w:id="1049" w:name="_Ref326771008"/>
      <w:bookmarkEnd w:id="1046"/>
      <w:r w:rsidRPr="001C16D6">
        <w:rPr>
          <w:u w:val="none"/>
          <w:lang w:val="en-US"/>
        </w:rPr>
        <w:t>General</w:t>
      </w:r>
      <w:bookmarkEnd w:id="1047"/>
      <w:bookmarkEnd w:id="1048"/>
      <w:bookmarkEnd w:id="1049"/>
    </w:p>
    <w:p w14:paraId="6DD10BBB" w14:textId="77777777" w:rsidR="00B15B43" w:rsidRDefault="00B15B43" w:rsidP="00FB1387">
      <w:pPr>
        <w:pStyle w:val="MRheading20"/>
        <w:numPr>
          <w:ilvl w:val="1"/>
          <w:numId w:val="28"/>
        </w:numPr>
        <w:spacing w:line="240" w:lineRule="auto"/>
        <w:rPr>
          <w:w w:val="0"/>
        </w:rPr>
      </w:pPr>
      <w:bookmarkStart w:id="1050" w:name="_Toc303950146"/>
      <w:bookmarkStart w:id="1051" w:name="_Toc303950913"/>
      <w:bookmarkStart w:id="1052" w:name="_Toc303951693"/>
      <w:bookmarkStart w:id="1053" w:name="_Toc304135776"/>
      <w:bookmarkStart w:id="1054" w:name="_Toc303950161"/>
      <w:bookmarkStart w:id="1055" w:name="_Toc303950928"/>
      <w:bookmarkStart w:id="1056" w:name="_Toc303951708"/>
      <w:bookmarkStart w:id="1057" w:name="_Toc304135791"/>
      <w:r w:rsidRPr="002C128B">
        <w:rPr>
          <w:w w:val="0"/>
        </w:rPr>
        <w:t xml:space="preserve">Each of the Parties is independent </w:t>
      </w:r>
      <w:r>
        <w:rPr>
          <w:w w:val="0"/>
        </w:rPr>
        <w:t>of the other</w:t>
      </w:r>
      <w:r w:rsidRPr="002C128B">
        <w:rPr>
          <w:w w:val="0"/>
        </w:rPr>
        <w:t xml:space="preserve"> and nothing contained in this </w:t>
      </w:r>
      <w:r w:rsidRPr="00EC7E5E">
        <w:rPr>
          <w:szCs w:val="22"/>
        </w:rPr>
        <w:t>Contract</w:t>
      </w:r>
      <w:r w:rsidRPr="002C128B">
        <w:rPr>
          <w:w w:val="0"/>
        </w:rPr>
        <w:t xml:space="preserve"> shall be construed to imply that there is any relationship between the Parties of partnership or of principal/agent or of employer/employee nor are the Parties hereby engaging in a joint venture and accordingly neither of the Parties shall have any right or </w:t>
      </w:r>
      <w:r>
        <w:rPr>
          <w:w w:val="0"/>
        </w:rPr>
        <w:t>University</w:t>
      </w:r>
      <w:r w:rsidRPr="002C128B">
        <w:rPr>
          <w:w w:val="0"/>
        </w:rPr>
        <w:t xml:space="preserve"> to act on behalf of the other nor to bind the other by agreement or otherwise, unless expressly permitted by the terms of this </w:t>
      </w:r>
      <w:r w:rsidRPr="00EC7E5E">
        <w:rPr>
          <w:szCs w:val="22"/>
        </w:rPr>
        <w:t>Contract</w:t>
      </w:r>
      <w:r w:rsidRPr="002C128B">
        <w:rPr>
          <w:w w:val="0"/>
        </w:rPr>
        <w:t>.</w:t>
      </w:r>
      <w:bookmarkEnd w:id="1050"/>
      <w:bookmarkEnd w:id="1051"/>
      <w:bookmarkEnd w:id="1052"/>
      <w:bookmarkEnd w:id="1053"/>
    </w:p>
    <w:p w14:paraId="07BBF5DB" w14:textId="77777777" w:rsidR="00B15B43" w:rsidRDefault="00B15B43" w:rsidP="00FB1387">
      <w:pPr>
        <w:pStyle w:val="MRheading20"/>
        <w:numPr>
          <w:ilvl w:val="1"/>
          <w:numId w:val="28"/>
        </w:numPr>
        <w:spacing w:line="240" w:lineRule="auto"/>
        <w:rPr>
          <w:w w:val="0"/>
        </w:rPr>
      </w:pPr>
      <w:r w:rsidRPr="002C128B">
        <w:rPr>
          <w:w w:val="0"/>
        </w:rPr>
        <w:t xml:space="preserve">Failure </w:t>
      </w:r>
      <w:r>
        <w:rPr>
          <w:w w:val="0"/>
        </w:rPr>
        <w:t xml:space="preserve">or delay </w:t>
      </w:r>
      <w:r w:rsidRPr="002C128B">
        <w:rPr>
          <w:w w:val="0"/>
        </w:rPr>
        <w:t xml:space="preserve">by either Party to exercise an option or right conferred by this </w:t>
      </w:r>
      <w:r w:rsidRPr="00EC7E5E">
        <w:rPr>
          <w:szCs w:val="22"/>
        </w:rPr>
        <w:t>Contract</w:t>
      </w:r>
      <w:r w:rsidRPr="002C128B">
        <w:rPr>
          <w:w w:val="0"/>
        </w:rPr>
        <w:t xml:space="preserve"> shall not of itself constitute a waiver of such option or right.</w:t>
      </w:r>
      <w:bookmarkEnd w:id="1054"/>
      <w:bookmarkEnd w:id="1055"/>
      <w:bookmarkEnd w:id="1056"/>
      <w:bookmarkEnd w:id="1057"/>
    </w:p>
    <w:p w14:paraId="50D37BD8" w14:textId="77777777" w:rsidR="00B15B43" w:rsidRPr="0007687D" w:rsidRDefault="00B15B43" w:rsidP="00B15B43">
      <w:pPr>
        <w:pStyle w:val="MRheading20"/>
        <w:numPr>
          <w:ilvl w:val="1"/>
          <w:numId w:val="2"/>
        </w:numPr>
        <w:spacing w:line="240" w:lineRule="auto"/>
        <w:rPr>
          <w:w w:val="0"/>
        </w:rPr>
      </w:pPr>
      <w:bookmarkStart w:id="1058" w:name="_Toc303950162"/>
      <w:bookmarkStart w:id="1059" w:name="_Toc303950929"/>
      <w:bookmarkStart w:id="1060" w:name="_Toc303951709"/>
      <w:bookmarkStart w:id="1061" w:name="_Toc304135792"/>
      <w:r w:rsidRPr="002C128B">
        <w:rPr>
          <w:rFonts w:cs="Arial"/>
          <w:w w:val="0"/>
          <w:szCs w:val="22"/>
        </w:rPr>
        <w:t xml:space="preserve">The </w:t>
      </w:r>
      <w:r>
        <w:rPr>
          <w:rFonts w:cs="Arial"/>
          <w:w w:val="0"/>
          <w:szCs w:val="22"/>
        </w:rPr>
        <w:t xml:space="preserve">delay or </w:t>
      </w:r>
      <w:r w:rsidRPr="002C128B">
        <w:rPr>
          <w:rFonts w:cs="Arial"/>
          <w:w w:val="0"/>
          <w:szCs w:val="22"/>
        </w:rPr>
        <w:t xml:space="preserve">failure by </w:t>
      </w:r>
      <w:r>
        <w:rPr>
          <w:rFonts w:cs="Arial"/>
          <w:w w:val="0"/>
          <w:szCs w:val="22"/>
        </w:rPr>
        <w:t>either Party</w:t>
      </w:r>
      <w:r w:rsidRPr="002C128B">
        <w:rPr>
          <w:rFonts w:cs="Arial"/>
          <w:w w:val="0"/>
          <w:szCs w:val="22"/>
        </w:rPr>
        <w:t xml:space="preserve"> to insist upon the strict performance of any provision, term or condition of this </w:t>
      </w:r>
      <w:r w:rsidRPr="00EC7E5E">
        <w:rPr>
          <w:szCs w:val="22"/>
        </w:rPr>
        <w:t>Contract</w:t>
      </w:r>
      <w:r w:rsidRPr="002C128B">
        <w:rPr>
          <w:rFonts w:cs="Arial"/>
          <w:w w:val="0"/>
          <w:szCs w:val="22"/>
        </w:rPr>
        <w:t xml:space="preserve"> or to exercise any right or remedy consequent upon </w:t>
      </w:r>
      <w:r>
        <w:rPr>
          <w:rFonts w:cs="Arial"/>
          <w:w w:val="0"/>
          <w:szCs w:val="22"/>
        </w:rPr>
        <w:t>such</w:t>
      </w:r>
      <w:r w:rsidRPr="002C128B">
        <w:rPr>
          <w:rFonts w:cs="Arial"/>
          <w:w w:val="0"/>
          <w:szCs w:val="22"/>
        </w:rPr>
        <w:t xml:space="preserve"> breach shall not constitute a waiver of any such breach or any subsequent breach of such provision, term or condition</w:t>
      </w:r>
      <w:r>
        <w:rPr>
          <w:rFonts w:cs="Arial"/>
          <w:w w:val="0"/>
          <w:szCs w:val="22"/>
        </w:rPr>
        <w:t>.</w:t>
      </w:r>
      <w:bookmarkStart w:id="1062" w:name="_Toc303950163"/>
      <w:bookmarkStart w:id="1063" w:name="_Toc303950930"/>
      <w:bookmarkStart w:id="1064" w:name="_Toc303951710"/>
      <w:bookmarkStart w:id="1065" w:name="_Toc304135793"/>
      <w:bookmarkEnd w:id="1058"/>
      <w:bookmarkEnd w:id="1059"/>
      <w:bookmarkEnd w:id="1060"/>
      <w:bookmarkEnd w:id="1061"/>
    </w:p>
    <w:p w14:paraId="5C42EA87" w14:textId="77777777" w:rsidR="00B15B43" w:rsidRDefault="00B15B43" w:rsidP="00B15B43">
      <w:pPr>
        <w:pStyle w:val="MRheading20"/>
        <w:numPr>
          <w:ilvl w:val="1"/>
          <w:numId w:val="2"/>
        </w:numPr>
        <w:spacing w:line="240" w:lineRule="auto"/>
        <w:rPr>
          <w:w w:val="0"/>
        </w:rPr>
      </w:pPr>
      <w:r w:rsidRPr="002C128B">
        <w:rPr>
          <w:w w:val="0"/>
        </w:rPr>
        <w:t xml:space="preserve">Any provision of this </w:t>
      </w:r>
      <w:r w:rsidRPr="00EC7E5E">
        <w:rPr>
          <w:szCs w:val="22"/>
        </w:rPr>
        <w:t>Contract</w:t>
      </w:r>
      <w:r w:rsidRPr="002C128B">
        <w:rPr>
          <w:w w:val="0"/>
        </w:rPr>
        <w:t xml:space="preserve"> which is held to be invalid or unenforceable in any jurisdiction shall be ineffective to the extent of such invalidity or unenforceability without invalidating or rendering unenforceable the remaining provisions </w:t>
      </w:r>
      <w:r>
        <w:rPr>
          <w:w w:val="0"/>
        </w:rPr>
        <w:t xml:space="preserve">of this </w:t>
      </w:r>
      <w:r w:rsidRPr="00EC7E5E">
        <w:rPr>
          <w:szCs w:val="22"/>
        </w:rPr>
        <w:t>Contract</w:t>
      </w:r>
      <w:r w:rsidRPr="002C128B">
        <w:rPr>
          <w:w w:val="0"/>
        </w:rPr>
        <w:t xml:space="preserve"> and any such invalidity or unenforceability in any jurisdiction shall not invalidate or render unenforceable such provisions in any other jurisdiction.</w:t>
      </w:r>
      <w:bookmarkStart w:id="1066" w:name="_Toc303950164"/>
      <w:bookmarkStart w:id="1067" w:name="_Toc303950931"/>
      <w:bookmarkStart w:id="1068" w:name="_Toc303951711"/>
      <w:bookmarkStart w:id="1069" w:name="_Toc304135794"/>
      <w:bookmarkEnd w:id="1062"/>
      <w:bookmarkEnd w:id="1063"/>
      <w:bookmarkEnd w:id="1064"/>
      <w:bookmarkEnd w:id="1065"/>
    </w:p>
    <w:p w14:paraId="0E2C2DD0" w14:textId="77777777" w:rsidR="00B15B43" w:rsidRDefault="00B15B43" w:rsidP="00B15B43">
      <w:pPr>
        <w:pStyle w:val="MRheading20"/>
        <w:numPr>
          <w:ilvl w:val="1"/>
          <w:numId w:val="2"/>
        </w:numPr>
        <w:spacing w:line="240" w:lineRule="auto"/>
        <w:rPr>
          <w:w w:val="0"/>
        </w:rPr>
      </w:pPr>
      <w:r>
        <w:rPr>
          <w:w w:val="0"/>
        </w:rPr>
        <w:t>Each Party</w:t>
      </w:r>
      <w:r w:rsidRPr="002C128B">
        <w:rPr>
          <w:w w:val="0"/>
        </w:rPr>
        <w:t xml:space="preserve"> acknowledge</w:t>
      </w:r>
      <w:r>
        <w:rPr>
          <w:w w:val="0"/>
        </w:rPr>
        <w:t>s</w:t>
      </w:r>
      <w:r w:rsidRPr="002C128B">
        <w:rPr>
          <w:w w:val="0"/>
        </w:rPr>
        <w:t xml:space="preserve"> and agree</w:t>
      </w:r>
      <w:r>
        <w:rPr>
          <w:w w:val="0"/>
        </w:rPr>
        <w:t>s</w:t>
      </w:r>
      <w:r w:rsidRPr="002C128B">
        <w:rPr>
          <w:w w:val="0"/>
        </w:rPr>
        <w:t xml:space="preserve"> that it has not relied on any representation, warranty or undertaking (whether written or oral) in relation to the subject matter of this </w:t>
      </w:r>
      <w:r w:rsidRPr="00EC7E5E">
        <w:rPr>
          <w:szCs w:val="22"/>
        </w:rPr>
        <w:t>Contract</w:t>
      </w:r>
      <w:r w:rsidRPr="002C128B">
        <w:rPr>
          <w:w w:val="0"/>
        </w:rPr>
        <w:t xml:space="preserve"> and therefore irrevocably and unconditionally waive</w:t>
      </w:r>
      <w:r>
        <w:rPr>
          <w:w w:val="0"/>
        </w:rPr>
        <w:t>s</w:t>
      </w:r>
      <w:r w:rsidRPr="002C128B">
        <w:rPr>
          <w:w w:val="0"/>
        </w:rPr>
        <w:t xml:space="preserve"> any rights it may have to claim damages against </w:t>
      </w:r>
      <w:r>
        <w:rPr>
          <w:w w:val="0"/>
        </w:rPr>
        <w:t xml:space="preserve">the other Party </w:t>
      </w:r>
      <w:r w:rsidRPr="002C128B">
        <w:rPr>
          <w:w w:val="0"/>
        </w:rPr>
        <w:t>for any misrepresentation</w:t>
      </w:r>
      <w:r>
        <w:rPr>
          <w:w w:val="0"/>
        </w:rPr>
        <w:t xml:space="preserve"> or undertaking</w:t>
      </w:r>
      <w:r w:rsidRPr="002C128B">
        <w:rPr>
          <w:w w:val="0"/>
        </w:rPr>
        <w:t xml:space="preserve"> (whether made carelessly or not) or for breach of any warranty unless the representation</w:t>
      </w:r>
      <w:r>
        <w:rPr>
          <w:w w:val="0"/>
        </w:rPr>
        <w:t>, undertaking or warranty</w:t>
      </w:r>
      <w:r w:rsidRPr="002C128B">
        <w:rPr>
          <w:w w:val="0"/>
        </w:rPr>
        <w:t xml:space="preserve"> relied upon is set out in this </w:t>
      </w:r>
      <w:r w:rsidRPr="00EC7E5E">
        <w:rPr>
          <w:szCs w:val="22"/>
        </w:rPr>
        <w:t>Contract</w:t>
      </w:r>
      <w:r w:rsidRPr="002C128B">
        <w:rPr>
          <w:w w:val="0"/>
        </w:rPr>
        <w:t xml:space="preserve"> or unless such representation</w:t>
      </w:r>
      <w:r>
        <w:rPr>
          <w:w w:val="0"/>
        </w:rPr>
        <w:t>, undertaking or warranty</w:t>
      </w:r>
      <w:r w:rsidRPr="002C128B">
        <w:rPr>
          <w:w w:val="0"/>
        </w:rPr>
        <w:t xml:space="preserve"> was made fraudulently.</w:t>
      </w:r>
      <w:bookmarkEnd w:id="1066"/>
      <w:bookmarkEnd w:id="1067"/>
      <w:bookmarkEnd w:id="1068"/>
      <w:bookmarkEnd w:id="1069"/>
      <w:r w:rsidRPr="002C128B">
        <w:rPr>
          <w:w w:val="0"/>
        </w:rPr>
        <w:t xml:space="preserve"> </w:t>
      </w:r>
      <w:bookmarkStart w:id="1070" w:name="_Toc303950165"/>
      <w:bookmarkStart w:id="1071" w:name="_Toc303950932"/>
      <w:bookmarkStart w:id="1072" w:name="_Toc303951712"/>
      <w:bookmarkStart w:id="1073" w:name="_Toc304135795"/>
    </w:p>
    <w:p w14:paraId="4FE64633" w14:textId="77777777" w:rsidR="00B15B43" w:rsidRDefault="00B15B43" w:rsidP="00B15B43">
      <w:pPr>
        <w:pStyle w:val="MRheading20"/>
        <w:numPr>
          <w:ilvl w:val="1"/>
          <w:numId w:val="2"/>
        </w:numPr>
        <w:spacing w:line="240" w:lineRule="auto"/>
        <w:rPr>
          <w:w w:val="0"/>
        </w:rPr>
      </w:pPr>
      <w:bookmarkStart w:id="1074" w:name="_Ref318701978"/>
      <w:r w:rsidRPr="002C128B">
        <w:rPr>
          <w:w w:val="0"/>
        </w:rPr>
        <w:t xml:space="preserve">Each Party shall bear its own expenses in relation to the preparation and execution of this </w:t>
      </w:r>
      <w:r w:rsidRPr="00EC7E5E">
        <w:rPr>
          <w:szCs w:val="22"/>
        </w:rPr>
        <w:t>Contract</w:t>
      </w:r>
      <w:r w:rsidRPr="002C128B">
        <w:rPr>
          <w:w w:val="0"/>
        </w:rPr>
        <w:t xml:space="preserve"> including all costs</w:t>
      </w:r>
      <w:r>
        <w:rPr>
          <w:w w:val="0"/>
        </w:rPr>
        <w:t>,</w:t>
      </w:r>
      <w:r w:rsidRPr="002C128B">
        <w:rPr>
          <w:w w:val="0"/>
        </w:rPr>
        <w:t xml:space="preserve"> legal fees and other expenses so incurred.</w:t>
      </w:r>
      <w:bookmarkStart w:id="1075" w:name="_Toc303950166"/>
      <w:bookmarkStart w:id="1076" w:name="_Toc303950933"/>
      <w:bookmarkStart w:id="1077" w:name="_Toc303951713"/>
      <w:bookmarkStart w:id="1078" w:name="_Toc304135796"/>
      <w:bookmarkEnd w:id="1070"/>
      <w:bookmarkEnd w:id="1071"/>
      <w:bookmarkEnd w:id="1072"/>
      <w:bookmarkEnd w:id="1073"/>
      <w:bookmarkEnd w:id="1074"/>
    </w:p>
    <w:p w14:paraId="501FF0DD" w14:textId="5161300C" w:rsidR="00B15B43" w:rsidRDefault="00B15B43" w:rsidP="00B15B43">
      <w:pPr>
        <w:pStyle w:val="MRheading20"/>
        <w:numPr>
          <w:ilvl w:val="1"/>
          <w:numId w:val="2"/>
        </w:numPr>
        <w:spacing w:line="240" w:lineRule="auto"/>
        <w:rPr>
          <w:w w:val="0"/>
        </w:rPr>
      </w:pPr>
      <w:bookmarkStart w:id="1079" w:name="_Ref319065169"/>
      <w:r w:rsidRPr="002C128B">
        <w:rPr>
          <w:w w:val="0"/>
        </w:rPr>
        <w:t xml:space="preserve">The rights and remedies provided in this </w:t>
      </w:r>
      <w:r w:rsidRPr="00EC7E5E">
        <w:rPr>
          <w:szCs w:val="22"/>
        </w:rPr>
        <w:t>Contract</w:t>
      </w:r>
      <w:r w:rsidRPr="002C128B">
        <w:rPr>
          <w:w w:val="0"/>
        </w:rPr>
        <w:t xml:space="preserve"> are cumulative and not exclusive of any rights or remedies provided by general law, or by any other contract or document. </w:t>
      </w:r>
      <w:r>
        <w:rPr>
          <w:w w:val="0"/>
        </w:rPr>
        <w:t xml:space="preserve"> </w:t>
      </w:r>
      <w:r w:rsidRPr="002C128B">
        <w:rPr>
          <w:w w:val="0"/>
        </w:rPr>
        <w:t xml:space="preserve">In this </w:t>
      </w:r>
      <w:r>
        <w:rPr>
          <w:w w:val="0"/>
        </w:rPr>
        <w:t xml:space="preserve">Clause </w:t>
      </w:r>
      <w:r>
        <w:rPr>
          <w:w w:val="0"/>
        </w:rPr>
        <w:fldChar w:fldCharType="begin"/>
      </w:r>
      <w:r>
        <w:rPr>
          <w:w w:val="0"/>
        </w:rPr>
        <w:instrText xml:space="preserve"> REF _Ref319065169 \r \h </w:instrText>
      </w:r>
      <w:r>
        <w:rPr>
          <w:w w:val="0"/>
        </w:rPr>
      </w:r>
      <w:r>
        <w:rPr>
          <w:w w:val="0"/>
        </w:rPr>
        <w:fldChar w:fldCharType="separate"/>
      </w:r>
      <w:r w:rsidR="00F62454">
        <w:rPr>
          <w:w w:val="0"/>
        </w:rPr>
        <w:t>30.7</w:t>
      </w:r>
      <w:r>
        <w:rPr>
          <w:w w:val="0"/>
        </w:rPr>
        <w:fldChar w:fldCharType="end"/>
      </w:r>
      <w:r>
        <w:rPr>
          <w:w w:val="0"/>
        </w:rPr>
        <w:t xml:space="preserve"> of this </w:t>
      </w:r>
      <w:r w:rsidR="006B0EFF">
        <w:rPr>
          <w:rStyle w:val="DeltaViewInsertion"/>
          <w:color w:val="auto"/>
          <w:w w:val="0"/>
          <w:szCs w:val="22"/>
          <w:u w:val="none"/>
        </w:rPr>
        <w:t>Schedule 2</w:t>
      </w:r>
      <w:r w:rsidRPr="002C128B">
        <w:rPr>
          <w:w w:val="0"/>
        </w:rPr>
        <w:t>, right includes any power, privilege, remedy, or proprietary or security interest.</w:t>
      </w:r>
      <w:bookmarkEnd w:id="1075"/>
      <w:bookmarkEnd w:id="1076"/>
      <w:bookmarkEnd w:id="1077"/>
      <w:bookmarkEnd w:id="1078"/>
      <w:bookmarkEnd w:id="1079"/>
      <w:r w:rsidRPr="002C128B">
        <w:rPr>
          <w:w w:val="0"/>
        </w:rPr>
        <w:t xml:space="preserve"> </w:t>
      </w:r>
      <w:bookmarkStart w:id="1080" w:name="_Toc303950167"/>
      <w:bookmarkStart w:id="1081" w:name="_Toc303950934"/>
      <w:bookmarkStart w:id="1082" w:name="_Toc303951714"/>
      <w:bookmarkStart w:id="1083" w:name="_Toc304135797"/>
    </w:p>
    <w:p w14:paraId="74681C0F" w14:textId="77777777" w:rsidR="00B15B43" w:rsidRDefault="00B15B43" w:rsidP="00B15B43">
      <w:pPr>
        <w:pStyle w:val="MRheading20"/>
        <w:numPr>
          <w:ilvl w:val="1"/>
          <w:numId w:val="2"/>
        </w:numPr>
        <w:spacing w:line="240" w:lineRule="auto"/>
        <w:rPr>
          <w:w w:val="0"/>
        </w:rPr>
      </w:pPr>
      <w:r>
        <w:rPr>
          <w:w w:val="0"/>
        </w:rPr>
        <w:t>A</w:t>
      </w:r>
      <w:r w:rsidRPr="002C128B">
        <w:rPr>
          <w:w w:val="0"/>
        </w:rPr>
        <w:t xml:space="preserve"> person who is not a party to this </w:t>
      </w:r>
      <w:r w:rsidRPr="00EC7E5E">
        <w:rPr>
          <w:szCs w:val="22"/>
        </w:rPr>
        <w:t>Contract</w:t>
      </w:r>
      <w:r w:rsidRPr="002C128B">
        <w:rPr>
          <w:w w:val="0"/>
        </w:rPr>
        <w:t xml:space="preserve"> shall have no right to enforce any terms of it which confer a benefit on </w:t>
      </w:r>
      <w:r>
        <w:rPr>
          <w:w w:val="0"/>
        </w:rPr>
        <w:t xml:space="preserve">such person except that a Successor and/or a Third Party may directly enforce any indemnities or other rights provided to it under this </w:t>
      </w:r>
      <w:r>
        <w:rPr>
          <w:w w:val="0"/>
        </w:rPr>
        <w:lastRenderedPageBreak/>
        <w:t>Contract</w:t>
      </w:r>
      <w:r w:rsidRPr="002C128B">
        <w:rPr>
          <w:w w:val="0"/>
        </w:rPr>
        <w:t xml:space="preserve">.  No such person shall be entitled to object to or be required to consent to any amendment to the provisions of this </w:t>
      </w:r>
      <w:r w:rsidRPr="00EC7E5E">
        <w:rPr>
          <w:szCs w:val="22"/>
        </w:rPr>
        <w:t>Contract</w:t>
      </w:r>
      <w:r w:rsidRPr="002C128B">
        <w:rPr>
          <w:w w:val="0"/>
        </w:rPr>
        <w:t>.</w:t>
      </w:r>
      <w:bookmarkStart w:id="1084" w:name="_Toc303950145"/>
      <w:bookmarkStart w:id="1085" w:name="_Toc303950912"/>
      <w:bookmarkStart w:id="1086" w:name="_Toc303951692"/>
      <w:bookmarkStart w:id="1087" w:name="_Toc304135775"/>
      <w:bookmarkStart w:id="1088" w:name="_Toc303950168"/>
      <w:bookmarkStart w:id="1089" w:name="_Toc303950935"/>
      <w:bookmarkStart w:id="1090" w:name="_Toc303951715"/>
      <w:bookmarkStart w:id="1091" w:name="_Toc304135798"/>
      <w:bookmarkEnd w:id="1080"/>
      <w:bookmarkEnd w:id="1081"/>
      <w:bookmarkEnd w:id="1082"/>
      <w:bookmarkEnd w:id="1083"/>
    </w:p>
    <w:p w14:paraId="59095A1E" w14:textId="77777777" w:rsidR="00B15B43" w:rsidRPr="0007687D" w:rsidRDefault="00B15B43" w:rsidP="00B15B43">
      <w:pPr>
        <w:pStyle w:val="MRheading20"/>
        <w:numPr>
          <w:ilvl w:val="1"/>
          <w:numId w:val="2"/>
        </w:numPr>
        <w:spacing w:line="240" w:lineRule="auto"/>
        <w:rPr>
          <w:w w:val="0"/>
        </w:rPr>
      </w:pPr>
      <w:r w:rsidRPr="00411028">
        <w:rPr>
          <w:lang w:val="en-US"/>
        </w:rPr>
        <w:t xml:space="preserve">This </w:t>
      </w:r>
      <w:r w:rsidRPr="00EC7E5E">
        <w:rPr>
          <w:szCs w:val="22"/>
        </w:rPr>
        <w:t>Contract</w:t>
      </w:r>
      <w:r>
        <w:rPr>
          <w:lang w:val="en-US"/>
        </w:rPr>
        <w:t>,</w:t>
      </w:r>
      <w:r w:rsidRPr="00411028">
        <w:rPr>
          <w:lang w:val="en-US"/>
        </w:rPr>
        <w:t xml:space="preserve"> any variation in writing signed by </w:t>
      </w:r>
      <w:r>
        <w:rPr>
          <w:lang w:val="en-US"/>
        </w:rPr>
        <w:t>an</w:t>
      </w:r>
      <w:r w:rsidRPr="00B92E2E">
        <w:t xml:space="preserve"> authorised</w:t>
      </w:r>
      <w:r>
        <w:rPr>
          <w:lang w:val="en-US"/>
        </w:rPr>
        <w:t xml:space="preserve"> representative of each P</w:t>
      </w:r>
      <w:r w:rsidRPr="00411028">
        <w:rPr>
          <w:lang w:val="en-US"/>
        </w:rPr>
        <w:t>art</w:t>
      </w:r>
      <w:r>
        <w:rPr>
          <w:lang w:val="en-US"/>
        </w:rPr>
        <w:t xml:space="preserve">y and any document referred to (explicitly or by implication) in this </w:t>
      </w:r>
      <w:r w:rsidRPr="00EC7E5E">
        <w:rPr>
          <w:szCs w:val="22"/>
        </w:rPr>
        <w:t>Contract</w:t>
      </w:r>
      <w:r>
        <w:rPr>
          <w:lang w:val="en-US"/>
        </w:rPr>
        <w:t xml:space="preserve"> or any variation</w:t>
      </w:r>
      <w:r w:rsidRPr="00411028">
        <w:rPr>
          <w:lang w:val="en-US"/>
        </w:rPr>
        <w:t xml:space="preserve"> </w:t>
      </w:r>
      <w:r>
        <w:rPr>
          <w:lang w:val="en-US"/>
        </w:rPr>
        <w:t xml:space="preserve">to this </w:t>
      </w:r>
      <w:r w:rsidRPr="00EC7E5E">
        <w:rPr>
          <w:szCs w:val="22"/>
        </w:rPr>
        <w:t>Contract</w:t>
      </w:r>
      <w:r>
        <w:rPr>
          <w:szCs w:val="22"/>
        </w:rPr>
        <w:t>,</w:t>
      </w:r>
      <w:r>
        <w:rPr>
          <w:lang w:val="en-US"/>
        </w:rPr>
        <w:t xml:space="preserve"> </w:t>
      </w:r>
      <w:r w:rsidRPr="00411028">
        <w:rPr>
          <w:lang w:val="en-US"/>
        </w:rPr>
        <w:t xml:space="preserve">contain the entire understanding between the </w:t>
      </w:r>
      <w:r>
        <w:rPr>
          <w:lang w:val="en-US"/>
        </w:rPr>
        <w:t>Supplier</w:t>
      </w:r>
      <w:r w:rsidRPr="00411028">
        <w:rPr>
          <w:lang w:val="en-US"/>
        </w:rPr>
        <w:t xml:space="preserve"> and </w:t>
      </w:r>
      <w:r>
        <w:rPr>
          <w:lang w:val="en-US"/>
        </w:rPr>
        <w:t xml:space="preserve">the University </w:t>
      </w:r>
      <w:r w:rsidRPr="00411028">
        <w:rPr>
          <w:lang w:val="en-US"/>
        </w:rPr>
        <w:t xml:space="preserve">relating to the Services </w:t>
      </w:r>
      <w:r w:rsidRPr="002C128B">
        <w:rPr>
          <w:rFonts w:cs="Arial"/>
          <w:w w:val="0"/>
          <w:szCs w:val="22"/>
        </w:rPr>
        <w:t>to the exclusion of all previous agreements</w:t>
      </w:r>
      <w:r>
        <w:rPr>
          <w:rFonts w:cs="Arial"/>
          <w:w w:val="0"/>
          <w:szCs w:val="22"/>
        </w:rPr>
        <w:t>,</w:t>
      </w:r>
      <w:r w:rsidRPr="002C128B">
        <w:rPr>
          <w:rFonts w:cs="Arial"/>
          <w:w w:val="0"/>
          <w:szCs w:val="22"/>
        </w:rPr>
        <w:t xml:space="preserve"> confirmations and understandings and there are no promises, terms, conditions or obligations whether oral or written, express or implied other than those contained or referred to in </w:t>
      </w:r>
      <w:r>
        <w:rPr>
          <w:rFonts w:cs="Arial"/>
          <w:w w:val="0"/>
          <w:szCs w:val="22"/>
        </w:rPr>
        <w:t xml:space="preserve">this </w:t>
      </w:r>
      <w:r w:rsidRPr="00EC7E5E">
        <w:rPr>
          <w:szCs w:val="22"/>
        </w:rPr>
        <w:t>Contract</w:t>
      </w:r>
      <w:r>
        <w:rPr>
          <w:rFonts w:cs="Arial"/>
          <w:w w:val="0"/>
          <w:szCs w:val="22"/>
        </w:rPr>
        <w:t xml:space="preserve">. </w:t>
      </w:r>
      <w:r w:rsidRPr="002C128B">
        <w:rPr>
          <w:rFonts w:cs="Arial"/>
          <w:w w:val="0"/>
          <w:szCs w:val="22"/>
        </w:rPr>
        <w:t xml:space="preserve"> </w:t>
      </w:r>
      <w:r w:rsidRPr="00411028">
        <w:rPr>
          <w:lang w:val="en-US"/>
        </w:rPr>
        <w:t xml:space="preserve">Nothing in this </w:t>
      </w:r>
      <w:r w:rsidRPr="00EC7E5E">
        <w:rPr>
          <w:szCs w:val="22"/>
        </w:rPr>
        <w:t>Contract</w:t>
      </w:r>
      <w:r w:rsidRPr="00411028">
        <w:rPr>
          <w:lang w:val="en-US"/>
        </w:rPr>
        <w:t xml:space="preserve"> seeks to exclude either </w:t>
      </w:r>
      <w:r>
        <w:rPr>
          <w:lang w:val="en-US"/>
        </w:rPr>
        <w:t>P</w:t>
      </w:r>
      <w:r w:rsidRPr="00411028">
        <w:rPr>
          <w:lang w:val="en-US"/>
        </w:rPr>
        <w:t>arty</w:t>
      </w:r>
      <w:r>
        <w:rPr>
          <w:lang w:val="en-US"/>
        </w:rPr>
        <w:t>’</w:t>
      </w:r>
      <w:r w:rsidRPr="00411028">
        <w:rPr>
          <w:lang w:val="en-US"/>
        </w:rPr>
        <w:t xml:space="preserve">s liability for </w:t>
      </w:r>
      <w:r>
        <w:rPr>
          <w:lang w:val="en-US"/>
        </w:rPr>
        <w:t>F</w:t>
      </w:r>
      <w:r w:rsidRPr="00411028">
        <w:rPr>
          <w:lang w:val="en-US"/>
        </w:rPr>
        <w:t>raud.</w:t>
      </w:r>
      <w:bookmarkEnd w:id="1084"/>
      <w:bookmarkEnd w:id="1085"/>
      <w:bookmarkEnd w:id="1086"/>
      <w:bookmarkEnd w:id="1087"/>
    </w:p>
    <w:p w14:paraId="56D315AD" w14:textId="77777777" w:rsidR="00B15B43" w:rsidRPr="002C128B" w:rsidRDefault="00B15B43" w:rsidP="00B15B43">
      <w:pPr>
        <w:pStyle w:val="MRheading20"/>
        <w:numPr>
          <w:ilvl w:val="1"/>
          <w:numId w:val="2"/>
        </w:numPr>
        <w:spacing w:line="240" w:lineRule="auto"/>
        <w:rPr>
          <w:w w:val="0"/>
        </w:rPr>
      </w:pPr>
      <w:r w:rsidRPr="002C128B">
        <w:rPr>
          <w:w w:val="0"/>
        </w:rPr>
        <w:t xml:space="preserve">This </w:t>
      </w:r>
      <w:r w:rsidRPr="00EC7E5E">
        <w:rPr>
          <w:szCs w:val="22"/>
        </w:rPr>
        <w:t>Contract</w:t>
      </w:r>
      <w:r w:rsidRPr="002C128B">
        <w:rPr>
          <w:w w:val="0"/>
        </w:rPr>
        <w:t>, and any dispute or claim arising out of or in connection with it or its subject matter</w:t>
      </w:r>
      <w:r>
        <w:rPr>
          <w:w w:val="0"/>
        </w:rPr>
        <w:t xml:space="preserve"> (including any non-contractual claims)</w:t>
      </w:r>
      <w:r w:rsidRPr="002C128B">
        <w:rPr>
          <w:w w:val="0"/>
        </w:rPr>
        <w:t>, shall be governed by, and construed in accordance with, the laws of England</w:t>
      </w:r>
      <w:r>
        <w:rPr>
          <w:w w:val="0"/>
        </w:rPr>
        <w:t xml:space="preserve"> and Wales</w:t>
      </w:r>
      <w:r w:rsidRPr="002C128B">
        <w:rPr>
          <w:w w:val="0"/>
        </w:rPr>
        <w:t>.</w:t>
      </w:r>
      <w:bookmarkEnd w:id="1088"/>
      <w:bookmarkEnd w:id="1089"/>
      <w:bookmarkEnd w:id="1090"/>
      <w:bookmarkEnd w:id="1091"/>
    </w:p>
    <w:p w14:paraId="7AF37372" w14:textId="11ACB57F" w:rsidR="00B15B43" w:rsidRDefault="00B15B43" w:rsidP="00B15B43">
      <w:pPr>
        <w:pStyle w:val="MRheading20"/>
        <w:numPr>
          <w:ilvl w:val="1"/>
          <w:numId w:val="2"/>
        </w:numPr>
        <w:spacing w:line="240" w:lineRule="auto"/>
        <w:rPr>
          <w:rFonts w:cs="Arial"/>
          <w:w w:val="0"/>
          <w:szCs w:val="22"/>
        </w:rPr>
      </w:pPr>
      <w:bookmarkStart w:id="1092" w:name="_Toc303950169"/>
      <w:bookmarkStart w:id="1093" w:name="_Toc303950936"/>
      <w:bookmarkStart w:id="1094" w:name="_Toc303951716"/>
      <w:bookmarkStart w:id="1095" w:name="_Toc304135799"/>
      <w:r w:rsidRPr="002C128B">
        <w:rPr>
          <w:rFonts w:cs="Arial"/>
          <w:w w:val="0"/>
          <w:szCs w:val="22"/>
        </w:rPr>
        <w:t>Subject to Clause</w:t>
      </w:r>
      <w:r>
        <w:rPr>
          <w:rFonts w:cs="Arial"/>
          <w:w w:val="0"/>
          <w:szCs w:val="22"/>
        </w:rPr>
        <w:t xml:space="preserve"> </w:t>
      </w:r>
      <w:r>
        <w:fldChar w:fldCharType="begin"/>
      </w:r>
      <w:r>
        <w:instrText xml:space="preserve"> REF _Ref286071345 \r \h  \* MERGEFORMAT </w:instrText>
      </w:r>
      <w:r>
        <w:fldChar w:fldCharType="separate"/>
      </w:r>
      <w:r w:rsidR="00F62454">
        <w:t>22</w:t>
      </w:r>
      <w:r>
        <w:fldChar w:fldCharType="end"/>
      </w:r>
      <w:r>
        <w:t xml:space="preserve"> </w:t>
      </w:r>
      <w:r>
        <w:rPr>
          <w:szCs w:val="22"/>
        </w:rPr>
        <w:t xml:space="preserve">of this </w:t>
      </w:r>
      <w:r w:rsidR="006B0EFF">
        <w:rPr>
          <w:rStyle w:val="DeltaViewInsertion"/>
          <w:color w:val="auto"/>
          <w:w w:val="0"/>
          <w:szCs w:val="22"/>
          <w:u w:val="none"/>
        </w:rPr>
        <w:t>Schedule 2</w:t>
      </w:r>
      <w:r w:rsidRPr="002C128B">
        <w:rPr>
          <w:rFonts w:cs="Arial"/>
          <w:w w:val="0"/>
          <w:szCs w:val="22"/>
        </w:rPr>
        <w:t xml:space="preserve">, the </w:t>
      </w:r>
      <w:r>
        <w:rPr>
          <w:rFonts w:cs="Arial"/>
          <w:w w:val="0"/>
          <w:szCs w:val="22"/>
        </w:rPr>
        <w:t>P</w:t>
      </w:r>
      <w:r w:rsidRPr="002C128B">
        <w:rPr>
          <w:rFonts w:cs="Arial"/>
          <w:w w:val="0"/>
          <w:szCs w:val="22"/>
        </w:rPr>
        <w:t xml:space="preserve">arties irrevocably agree that the courts of England </w:t>
      </w:r>
      <w:r>
        <w:rPr>
          <w:rFonts w:cs="Arial"/>
          <w:w w:val="0"/>
          <w:szCs w:val="22"/>
        </w:rPr>
        <w:t xml:space="preserve">and Wales </w:t>
      </w:r>
      <w:r w:rsidRPr="002C128B">
        <w:rPr>
          <w:rFonts w:cs="Arial"/>
          <w:w w:val="0"/>
          <w:szCs w:val="22"/>
        </w:rPr>
        <w:t xml:space="preserve">shall have </w:t>
      </w:r>
      <w:r>
        <w:rPr>
          <w:rFonts w:cs="Arial"/>
          <w:w w:val="0"/>
          <w:szCs w:val="22"/>
        </w:rPr>
        <w:t>non-</w:t>
      </w:r>
      <w:r w:rsidRPr="004E524A">
        <w:rPr>
          <w:rFonts w:cs="Arial"/>
          <w:w w:val="0"/>
          <w:szCs w:val="22"/>
        </w:rPr>
        <w:t>exclusive j</w:t>
      </w:r>
      <w:r w:rsidRPr="002C128B">
        <w:rPr>
          <w:rFonts w:cs="Arial"/>
          <w:w w:val="0"/>
          <w:szCs w:val="22"/>
        </w:rPr>
        <w:t xml:space="preserve">urisdiction to settle any dispute or claim that arises out of or in connection with this </w:t>
      </w:r>
      <w:r w:rsidRPr="00EC7E5E">
        <w:rPr>
          <w:szCs w:val="22"/>
        </w:rPr>
        <w:t>Contract</w:t>
      </w:r>
      <w:r w:rsidRPr="002C128B">
        <w:rPr>
          <w:rFonts w:cs="Arial"/>
          <w:w w:val="0"/>
          <w:szCs w:val="22"/>
        </w:rPr>
        <w:t xml:space="preserve"> or its subject matter.</w:t>
      </w:r>
      <w:bookmarkEnd w:id="1092"/>
      <w:bookmarkEnd w:id="1093"/>
      <w:bookmarkEnd w:id="1094"/>
      <w:bookmarkEnd w:id="1095"/>
    </w:p>
    <w:p w14:paraId="68A0E84E" w14:textId="77777777" w:rsidR="00B15B43" w:rsidRDefault="00B15B43" w:rsidP="00B15B43">
      <w:pPr>
        <w:pStyle w:val="MRheading20"/>
        <w:numPr>
          <w:ilvl w:val="1"/>
          <w:numId w:val="2"/>
        </w:numPr>
        <w:spacing w:line="240" w:lineRule="auto"/>
        <w:rPr>
          <w:rFonts w:cs="Arial"/>
          <w:w w:val="0"/>
          <w:szCs w:val="22"/>
        </w:rPr>
      </w:pPr>
      <w:r>
        <w:rPr>
          <w:rFonts w:cs="Arial"/>
          <w:w w:val="0"/>
          <w:szCs w:val="22"/>
        </w:rPr>
        <w:t xml:space="preserve">All written and oral communications and all written material referred to under this Contract shall be in English. </w:t>
      </w:r>
      <w:bookmarkStart w:id="1096" w:name="_Toc255280002"/>
      <w:bookmarkStart w:id="1097" w:name="_Toc259632653"/>
      <w:bookmarkStart w:id="1098" w:name="_Toc259633218"/>
      <w:bookmarkStart w:id="1099" w:name="_Toc259634360"/>
      <w:bookmarkStart w:id="1100" w:name="_Toc259634925"/>
    </w:p>
    <w:p w14:paraId="7FFCD6F7" w14:textId="77777777" w:rsidR="00B15B43" w:rsidRPr="00972081" w:rsidRDefault="00B15B43" w:rsidP="00B15B43">
      <w:pPr>
        <w:pStyle w:val="MRNumberedHeading1"/>
        <w:rPr>
          <w:rFonts w:ascii="Arial" w:hAnsi="Arial" w:cs="Arial"/>
          <w:b/>
          <w:color w:val="auto"/>
          <w:w w:val="0"/>
        </w:rPr>
      </w:pPr>
      <w:r w:rsidRPr="00972081">
        <w:rPr>
          <w:rFonts w:ascii="Arial" w:hAnsi="Arial" w:cs="Arial"/>
          <w:b/>
          <w:color w:val="auto"/>
        </w:rPr>
        <w:t>Default</w:t>
      </w:r>
      <w:bookmarkEnd w:id="1096"/>
      <w:bookmarkEnd w:id="1097"/>
      <w:bookmarkEnd w:id="1098"/>
      <w:bookmarkEnd w:id="1099"/>
      <w:bookmarkEnd w:id="1100"/>
      <w:r>
        <w:rPr>
          <w:rFonts w:ascii="Arial" w:hAnsi="Arial" w:cs="Arial"/>
          <w:b/>
          <w:color w:val="auto"/>
        </w:rPr>
        <w:t xml:space="preserve"> and Step In Rights</w:t>
      </w:r>
    </w:p>
    <w:p w14:paraId="21CFD1BF" w14:textId="77777777" w:rsidR="00B15B43" w:rsidRPr="00972081" w:rsidRDefault="00B15B43" w:rsidP="00B15B43">
      <w:pPr>
        <w:pStyle w:val="MRNumberedHeading2"/>
        <w:spacing w:line="240" w:lineRule="auto"/>
        <w:jc w:val="both"/>
        <w:rPr>
          <w:b/>
          <w:w w:val="0"/>
          <w:sz w:val="22"/>
          <w:szCs w:val="22"/>
        </w:rPr>
      </w:pPr>
      <w:r w:rsidRPr="00972081">
        <w:rPr>
          <w:sz w:val="22"/>
          <w:szCs w:val="22"/>
        </w:rPr>
        <w:t xml:space="preserve">If the </w:t>
      </w:r>
      <w:r>
        <w:rPr>
          <w:sz w:val="22"/>
          <w:szCs w:val="22"/>
        </w:rPr>
        <w:t>Supplier</w:t>
      </w:r>
      <w:r w:rsidRPr="00972081">
        <w:rPr>
          <w:sz w:val="22"/>
          <w:szCs w:val="22"/>
        </w:rPr>
        <w:t xml:space="preserve"> shall fail to provide to the Contract Standard any part of the Services at the time when the same ought to have been provided under the terms of this Contract then, without prejudice to any other right or remedy which the </w:t>
      </w:r>
      <w:r>
        <w:rPr>
          <w:sz w:val="22"/>
          <w:szCs w:val="22"/>
        </w:rPr>
        <w:t>University</w:t>
      </w:r>
      <w:r w:rsidRPr="00972081">
        <w:rPr>
          <w:sz w:val="22"/>
          <w:szCs w:val="22"/>
        </w:rPr>
        <w:t xml:space="preserve"> may possess in respect of such failure, the </w:t>
      </w:r>
      <w:r>
        <w:rPr>
          <w:sz w:val="22"/>
          <w:szCs w:val="22"/>
        </w:rPr>
        <w:t>University</w:t>
      </w:r>
      <w:r w:rsidRPr="00972081">
        <w:rPr>
          <w:sz w:val="22"/>
          <w:szCs w:val="22"/>
        </w:rPr>
        <w:t xml:space="preserve"> may:-</w:t>
      </w:r>
    </w:p>
    <w:p w14:paraId="3CAE445C" w14:textId="4A9D31A0" w:rsidR="00B15B43" w:rsidRPr="00972081" w:rsidRDefault="00B15B43" w:rsidP="00B15B43">
      <w:pPr>
        <w:pStyle w:val="MRNumberedHeading3"/>
        <w:tabs>
          <w:tab w:val="clear" w:pos="1800"/>
          <w:tab w:val="num" w:pos="1134"/>
        </w:tabs>
        <w:spacing w:line="240" w:lineRule="auto"/>
        <w:ind w:left="1134" w:hanging="425"/>
        <w:jc w:val="both"/>
        <w:rPr>
          <w:b/>
          <w:w w:val="0"/>
          <w:sz w:val="22"/>
          <w:szCs w:val="22"/>
        </w:rPr>
      </w:pPr>
      <w:r w:rsidRPr="00972081">
        <w:rPr>
          <w:sz w:val="22"/>
          <w:szCs w:val="22"/>
        </w:rPr>
        <w:t xml:space="preserve">require the </w:t>
      </w:r>
      <w:r>
        <w:rPr>
          <w:sz w:val="22"/>
          <w:szCs w:val="22"/>
        </w:rPr>
        <w:t>Supplier</w:t>
      </w:r>
      <w:r w:rsidRPr="00972081">
        <w:rPr>
          <w:sz w:val="22"/>
          <w:szCs w:val="22"/>
        </w:rPr>
        <w:t xml:space="preserve"> to remedy such default within such time, as may be specified by the Authorised Officer by providing or providing again,  without further charge, to the </w:t>
      </w:r>
      <w:r>
        <w:rPr>
          <w:sz w:val="22"/>
          <w:szCs w:val="22"/>
        </w:rPr>
        <w:t>University</w:t>
      </w:r>
      <w:r w:rsidRPr="00972081">
        <w:rPr>
          <w:sz w:val="22"/>
          <w:szCs w:val="22"/>
        </w:rPr>
        <w:t xml:space="preserve"> such part of the Services to the Contract Standard; and</w:t>
      </w:r>
    </w:p>
    <w:p w14:paraId="04814B34" w14:textId="194F8CF6" w:rsidR="00B15B43" w:rsidRPr="00972081" w:rsidRDefault="00B15B43" w:rsidP="00B15B43">
      <w:pPr>
        <w:pStyle w:val="MRNumberedHeading3"/>
        <w:tabs>
          <w:tab w:val="clear" w:pos="1800"/>
          <w:tab w:val="num" w:pos="1134"/>
        </w:tabs>
        <w:spacing w:line="240" w:lineRule="auto"/>
        <w:ind w:left="1134" w:hanging="425"/>
        <w:jc w:val="both"/>
        <w:rPr>
          <w:b/>
          <w:w w:val="0"/>
          <w:sz w:val="22"/>
          <w:szCs w:val="22"/>
        </w:rPr>
      </w:pPr>
      <w:r>
        <w:rPr>
          <w:rFonts w:cs="Arial"/>
          <w:sz w:val="22"/>
          <w:szCs w:val="22"/>
        </w:rPr>
        <w:t xml:space="preserve">(having given the Supplier reasonable opportunity to remedy such default and the Supplier having failed to remedy), </w:t>
      </w:r>
      <w:r w:rsidRPr="00972081">
        <w:rPr>
          <w:rFonts w:cs="Arial"/>
          <w:sz w:val="22"/>
          <w:szCs w:val="22"/>
        </w:rPr>
        <w:t xml:space="preserve">without terminating this Contract in whole or in part, itself provide or procure the provision of such part of the Services </w:t>
      </w:r>
      <w:r w:rsidR="00C569B1">
        <w:rPr>
          <w:rFonts w:cs="Arial"/>
          <w:sz w:val="22"/>
          <w:szCs w:val="22"/>
        </w:rPr>
        <w:t xml:space="preserve"> </w:t>
      </w:r>
      <w:r w:rsidRPr="00972081">
        <w:rPr>
          <w:rFonts w:cs="Arial"/>
          <w:sz w:val="22"/>
          <w:szCs w:val="22"/>
        </w:rPr>
        <w:t xml:space="preserve">until such time as the Contract Manager shall be able to demonstrate to the reasonable satisfaction of the Authorised Officer that the Services or relevant part thereof can be resumed by the </w:t>
      </w:r>
      <w:r>
        <w:rPr>
          <w:rFonts w:cs="Arial"/>
          <w:sz w:val="22"/>
          <w:szCs w:val="22"/>
        </w:rPr>
        <w:t>Supplier</w:t>
      </w:r>
      <w:r w:rsidRPr="00972081">
        <w:rPr>
          <w:rFonts w:cs="Arial"/>
          <w:sz w:val="22"/>
          <w:szCs w:val="22"/>
        </w:rPr>
        <w:t xml:space="preserve"> to the Contract Standard</w:t>
      </w:r>
      <w:r>
        <w:rPr>
          <w:rFonts w:cs="Arial"/>
          <w:sz w:val="22"/>
          <w:szCs w:val="22"/>
        </w:rPr>
        <w:t>;</w:t>
      </w:r>
      <w:r w:rsidRPr="00972081">
        <w:rPr>
          <w:rFonts w:cs="Arial"/>
          <w:sz w:val="22"/>
          <w:szCs w:val="22"/>
        </w:rPr>
        <w:t xml:space="preserve"> </w:t>
      </w:r>
      <w:r w:rsidR="00C569B1">
        <w:rPr>
          <w:rFonts w:cs="Arial"/>
          <w:sz w:val="22"/>
          <w:szCs w:val="22"/>
        </w:rPr>
        <w:t>and</w:t>
      </w:r>
    </w:p>
    <w:p w14:paraId="6F2EABD5" w14:textId="7E72F6FD" w:rsidR="00B15B43" w:rsidRPr="00972081" w:rsidRDefault="008C2718" w:rsidP="00B15B43">
      <w:pPr>
        <w:pStyle w:val="MRNumberedHeading3"/>
        <w:tabs>
          <w:tab w:val="clear" w:pos="1800"/>
          <w:tab w:val="num" w:pos="1134"/>
        </w:tabs>
        <w:spacing w:line="240" w:lineRule="auto"/>
        <w:ind w:left="1134" w:hanging="425"/>
        <w:jc w:val="both"/>
        <w:rPr>
          <w:b/>
          <w:w w:val="0"/>
          <w:sz w:val="22"/>
          <w:szCs w:val="22"/>
        </w:rPr>
      </w:pPr>
      <w:r>
        <w:rPr>
          <w:rFonts w:cs="Arial"/>
          <w:sz w:val="22"/>
          <w:szCs w:val="22"/>
        </w:rPr>
        <w:t>not used</w:t>
      </w:r>
      <w:r w:rsidR="00B15B43" w:rsidRPr="00972081">
        <w:rPr>
          <w:rFonts w:cs="Arial"/>
          <w:sz w:val="22"/>
          <w:szCs w:val="22"/>
        </w:rPr>
        <w:t>; and/or</w:t>
      </w:r>
      <w:bookmarkStart w:id="1101" w:name="_Ref98762835"/>
    </w:p>
    <w:p w14:paraId="6C82EF15" w14:textId="77777777" w:rsidR="00B15B43" w:rsidRPr="00972081" w:rsidRDefault="00B15B43" w:rsidP="00B15B43">
      <w:pPr>
        <w:pStyle w:val="MRNumberedHeading3"/>
        <w:tabs>
          <w:tab w:val="clear" w:pos="1800"/>
          <w:tab w:val="num" w:pos="1134"/>
        </w:tabs>
        <w:spacing w:line="240" w:lineRule="auto"/>
        <w:ind w:left="1134" w:hanging="425"/>
        <w:jc w:val="both"/>
        <w:rPr>
          <w:b/>
          <w:w w:val="0"/>
          <w:sz w:val="22"/>
          <w:szCs w:val="22"/>
        </w:rPr>
      </w:pPr>
      <w:r w:rsidRPr="00972081">
        <w:rPr>
          <w:rFonts w:cs="Arial"/>
          <w:sz w:val="22"/>
          <w:szCs w:val="22"/>
        </w:rPr>
        <w:t>if such default continues or recurs persistently, terminate this Contract in accordance with Clause 15.</w:t>
      </w:r>
      <w:bookmarkEnd w:id="1101"/>
    </w:p>
    <w:p w14:paraId="761AD743" w14:textId="2878F3CE" w:rsidR="00B15B43" w:rsidRPr="00972081" w:rsidRDefault="00B15B43" w:rsidP="00B15B43">
      <w:pPr>
        <w:pStyle w:val="MRNumberedHeading2"/>
        <w:spacing w:line="240" w:lineRule="auto"/>
        <w:jc w:val="both"/>
        <w:rPr>
          <w:b/>
          <w:w w:val="0"/>
          <w:sz w:val="22"/>
          <w:szCs w:val="22"/>
        </w:rPr>
      </w:pPr>
      <w:r w:rsidRPr="00972081">
        <w:rPr>
          <w:sz w:val="22"/>
          <w:szCs w:val="22"/>
        </w:rPr>
        <w:t xml:space="preserve">In the event that costs incurred by the </w:t>
      </w:r>
      <w:r>
        <w:rPr>
          <w:sz w:val="22"/>
          <w:szCs w:val="22"/>
        </w:rPr>
        <w:t>University</w:t>
      </w:r>
      <w:r w:rsidRPr="00972081">
        <w:rPr>
          <w:sz w:val="22"/>
          <w:szCs w:val="22"/>
        </w:rPr>
        <w:t xml:space="preserve"> in the re</w:t>
      </w:r>
      <w:r w:rsidR="00B92E2E">
        <w:rPr>
          <w:sz w:val="22"/>
          <w:szCs w:val="22"/>
        </w:rPr>
        <w:t>-</w:t>
      </w:r>
      <w:r w:rsidRPr="00972081">
        <w:rPr>
          <w:sz w:val="22"/>
          <w:szCs w:val="22"/>
        </w:rPr>
        <w:t xml:space="preserve">provision, in part, of the Services as set out in paragraph </w:t>
      </w:r>
      <w:r>
        <w:rPr>
          <w:sz w:val="22"/>
          <w:szCs w:val="22"/>
        </w:rPr>
        <w:t>31</w:t>
      </w:r>
      <w:r w:rsidRPr="00972081">
        <w:rPr>
          <w:sz w:val="22"/>
          <w:szCs w:val="22"/>
        </w:rPr>
        <w:t xml:space="preserve">.1.2 and </w:t>
      </w:r>
      <w:r>
        <w:rPr>
          <w:sz w:val="22"/>
          <w:szCs w:val="22"/>
        </w:rPr>
        <w:t>31</w:t>
      </w:r>
      <w:r w:rsidRPr="00972081">
        <w:rPr>
          <w:sz w:val="22"/>
          <w:szCs w:val="22"/>
        </w:rPr>
        <w:t xml:space="preserve">.1.3 exceeds the Contract Price, then the </w:t>
      </w:r>
      <w:r>
        <w:rPr>
          <w:sz w:val="22"/>
          <w:szCs w:val="22"/>
        </w:rPr>
        <w:t>Supplier</w:t>
      </w:r>
      <w:r w:rsidRPr="00972081">
        <w:rPr>
          <w:sz w:val="22"/>
          <w:szCs w:val="22"/>
        </w:rPr>
        <w:t xml:space="preserve"> shall reimburse the </w:t>
      </w:r>
      <w:r>
        <w:rPr>
          <w:sz w:val="22"/>
          <w:szCs w:val="22"/>
        </w:rPr>
        <w:t>University</w:t>
      </w:r>
      <w:r w:rsidRPr="00972081">
        <w:rPr>
          <w:sz w:val="22"/>
          <w:szCs w:val="22"/>
        </w:rPr>
        <w:t xml:space="preserve"> with the difference and the </w:t>
      </w:r>
      <w:r>
        <w:rPr>
          <w:sz w:val="22"/>
          <w:szCs w:val="22"/>
        </w:rPr>
        <w:t>Supplier</w:t>
      </w:r>
      <w:r w:rsidRPr="00972081">
        <w:rPr>
          <w:sz w:val="22"/>
          <w:szCs w:val="22"/>
        </w:rPr>
        <w:t>s obligation in this behalf shall subsist for such period not exceeding 6 months provided that:-</w:t>
      </w:r>
    </w:p>
    <w:p w14:paraId="7EC10F0F" w14:textId="77777777" w:rsidR="00B15B43" w:rsidRPr="00BE02E6" w:rsidRDefault="00B15B43" w:rsidP="00B15B43">
      <w:pPr>
        <w:pStyle w:val="MRNumberedHeading3"/>
        <w:tabs>
          <w:tab w:val="clear" w:pos="1800"/>
          <w:tab w:val="num" w:pos="1134"/>
        </w:tabs>
        <w:spacing w:line="240" w:lineRule="auto"/>
        <w:ind w:left="1134" w:hanging="425"/>
        <w:jc w:val="both"/>
        <w:rPr>
          <w:b/>
          <w:w w:val="0"/>
          <w:sz w:val="22"/>
          <w:szCs w:val="22"/>
        </w:rPr>
      </w:pPr>
      <w:r w:rsidRPr="00BE02E6">
        <w:rPr>
          <w:sz w:val="22"/>
          <w:szCs w:val="22"/>
        </w:rPr>
        <w:t xml:space="preserve">the </w:t>
      </w:r>
      <w:r>
        <w:rPr>
          <w:sz w:val="22"/>
          <w:szCs w:val="22"/>
        </w:rPr>
        <w:t>University</w:t>
      </w:r>
      <w:r w:rsidRPr="00BE02E6">
        <w:rPr>
          <w:sz w:val="22"/>
          <w:szCs w:val="22"/>
        </w:rPr>
        <w:t xml:space="preserve"> shall have the right to set off the amount due to it against amounts which continue to be payable to the Supplier; and</w:t>
      </w:r>
    </w:p>
    <w:p w14:paraId="4F6BBE0A" w14:textId="1B7A468B" w:rsidR="00B15B43" w:rsidRPr="00B973E4" w:rsidRDefault="00B15B43" w:rsidP="00B15B43">
      <w:pPr>
        <w:pStyle w:val="MRNumberedHeading3"/>
        <w:tabs>
          <w:tab w:val="clear" w:pos="1800"/>
          <w:tab w:val="num" w:pos="1134"/>
        </w:tabs>
        <w:spacing w:line="240" w:lineRule="auto"/>
        <w:ind w:left="1134" w:hanging="425"/>
        <w:jc w:val="both"/>
        <w:rPr>
          <w:b/>
          <w:w w:val="0"/>
          <w:sz w:val="22"/>
          <w:szCs w:val="22"/>
        </w:rPr>
      </w:pPr>
      <w:r w:rsidRPr="00B973E4">
        <w:rPr>
          <w:rFonts w:cs="Arial"/>
          <w:sz w:val="22"/>
          <w:szCs w:val="22"/>
        </w:rPr>
        <w:lastRenderedPageBreak/>
        <w:t>the University shall</w:t>
      </w:r>
      <w:r w:rsidR="00C569B1">
        <w:rPr>
          <w:rFonts w:cs="Arial"/>
          <w:sz w:val="22"/>
          <w:szCs w:val="22"/>
        </w:rPr>
        <w:t xml:space="preserve"> use reasonable endeavours to </w:t>
      </w:r>
      <w:r w:rsidRPr="00B973E4">
        <w:rPr>
          <w:rFonts w:cs="Arial"/>
          <w:sz w:val="22"/>
          <w:szCs w:val="22"/>
        </w:rPr>
        <w:t>demonstrate to the Supplier that it is mitigating the Supplier’s liability during the operation of this paragraph 31.2.</w:t>
      </w:r>
    </w:p>
    <w:p w14:paraId="73666EC1" w14:textId="77777777" w:rsidR="00B15B43" w:rsidRPr="001C16D6" w:rsidRDefault="00B15B43" w:rsidP="00B15B43">
      <w:pPr>
        <w:pStyle w:val="MRheading10"/>
        <w:numPr>
          <w:ilvl w:val="0"/>
          <w:numId w:val="2"/>
        </w:numPr>
        <w:spacing w:line="240" w:lineRule="auto"/>
        <w:rPr>
          <w:u w:val="none"/>
          <w:lang w:val="en-US"/>
        </w:rPr>
      </w:pPr>
      <w:r w:rsidRPr="001C16D6">
        <w:rPr>
          <w:u w:val="none"/>
          <w:lang w:val="en-US"/>
        </w:rPr>
        <w:t>Guarantor</w:t>
      </w:r>
      <w:r>
        <w:rPr>
          <w:u w:val="none"/>
          <w:lang w:val="en-US"/>
        </w:rPr>
        <w:t>’</w:t>
      </w:r>
      <w:r w:rsidRPr="001C16D6">
        <w:rPr>
          <w:u w:val="none"/>
          <w:lang w:val="en-US"/>
        </w:rPr>
        <w:t>s Obligations</w:t>
      </w:r>
    </w:p>
    <w:p w14:paraId="22994D18" w14:textId="671E365B" w:rsidR="00B15B43" w:rsidRPr="00C569B1" w:rsidRDefault="002C191F" w:rsidP="00C569B1">
      <w:pPr>
        <w:pStyle w:val="MRNumberedHeading2"/>
        <w:spacing w:line="240" w:lineRule="auto"/>
        <w:jc w:val="both"/>
        <w:rPr>
          <w:sz w:val="22"/>
          <w:szCs w:val="22"/>
        </w:rPr>
      </w:pPr>
      <w:r>
        <w:rPr>
          <w:sz w:val="22"/>
          <w:szCs w:val="22"/>
        </w:rPr>
        <w:t>Not Used</w:t>
      </w:r>
      <w:r w:rsidR="00B15B43" w:rsidRPr="00746408">
        <w:rPr>
          <w:sz w:val="22"/>
          <w:szCs w:val="22"/>
        </w:rPr>
        <w:t xml:space="preserve"> </w:t>
      </w:r>
    </w:p>
    <w:p w14:paraId="6E2F4BDC" w14:textId="675E6F68" w:rsidR="00B15B43" w:rsidRPr="00B15A0F" w:rsidRDefault="00C37513" w:rsidP="00A602CC">
      <w:pPr>
        <w:pStyle w:val="MRheading10"/>
        <w:numPr>
          <w:ilvl w:val="0"/>
          <w:numId w:val="2"/>
        </w:numPr>
        <w:spacing w:line="240" w:lineRule="auto"/>
        <w:rPr>
          <w:u w:val="none"/>
          <w:lang w:val="en-US"/>
        </w:rPr>
      </w:pPr>
      <w:r w:rsidRPr="00B15A0F">
        <w:rPr>
          <w:u w:val="none"/>
          <w:lang w:val="en-US"/>
        </w:rPr>
        <w:t xml:space="preserve">MODERN </w:t>
      </w:r>
      <w:r w:rsidR="00B15B43" w:rsidRPr="00B15A0F">
        <w:rPr>
          <w:u w:val="none"/>
          <w:lang w:val="en-US"/>
        </w:rPr>
        <w:t>SLAVERY</w:t>
      </w:r>
      <w:r w:rsidR="00994804" w:rsidRPr="00B15A0F">
        <w:rPr>
          <w:u w:val="none"/>
          <w:lang w:val="en-US"/>
        </w:rPr>
        <w:t xml:space="preserve"> </w:t>
      </w:r>
    </w:p>
    <w:p w14:paraId="14A1357C" w14:textId="77777777" w:rsidR="00C37513" w:rsidRPr="00B15A0F" w:rsidRDefault="00B15B43" w:rsidP="00C37513">
      <w:pPr>
        <w:pStyle w:val="StyleArialLeft"/>
        <w:ind w:left="720" w:hanging="720"/>
        <w:rPr>
          <w:rFonts w:cs="Arial"/>
          <w:szCs w:val="22"/>
        </w:rPr>
      </w:pPr>
      <w:r w:rsidRPr="003F5820">
        <w:rPr>
          <w:rFonts w:cs="Arial"/>
          <w:b/>
          <w:color w:val="000000" w:themeColor="text1"/>
          <w:w w:val="0"/>
          <w:szCs w:val="22"/>
        </w:rPr>
        <w:t>33.1</w:t>
      </w:r>
      <w:r w:rsidRPr="003F5820">
        <w:rPr>
          <w:rFonts w:cs="Arial"/>
          <w:color w:val="000000" w:themeColor="text1"/>
          <w:w w:val="0"/>
          <w:szCs w:val="22"/>
        </w:rPr>
        <w:tab/>
      </w:r>
      <w:bookmarkStart w:id="1102" w:name="_Ref477248350"/>
      <w:r w:rsidR="00C37513" w:rsidRPr="00B15A0F">
        <w:rPr>
          <w:rFonts w:cs="Arial"/>
          <w:szCs w:val="22"/>
        </w:rPr>
        <w:t>The Supplier shall (and shall ensure that it, its Staff and Subcontractors shall) comply with the Modern Slavery Legislation.</w:t>
      </w:r>
    </w:p>
    <w:p w14:paraId="078D9E0F" w14:textId="2C81DF61" w:rsidR="00C37513" w:rsidRPr="00B15A0F" w:rsidRDefault="00C37513" w:rsidP="00F30632">
      <w:pPr>
        <w:pStyle w:val="StyleArialLeft"/>
        <w:ind w:left="720" w:hanging="720"/>
        <w:rPr>
          <w:rFonts w:cs="Arial"/>
          <w:szCs w:val="22"/>
        </w:rPr>
      </w:pPr>
      <w:r w:rsidRPr="00B15A0F">
        <w:rPr>
          <w:rFonts w:cs="Arial"/>
          <w:b/>
          <w:szCs w:val="22"/>
        </w:rPr>
        <w:t>33.2</w:t>
      </w:r>
      <w:r w:rsidRPr="00B15A0F">
        <w:rPr>
          <w:rFonts w:cs="Arial"/>
          <w:szCs w:val="22"/>
        </w:rPr>
        <w:tab/>
        <w:t>The Supplier shall not (and shall require that its Staff and Subcontractors shall not) engage in any MSA Offence. If the Supplier becomes aware of or has a reasonable suspicion of a breach of this Clause</w:t>
      </w:r>
      <w:r w:rsidR="003F5820">
        <w:rPr>
          <w:rFonts w:cs="Arial"/>
          <w:szCs w:val="22"/>
        </w:rPr>
        <w:t xml:space="preserve"> 33</w:t>
      </w:r>
      <w:r w:rsidRPr="00B15A0F">
        <w:rPr>
          <w:rFonts w:cs="Arial"/>
          <w:szCs w:val="22"/>
        </w:rPr>
        <w:t>, it shall immediately notify the University, whereupon the University shall be entitled at its absolute discretion to do any or all of the following:</w:t>
      </w:r>
    </w:p>
    <w:p w14:paraId="5EF547EA" w14:textId="435CC4F9" w:rsidR="00C37513" w:rsidRPr="00B15A0F" w:rsidRDefault="00F30632" w:rsidP="00F30632">
      <w:pPr>
        <w:pStyle w:val="StyleArialLeft"/>
        <w:ind w:left="1440" w:hanging="720"/>
        <w:rPr>
          <w:rFonts w:cs="Arial"/>
          <w:szCs w:val="22"/>
        </w:rPr>
      </w:pPr>
      <w:r w:rsidRPr="00B15A0F">
        <w:rPr>
          <w:rFonts w:cs="Arial"/>
          <w:szCs w:val="22"/>
        </w:rPr>
        <w:t>32.2.1</w:t>
      </w:r>
      <w:r w:rsidR="00C37513" w:rsidRPr="00B15A0F">
        <w:rPr>
          <w:rFonts w:cs="Arial"/>
          <w:szCs w:val="22"/>
        </w:rPr>
        <w:tab/>
        <w:t xml:space="preserve">inform the police and other relevant agencies or bodies, including without limitation the Secretary of State pursuant to section 52 of the Modern Slavery Act 2015 (whereupon the Supplier shall at the University’s request respond promptly to the University’s enquiries, co-operate with any investigation, and allow the University to access any documents which led the Supplier to make the notification described in Clause </w:t>
      </w:r>
      <w:r w:rsidR="003F5820">
        <w:rPr>
          <w:rFonts w:cs="Arial"/>
          <w:szCs w:val="22"/>
        </w:rPr>
        <w:t>33.2</w:t>
      </w:r>
      <w:r w:rsidR="00C37513" w:rsidRPr="00B15A0F">
        <w:rPr>
          <w:rFonts w:cs="Arial"/>
          <w:szCs w:val="22"/>
        </w:rPr>
        <w:t>);</w:t>
      </w:r>
    </w:p>
    <w:p w14:paraId="02D4CB21" w14:textId="7FD7AAEF" w:rsidR="00C37513" w:rsidRPr="00B15A0F" w:rsidRDefault="00F30632" w:rsidP="00F30632">
      <w:pPr>
        <w:pStyle w:val="StyleArialLeft"/>
        <w:ind w:firstLine="720"/>
        <w:rPr>
          <w:rFonts w:cs="Arial"/>
          <w:szCs w:val="22"/>
        </w:rPr>
      </w:pPr>
      <w:r w:rsidRPr="00B15A0F">
        <w:rPr>
          <w:rFonts w:cs="Arial"/>
          <w:szCs w:val="22"/>
        </w:rPr>
        <w:t>32</w:t>
      </w:r>
      <w:r w:rsidR="00C37513" w:rsidRPr="00B15A0F">
        <w:rPr>
          <w:rFonts w:cs="Arial"/>
          <w:szCs w:val="22"/>
        </w:rPr>
        <w:t>.2.2</w:t>
      </w:r>
      <w:r w:rsidR="00C37513" w:rsidRPr="00B15A0F">
        <w:rPr>
          <w:rFonts w:cs="Arial"/>
          <w:szCs w:val="22"/>
        </w:rPr>
        <w:tab/>
        <w:t>terminate this Contract with notice having immediate effect; and/or</w:t>
      </w:r>
    </w:p>
    <w:p w14:paraId="388172C7" w14:textId="176C3F82" w:rsidR="00C37513" w:rsidRPr="00B15A0F" w:rsidRDefault="00F30632" w:rsidP="00F30632">
      <w:pPr>
        <w:pStyle w:val="StyleArialLeft"/>
        <w:ind w:left="720"/>
        <w:rPr>
          <w:rFonts w:cs="Arial"/>
          <w:szCs w:val="22"/>
        </w:rPr>
      </w:pPr>
      <w:r w:rsidRPr="00B15A0F">
        <w:rPr>
          <w:rFonts w:cs="Arial"/>
          <w:szCs w:val="22"/>
        </w:rPr>
        <w:t>32.</w:t>
      </w:r>
      <w:r w:rsidR="00C37513" w:rsidRPr="00B15A0F">
        <w:rPr>
          <w:rFonts w:cs="Arial"/>
          <w:szCs w:val="22"/>
        </w:rPr>
        <w:t>2.3</w:t>
      </w:r>
      <w:r w:rsidR="00C37513" w:rsidRPr="00B15A0F">
        <w:rPr>
          <w:rFonts w:cs="Arial"/>
          <w:szCs w:val="22"/>
        </w:rPr>
        <w:tab/>
        <w:t>require the Supplier to remove any Subcontractor or Staff member suspected or known to have committed an MSA Offence from the performance of the Services.</w:t>
      </w:r>
    </w:p>
    <w:p w14:paraId="591D0234" w14:textId="6DA9E361" w:rsidR="00C37513" w:rsidRPr="00B15A0F" w:rsidRDefault="00F30632" w:rsidP="00F30632">
      <w:pPr>
        <w:pStyle w:val="StyleArialLeft"/>
        <w:ind w:left="720" w:hanging="720"/>
        <w:rPr>
          <w:rFonts w:cs="Arial"/>
          <w:szCs w:val="22"/>
        </w:rPr>
      </w:pPr>
      <w:r w:rsidRPr="00B15A0F">
        <w:rPr>
          <w:rFonts w:cs="Arial"/>
          <w:szCs w:val="22"/>
        </w:rPr>
        <w:t>33.3</w:t>
      </w:r>
      <w:r w:rsidR="00C37513" w:rsidRPr="00B15A0F">
        <w:rPr>
          <w:rFonts w:cs="Arial"/>
          <w:szCs w:val="22"/>
        </w:rPr>
        <w:tab/>
        <w:t>Where required by section 54 of the Modern Slavery Act 2015, the Supplier shall complete a slavery and human trafficking statement for each financial year setting out the steps that it has taken to ensure that there is no slavery or human trafficking in its business or supply chains.</w:t>
      </w:r>
    </w:p>
    <w:p w14:paraId="48EA616D" w14:textId="65ACE5AF" w:rsidR="00C37513" w:rsidRPr="00F30632" w:rsidRDefault="00F30632" w:rsidP="00F30632">
      <w:pPr>
        <w:pStyle w:val="StyleArialLeft"/>
        <w:ind w:left="720" w:hanging="720"/>
        <w:rPr>
          <w:rFonts w:cs="Arial"/>
          <w:szCs w:val="22"/>
        </w:rPr>
      </w:pPr>
      <w:r w:rsidRPr="00B15A0F">
        <w:rPr>
          <w:rFonts w:cs="Arial"/>
          <w:szCs w:val="22"/>
        </w:rPr>
        <w:t>3</w:t>
      </w:r>
      <w:r w:rsidR="00C37513" w:rsidRPr="00B15A0F">
        <w:rPr>
          <w:rFonts w:cs="Arial"/>
          <w:szCs w:val="22"/>
        </w:rPr>
        <w:t>3.4</w:t>
      </w:r>
      <w:r w:rsidR="00C37513" w:rsidRPr="00B15A0F">
        <w:rPr>
          <w:rFonts w:cs="Arial"/>
          <w:szCs w:val="22"/>
        </w:rPr>
        <w:tab/>
        <w:t>The Supplier acknowledges, understands, and accepts that the University is subject to the requirements of section 52 of the Modern Slavery Act 2015 (as amended) and, where so requested by the University, shall assist and co-operate with the University at its own expense in order to enable University to comply with such requirements</w:t>
      </w:r>
      <w:r w:rsidR="00C37513" w:rsidRPr="003F5820">
        <w:rPr>
          <w:rFonts w:cs="Arial"/>
          <w:szCs w:val="22"/>
        </w:rPr>
        <w:t>.</w:t>
      </w:r>
    </w:p>
    <w:p w14:paraId="69B0FE9A" w14:textId="4C6FF29A" w:rsidR="00F7431B" w:rsidRPr="00B31FA9" w:rsidRDefault="00B31FA9" w:rsidP="00B31FA9">
      <w:pPr>
        <w:pStyle w:val="MRNumberedHeading1"/>
        <w:numPr>
          <w:ilvl w:val="0"/>
          <w:numId w:val="0"/>
        </w:numPr>
        <w:ind w:left="720" w:hanging="720"/>
        <w:jc w:val="center"/>
        <w:rPr>
          <w:rFonts w:ascii="Arial" w:hAnsi="Arial" w:cs="Arial"/>
          <w:b/>
          <w:color w:val="auto"/>
        </w:rPr>
      </w:pPr>
      <w:r w:rsidRPr="00B31FA9">
        <w:rPr>
          <w:rFonts w:ascii="Arial" w:hAnsi="Arial" w:cs="Arial"/>
          <w:b/>
          <w:color w:val="auto"/>
        </w:rPr>
        <w:t>Schedule 3</w:t>
      </w:r>
    </w:p>
    <w:bookmarkEnd w:id="41"/>
    <w:bookmarkEnd w:id="1102"/>
    <w:p w14:paraId="462453EE" w14:textId="77777777" w:rsidR="00F7431B" w:rsidRPr="00B5354C" w:rsidRDefault="00F7431B" w:rsidP="00F7431B">
      <w:pPr>
        <w:pStyle w:val="MRheading20"/>
        <w:tabs>
          <w:tab w:val="clear" w:pos="720"/>
        </w:tabs>
        <w:spacing w:line="240" w:lineRule="auto"/>
        <w:ind w:left="0" w:firstLine="0"/>
        <w:jc w:val="center"/>
        <w:rPr>
          <w:rFonts w:cs="Arial"/>
          <w:b/>
          <w:szCs w:val="22"/>
          <w:lang w:val="en-US"/>
        </w:rPr>
      </w:pPr>
      <w:r w:rsidRPr="00B5354C">
        <w:rPr>
          <w:rFonts w:cs="Arial"/>
          <w:b/>
          <w:szCs w:val="22"/>
          <w:lang w:val="en-US"/>
        </w:rPr>
        <w:t>Information Governance Provisions</w:t>
      </w:r>
      <w:r w:rsidR="002476F7" w:rsidRPr="00B5354C">
        <w:rPr>
          <w:rFonts w:cs="Arial"/>
          <w:b/>
          <w:szCs w:val="22"/>
          <w:lang w:val="en-US"/>
        </w:rPr>
        <w:t xml:space="preserve"> </w:t>
      </w:r>
    </w:p>
    <w:p w14:paraId="400A62BA" w14:textId="25772888" w:rsidR="006A1159" w:rsidRPr="00B5354C" w:rsidRDefault="006A1159" w:rsidP="00FB1387">
      <w:pPr>
        <w:numPr>
          <w:ilvl w:val="0"/>
          <w:numId w:val="37"/>
        </w:numPr>
        <w:rPr>
          <w:rFonts w:ascii="Calibri" w:hAnsi="Calibri"/>
          <w:b/>
          <w:bCs/>
          <w:szCs w:val="22"/>
          <w:u w:val="single"/>
        </w:rPr>
      </w:pPr>
      <w:bookmarkStart w:id="1103" w:name="_Ref351042478"/>
      <w:r w:rsidRPr="00B5354C">
        <w:rPr>
          <w:b/>
          <w:bCs/>
          <w:szCs w:val="22"/>
          <w:u w:val="single"/>
        </w:rPr>
        <w:t>Confidentiality</w:t>
      </w:r>
    </w:p>
    <w:p w14:paraId="675AA2CD" w14:textId="77777777" w:rsidR="004D4927" w:rsidRPr="00B5354C" w:rsidRDefault="004D4927" w:rsidP="004D4927">
      <w:pPr>
        <w:ind w:left="720"/>
        <w:rPr>
          <w:rFonts w:ascii="Calibri" w:hAnsi="Calibri"/>
          <w:b/>
          <w:bCs/>
          <w:szCs w:val="22"/>
          <w:u w:val="single"/>
        </w:rPr>
      </w:pPr>
    </w:p>
    <w:p w14:paraId="697A55A8" w14:textId="77777777" w:rsidR="006A1159" w:rsidRPr="00B5354C" w:rsidRDefault="006A1159" w:rsidP="006A1159">
      <w:pPr>
        <w:rPr>
          <w:szCs w:val="22"/>
          <w:lang w:val="en-US"/>
        </w:rPr>
      </w:pPr>
      <w:r w:rsidRPr="00B5354C">
        <w:rPr>
          <w:szCs w:val="22"/>
          <w:lang w:val="en-US"/>
        </w:rPr>
        <w:t>In respect of any Confidential Information which may be received directly or indirectly from the other Party (“</w:t>
      </w:r>
      <w:r w:rsidRPr="00B5354C">
        <w:rPr>
          <w:b/>
          <w:bCs/>
          <w:szCs w:val="22"/>
          <w:lang w:val="en-US"/>
        </w:rPr>
        <w:t>Discloser</w:t>
      </w:r>
      <w:r w:rsidRPr="00B5354C">
        <w:rPr>
          <w:szCs w:val="22"/>
          <w:lang w:val="en-US"/>
        </w:rPr>
        <w:t xml:space="preserve">”) and subject always to the remainder of </w:t>
      </w:r>
      <w:r w:rsidRPr="00B5354C">
        <w:rPr>
          <w:szCs w:val="22"/>
        </w:rPr>
        <w:t xml:space="preserve">Clause </w:t>
      </w:r>
      <w:r w:rsidRPr="00B5354C">
        <w:rPr>
          <w:szCs w:val="22"/>
          <w:lang w:val="en-US"/>
        </w:rPr>
        <w:t>1</w:t>
      </w:r>
      <w:r w:rsidRPr="00B5354C">
        <w:rPr>
          <w:szCs w:val="22"/>
        </w:rPr>
        <w:t xml:space="preserve"> of this Schedule 3</w:t>
      </w:r>
      <w:r w:rsidRPr="00B5354C">
        <w:rPr>
          <w:szCs w:val="22"/>
          <w:lang w:val="en-US"/>
        </w:rPr>
        <w:t>, each Party (“</w:t>
      </w:r>
      <w:r w:rsidRPr="00B5354C">
        <w:rPr>
          <w:b/>
          <w:bCs/>
          <w:szCs w:val="22"/>
          <w:lang w:val="en-US"/>
        </w:rPr>
        <w:t>Recipient</w:t>
      </w:r>
      <w:r w:rsidRPr="00B5354C">
        <w:rPr>
          <w:szCs w:val="22"/>
          <w:lang w:val="en-US"/>
        </w:rPr>
        <w:t>”) undertakes to keep secret and strictly confidential and shall not disclose any such Confidential Information to any third party without the Discloser’s prior written consent provided that:</w:t>
      </w:r>
    </w:p>
    <w:p w14:paraId="1534F0F1" w14:textId="77777777" w:rsidR="006A1159" w:rsidRPr="00B5354C" w:rsidRDefault="006A1159" w:rsidP="00FB1387">
      <w:pPr>
        <w:numPr>
          <w:ilvl w:val="2"/>
          <w:numId w:val="37"/>
        </w:numPr>
        <w:rPr>
          <w:szCs w:val="22"/>
          <w:lang w:val="en-US"/>
        </w:rPr>
      </w:pPr>
      <w:r w:rsidRPr="00B5354C">
        <w:rPr>
          <w:szCs w:val="22"/>
          <w:lang w:val="en-US"/>
        </w:rPr>
        <w:t>the Recipient shall not be prevented from using any general knowledge, experience or skills which were in its possession prior to the Commencement Date;</w:t>
      </w:r>
    </w:p>
    <w:p w14:paraId="2B0BF809" w14:textId="77777777" w:rsidR="006A1159" w:rsidRPr="00B5354C" w:rsidRDefault="006A1159" w:rsidP="00FB1387">
      <w:pPr>
        <w:numPr>
          <w:ilvl w:val="2"/>
          <w:numId w:val="37"/>
        </w:numPr>
        <w:rPr>
          <w:szCs w:val="22"/>
          <w:lang w:val="en-US"/>
        </w:rPr>
      </w:pPr>
      <w:r w:rsidRPr="00B5354C">
        <w:rPr>
          <w:szCs w:val="22"/>
          <w:lang w:val="en-US"/>
        </w:rPr>
        <w:t xml:space="preserve">the provisions of </w:t>
      </w:r>
      <w:r w:rsidRPr="00B5354C">
        <w:rPr>
          <w:szCs w:val="22"/>
        </w:rPr>
        <w:t xml:space="preserve">Clause </w:t>
      </w:r>
      <w:r w:rsidRPr="00B5354C">
        <w:rPr>
          <w:szCs w:val="22"/>
          <w:lang w:val="en-US"/>
        </w:rPr>
        <w:t xml:space="preserve">1 of </w:t>
      </w:r>
      <w:r w:rsidRPr="00B5354C">
        <w:rPr>
          <w:szCs w:val="22"/>
        </w:rPr>
        <w:t xml:space="preserve">this Schedule 3 </w:t>
      </w:r>
      <w:r w:rsidRPr="00B5354C">
        <w:rPr>
          <w:szCs w:val="22"/>
          <w:lang w:val="en-US"/>
        </w:rPr>
        <w:t>shall not apply to any Confidential Information:</w:t>
      </w:r>
    </w:p>
    <w:p w14:paraId="05374ABD" w14:textId="77777777" w:rsidR="006A1159" w:rsidRPr="00B5354C" w:rsidRDefault="006A1159" w:rsidP="00FB1387">
      <w:pPr>
        <w:numPr>
          <w:ilvl w:val="3"/>
          <w:numId w:val="37"/>
        </w:numPr>
        <w:rPr>
          <w:szCs w:val="22"/>
          <w:lang w:val="en-US"/>
        </w:rPr>
      </w:pPr>
      <w:r w:rsidRPr="00B5354C">
        <w:rPr>
          <w:szCs w:val="22"/>
          <w:lang w:val="en-US"/>
        </w:rPr>
        <w:t xml:space="preserve">which is in or enters the public domain other than by breach of this </w:t>
      </w:r>
      <w:r w:rsidRPr="00B5354C">
        <w:rPr>
          <w:szCs w:val="22"/>
        </w:rPr>
        <w:t>Contract</w:t>
      </w:r>
      <w:r w:rsidRPr="00B5354C">
        <w:rPr>
          <w:szCs w:val="22"/>
          <w:lang w:val="en-US"/>
        </w:rPr>
        <w:t xml:space="preserve"> or other act or omissions of the Recipient;</w:t>
      </w:r>
    </w:p>
    <w:p w14:paraId="353AE37E" w14:textId="77777777" w:rsidR="006A1159" w:rsidRPr="00B5354C" w:rsidRDefault="006A1159" w:rsidP="00FB1387">
      <w:pPr>
        <w:numPr>
          <w:ilvl w:val="3"/>
          <w:numId w:val="37"/>
        </w:numPr>
        <w:rPr>
          <w:szCs w:val="22"/>
          <w:lang w:val="en-US"/>
        </w:rPr>
      </w:pPr>
      <w:r w:rsidRPr="00B5354C">
        <w:rPr>
          <w:szCs w:val="22"/>
          <w:lang w:val="en-US"/>
        </w:rPr>
        <w:lastRenderedPageBreak/>
        <w:t>which is obtained from a third party who is lawfully</w:t>
      </w:r>
      <w:r w:rsidRPr="00B5354C">
        <w:rPr>
          <w:szCs w:val="22"/>
        </w:rPr>
        <w:t xml:space="preserve"> authorised</w:t>
      </w:r>
      <w:r w:rsidRPr="00B5354C">
        <w:rPr>
          <w:szCs w:val="22"/>
          <w:lang w:val="en-US"/>
        </w:rPr>
        <w:t xml:space="preserve"> to disclose such information without any obligation of confidentiality;</w:t>
      </w:r>
    </w:p>
    <w:p w14:paraId="2F362068" w14:textId="77777777" w:rsidR="006A1159" w:rsidRPr="00B5354C" w:rsidRDefault="006A1159" w:rsidP="00FB1387">
      <w:pPr>
        <w:numPr>
          <w:ilvl w:val="3"/>
          <w:numId w:val="37"/>
        </w:numPr>
        <w:rPr>
          <w:szCs w:val="22"/>
          <w:lang w:val="en-US"/>
        </w:rPr>
      </w:pPr>
      <w:r w:rsidRPr="00B5354C">
        <w:rPr>
          <w:szCs w:val="22"/>
          <w:lang w:val="en-US"/>
        </w:rPr>
        <w:t>which is</w:t>
      </w:r>
      <w:r w:rsidRPr="00B5354C">
        <w:rPr>
          <w:szCs w:val="22"/>
        </w:rPr>
        <w:t xml:space="preserve"> authorised</w:t>
      </w:r>
      <w:r w:rsidRPr="00B5354C">
        <w:rPr>
          <w:szCs w:val="22"/>
          <w:lang w:val="en-US"/>
        </w:rPr>
        <w:t xml:space="preserve"> for disclosure by the prior written consent of the Discloser; </w:t>
      </w:r>
    </w:p>
    <w:p w14:paraId="4A860222" w14:textId="77777777" w:rsidR="006A1159" w:rsidRPr="00B5354C" w:rsidRDefault="006A1159" w:rsidP="00FB1387">
      <w:pPr>
        <w:numPr>
          <w:ilvl w:val="3"/>
          <w:numId w:val="37"/>
        </w:numPr>
        <w:rPr>
          <w:szCs w:val="22"/>
          <w:lang w:val="en-US"/>
        </w:rPr>
      </w:pPr>
      <w:r w:rsidRPr="00B5354C">
        <w:rPr>
          <w:szCs w:val="22"/>
          <w:lang w:val="en-US"/>
        </w:rPr>
        <w:t>which the Recipient can demonstrate was in its possession without any obligation of confidentiality prior to receipt of the Confidential Information from the Discloser; or</w:t>
      </w:r>
    </w:p>
    <w:p w14:paraId="120CAFB7" w14:textId="77777777" w:rsidR="006A1159" w:rsidRPr="00B5354C" w:rsidRDefault="006A1159" w:rsidP="00FB1387">
      <w:pPr>
        <w:numPr>
          <w:ilvl w:val="3"/>
          <w:numId w:val="37"/>
        </w:numPr>
        <w:rPr>
          <w:szCs w:val="22"/>
          <w:lang w:val="en-US"/>
        </w:rPr>
      </w:pPr>
      <w:r w:rsidRPr="00B5354C">
        <w:rPr>
          <w:szCs w:val="22"/>
          <w:lang w:val="en-US"/>
        </w:rPr>
        <w:t xml:space="preserve">which the Recipient is required to disclose purely to the extent to comply with the requirements of any relevant stock exchange. </w:t>
      </w:r>
    </w:p>
    <w:p w14:paraId="0BBDBF66" w14:textId="77777777" w:rsidR="006A1159" w:rsidRPr="00B5354C" w:rsidRDefault="006A1159" w:rsidP="00FB1387">
      <w:pPr>
        <w:numPr>
          <w:ilvl w:val="1"/>
          <w:numId w:val="37"/>
        </w:numPr>
        <w:rPr>
          <w:szCs w:val="22"/>
          <w:lang w:val="en-US"/>
        </w:rPr>
      </w:pPr>
      <w:r w:rsidRPr="00B5354C">
        <w:rPr>
          <w:szCs w:val="22"/>
          <w:lang w:val="en-US"/>
        </w:rPr>
        <w:t xml:space="preserve">Nothing in </w:t>
      </w:r>
      <w:r w:rsidRPr="00B5354C">
        <w:rPr>
          <w:szCs w:val="22"/>
        </w:rPr>
        <w:t xml:space="preserve">Clause </w:t>
      </w:r>
      <w:r w:rsidRPr="00B5354C">
        <w:rPr>
          <w:szCs w:val="22"/>
          <w:lang w:val="en-US"/>
        </w:rPr>
        <w:t xml:space="preserve">1 of </w:t>
      </w:r>
      <w:r w:rsidRPr="00B5354C">
        <w:rPr>
          <w:szCs w:val="22"/>
        </w:rPr>
        <w:t xml:space="preserve">this Schedule 3 </w:t>
      </w:r>
      <w:r w:rsidRPr="00B5354C">
        <w:rPr>
          <w:szCs w:val="22"/>
          <w:lang w:val="en-US"/>
        </w:rPr>
        <w:t>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B5354C">
        <w:rPr>
          <w:b/>
          <w:bCs/>
          <w:szCs w:val="22"/>
          <w:lang w:val="en-US"/>
        </w:rPr>
        <w:t>FOIA</w:t>
      </w:r>
      <w:r w:rsidRPr="00B5354C">
        <w:rPr>
          <w:szCs w:val="22"/>
          <w:lang w:val="en-US"/>
        </w:rPr>
        <w:t>”), Codes of Practice on Access to Government Information, on the Discharge of Public Authorities’ Functions or on the Management of Records (“</w:t>
      </w:r>
      <w:r w:rsidRPr="00B5354C">
        <w:rPr>
          <w:b/>
          <w:bCs/>
          <w:szCs w:val="22"/>
          <w:lang w:val="en-US"/>
        </w:rPr>
        <w:t>Codes of Practice</w:t>
      </w:r>
      <w:r w:rsidRPr="00B5354C">
        <w:rPr>
          <w:szCs w:val="22"/>
          <w:lang w:val="en-US"/>
        </w:rPr>
        <w:t>”) or the Environmental Information Regulations 2004 (“</w:t>
      </w:r>
      <w:r w:rsidRPr="00B5354C">
        <w:rPr>
          <w:b/>
          <w:bCs/>
          <w:szCs w:val="22"/>
          <w:lang w:val="en-US"/>
        </w:rPr>
        <w:t>Environmental Regulations</w:t>
      </w:r>
      <w:r w:rsidRPr="00B5354C">
        <w:rPr>
          <w:szCs w:val="22"/>
          <w:lang w:val="en-US"/>
        </w:rPr>
        <w:t>”).</w:t>
      </w:r>
    </w:p>
    <w:p w14:paraId="09645D36" w14:textId="77777777" w:rsidR="006A1159" w:rsidRPr="00B5354C" w:rsidRDefault="006A1159" w:rsidP="00FB1387">
      <w:pPr>
        <w:numPr>
          <w:ilvl w:val="1"/>
          <w:numId w:val="37"/>
        </w:numPr>
        <w:rPr>
          <w:szCs w:val="22"/>
          <w:lang w:val="en-US"/>
        </w:rPr>
      </w:pPr>
      <w:r w:rsidRPr="00B5354C">
        <w:rPr>
          <w:szCs w:val="22"/>
          <w:lang w:val="en-US"/>
        </w:rPr>
        <w:t>Provided the University makes clear the confidential nature of such information and that it must not be further disclosed except in accordance with Law or this Clause 1.3 of this Schedule 3, the University may (provided it has first gained the Supplier’s written consent, such consent not to be unreasonably withheld or delayed) disclose the Supplier’s Confidential Information to the following third parties:</w:t>
      </w:r>
    </w:p>
    <w:p w14:paraId="6A589A16" w14:textId="77777777" w:rsidR="006A1159" w:rsidRPr="00B5354C" w:rsidRDefault="006A1159" w:rsidP="00FB1387">
      <w:pPr>
        <w:numPr>
          <w:ilvl w:val="2"/>
          <w:numId w:val="37"/>
        </w:numPr>
        <w:rPr>
          <w:szCs w:val="22"/>
          <w:lang w:val="en-US"/>
        </w:rPr>
      </w:pPr>
      <w:r w:rsidRPr="00B5354C">
        <w:rPr>
          <w:szCs w:val="22"/>
          <w:lang w:val="en-US"/>
        </w:rPr>
        <w:t>any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p>
    <w:p w14:paraId="641C240B" w14:textId="77777777" w:rsidR="006A1159" w:rsidRPr="00B5354C" w:rsidRDefault="006A1159" w:rsidP="00FB1387">
      <w:pPr>
        <w:numPr>
          <w:ilvl w:val="2"/>
          <w:numId w:val="37"/>
        </w:numPr>
        <w:rPr>
          <w:szCs w:val="22"/>
          <w:lang w:val="en-US"/>
        </w:rPr>
      </w:pPr>
      <w:r w:rsidRPr="00B5354C">
        <w:rPr>
          <w:szCs w:val="22"/>
          <w:lang w:val="en-US"/>
        </w:rPr>
        <w:t>to any consultant, contractor or other person engaged by the University and/or the Contracting Authority receiving such information;</w:t>
      </w:r>
    </w:p>
    <w:p w14:paraId="269FA2F9" w14:textId="77777777" w:rsidR="006A1159" w:rsidRPr="00B5354C" w:rsidRDefault="006A1159" w:rsidP="00FB1387">
      <w:pPr>
        <w:numPr>
          <w:ilvl w:val="2"/>
          <w:numId w:val="37"/>
        </w:numPr>
        <w:rPr>
          <w:szCs w:val="22"/>
          <w:lang w:val="en-US"/>
        </w:rPr>
      </w:pPr>
      <w:r w:rsidRPr="00B5354C">
        <w:rPr>
          <w:szCs w:val="22"/>
          <w:lang w:val="en-US"/>
        </w:rPr>
        <w:t>to any relevant party for the purpose of the examination and certification of the University’s accounts; or</w:t>
      </w:r>
    </w:p>
    <w:p w14:paraId="553BF04A" w14:textId="77777777" w:rsidR="006A1159" w:rsidRPr="00B5354C" w:rsidRDefault="006A1159" w:rsidP="00FB1387">
      <w:pPr>
        <w:numPr>
          <w:ilvl w:val="2"/>
          <w:numId w:val="37"/>
        </w:numPr>
        <w:rPr>
          <w:szCs w:val="22"/>
          <w:lang w:val="en-US"/>
        </w:rPr>
      </w:pPr>
      <w:r w:rsidRPr="00B5354C">
        <w:rPr>
          <w:szCs w:val="22"/>
          <w:lang w:val="en-US"/>
        </w:rPr>
        <w:t>to any relevant party for any examination pursuant to section 6(1) of the National Audit Act 1983 of the economy, efficiency and effectiveness with which the University has used its resources.</w:t>
      </w:r>
    </w:p>
    <w:p w14:paraId="777E2BCF" w14:textId="77777777" w:rsidR="006A1159" w:rsidRPr="00B5354C" w:rsidRDefault="006A1159" w:rsidP="00FB1387">
      <w:pPr>
        <w:numPr>
          <w:ilvl w:val="1"/>
          <w:numId w:val="37"/>
        </w:numPr>
        <w:rPr>
          <w:szCs w:val="22"/>
          <w:lang w:val="en-US"/>
        </w:rPr>
      </w:pPr>
      <w:r w:rsidRPr="00B5354C">
        <w:rPr>
          <w:szCs w:val="22"/>
        </w:rPr>
        <w:t xml:space="preserve">The Supplier may only disclose the University’s Confidential Information, and any other information provided to the Supplier by the University in relation to the provision of the Services, to the Supplier’s Staff or professional advisors who are directly involved in the performance of or advising on the Supplier’s obligations under this Contract. The Supplier shall ensure that such Staff are aware of and shall comply with the obligations in Clause 1 of this Schedule 3 as to confidentiality and that all information, including Confidential Information, is held securely, protected against unauthorised use or loss and, at the University’s written discretion, destroyed securely or returned to the University when it is no longer required.  The Supplier shall not, and shall ensure that the Staff do not, use any of the University’s Confidential Information received otherwise than for the purposes of performing the Supplier’s obligations in this Contract. </w:t>
      </w:r>
    </w:p>
    <w:p w14:paraId="3E6397BD" w14:textId="77777777" w:rsidR="006A1159" w:rsidRPr="00B5354C" w:rsidRDefault="006A1159" w:rsidP="00FB1387">
      <w:pPr>
        <w:numPr>
          <w:ilvl w:val="1"/>
          <w:numId w:val="37"/>
        </w:numPr>
        <w:rPr>
          <w:szCs w:val="22"/>
        </w:rPr>
      </w:pPr>
      <w:r w:rsidRPr="00B5354C">
        <w:rPr>
          <w:szCs w:val="22"/>
          <w:lang w:val="en-US"/>
        </w:rPr>
        <w:t xml:space="preserve">For the avoidance of doubt, save as required by Law or as otherwise set out in this Schedule 3, the Supplier shall not, without the prior written consent of the University (such consent not to be unreasonably withheld or delayed), announce that it has entered into this </w:t>
      </w:r>
      <w:r w:rsidRPr="00B5354C">
        <w:rPr>
          <w:szCs w:val="22"/>
        </w:rPr>
        <w:t>Contract</w:t>
      </w:r>
      <w:r w:rsidRPr="00B5354C">
        <w:rPr>
          <w:szCs w:val="22"/>
          <w:lang w:val="en-US"/>
        </w:rPr>
        <w:t xml:space="preserve"> and/or that it has been appointed as a </w:t>
      </w:r>
      <w:r w:rsidRPr="00B5354C">
        <w:rPr>
          <w:szCs w:val="22"/>
          <w:lang w:val="en-US"/>
        </w:rPr>
        <w:lastRenderedPageBreak/>
        <w:t xml:space="preserve">Supplier to the University and/or make any other announcements about this </w:t>
      </w:r>
      <w:r w:rsidRPr="00B5354C">
        <w:rPr>
          <w:szCs w:val="22"/>
        </w:rPr>
        <w:t>Contract</w:t>
      </w:r>
      <w:r w:rsidRPr="00B5354C">
        <w:rPr>
          <w:szCs w:val="22"/>
          <w:lang w:val="en-US"/>
        </w:rPr>
        <w:t xml:space="preserve">. </w:t>
      </w:r>
    </w:p>
    <w:p w14:paraId="0DC10B19" w14:textId="77777777" w:rsidR="006A1159" w:rsidRPr="00B5354C" w:rsidRDefault="006A1159" w:rsidP="00FB1387">
      <w:pPr>
        <w:numPr>
          <w:ilvl w:val="1"/>
          <w:numId w:val="37"/>
        </w:numPr>
        <w:rPr>
          <w:szCs w:val="22"/>
        </w:rPr>
      </w:pPr>
      <w:r w:rsidRPr="00B5354C">
        <w:rPr>
          <w:szCs w:val="22"/>
        </w:rPr>
        <w:t>Clause 1</w:t>
      </w:r>
      <w:r w:rsidRPr="00B5354C">
        <w:rPr>
          <w:szCs w:val="22"/>
          <w:lang w:val="en-US"/>
        </w:rPr>
        <w:t xml:space="preserve"> of this Schedule 3 shall remain in force:</w:t>
      </w:r>
      <w:r w:rsidRPr="00B5354C">
        <w:rPr>
          <w:szCs w:val="22"/>
        </w:rPr>
        <w:tab/>
      </w:r>
    </w:p>
    <w:p w14:paraId="41D384F7" w14:textId="77777777" w:rsidR="006A1159" w:rsidRPr="00B5354C" w:rsidRDefault="006A1159" w:rsidP="006A1159">
      <w:pPr>
        <w:ind w:left="720"/>
        <w:rPr>
          <w:szCs w:val="22"/>
        </w:rPr>
      </w:pPr>
      <w:r w:rsidRPr="00B5354C">
        <w:rPr>
          <w:szCs w:val="22"/>
          <w:lang w:val="en-US"/>
        </w:rPr>
        <w:t xml:space="preserve">without limit in time in respect of Confidential Information which comprises Personal Data, Special Category Personal Data; and for all other Confidential Information for a period of three (3) years after the expiry or earlier termination of this </w:t>
      </w:r>
      <w:r w:rsidRPr="00B5354C">
        <w:rPr>
          <w:szCs w:val="22"/>
        </w:rPr>
        <w:t xml:space="preserve">Contract. </w:t>
      </w:r>
    </w:p>
    <w:p w14:paraId="6AA0CB20" w14:textId="77777777" w:rsidR="006A1159" w:rsidRDefault="006A1159" w:rsidP="006A1159"/>
    <w:p w14:paraId="42E5A978" w14:textId="13830099" w:rsidR="006A1159" w:rsidRPr="00B5354C" w:rsidRDefault="006A1159" w:rsidP="00FB1387">
      <w:pPr>
        <w:numPr>
          <w:ilvl w:val="0"/>
          <w:numId w:val="37"/>
        </w:numPr>
        <w:rPr>
          <w:b/>
          <w:bCs/>
          <w:szCs w:val="22"/>
          <w:u w:val="single"/>
        </w:rPr>
      </w:pPr>
      <w:r w:rsidRPr="00B5354C">
        <w:rPr>
          <w:b/>
          <w:bCs/>
          <w:szCs w:val="22"/>
          <w:u w:val="single"/>
        </w:rPr>
        <w:t>Data protection</w:t>
      </w:r>
    </w:p>
    <w:p w14:paraId="23BA9958" w14:textId="77777777" w:rsidR="006A1159" w:rsidRPr="006A1159" w:rsidRDefault="006A1159" w:rsidP="006A1159">
      <w:pPr>
        <w:ind w:left="720"/>
        <w:rPr>
          <w:b/>
          <w:bCs/>
          <w:u w:val="single"/>
        </w:rPr>
      </w:pPr>
    </w:p>
    <w:p w14:paraId="0605164B" w14:textId="646E478D" w:rsidR="00FB1387" w:rsidRPr="00001942" w:rsidRDefault="00FB1387" w:rsidP="00001942">
      <w:pPr>
        <w:pStyle w:val="B2"/>
        <w:numPr>
          <w:ilvl w:val="0"/>
          <w:numId w:val="0"/>
        </w:numPr>
        <w:ind w:left="720" w:hanging="720"/>
        <w:rPr>
          <w:rFonts w:eastAsia="Arial" w:cs="Arial"/>
          <w:szCs w:val="22"/>
        </w:rPr>
      </w:pPr>
      <w:r>
        <w:t>2.1</w:t>
      </w:r>
      <w:r>
        <w:tab/>
      </w:r>
      <w:r w:rsidR="006A1159" w:rsidRPr="00001942">
        <w:rPr>
          <w:rFonts w:cs="Arial"/>
          <w:szCs w:val="22"/>
        </w:rPr>
        <w:t>The Parties acknowledge their respective duties under Data Protection Legislation and shall give each other all reasonable assistance as appropriate or necessary to enable each other to comply with those duties.</w:t>
      </w:r>
      <w:r w:rsidRPr="00001942">
        <w:rPr>
          <w:rFonts w:eastAsia="Arial" w:cs="Arial"/>
          <w:szCs w:val="22"/>
        </w:rPr>
        <w:t xml:space="preserve"> Each Party shall fully comply with its respective obligations under the Data Protection Legislation.</w:t>
      </w:r>
    </w:p>
    <w:p w14:paraId="0C34DE9E" w14:textId="5F7260FD" w:rsidR="00FB1387" w:rsidRPr="00001942" w:rsidRDefault="00001942" w:rsidP="00001942">
      <w:pPr>
        <w:pStyle w:val="B2"/>
        <w:numPr>
          <w:ilvl w:val="0"/>
          <w:numId w:val="0"/>
        </w:numPr>
        <w:ind w:left="720" w:hanging="720"/>
        <w:rPr>
          <w:rFonts w:eastAsia="Arial" w:cs="Arial"/>
          <w:szCs w:val="22"/>
        </w:rPr>
      </w:pPr>
      <w:bookmarkStart w:id="1104" w:name="_Ref503780596"/>
      <w:r w:rsidRPr="00001942">
        <w:rPr>
          <w:rFonts w:eastAsia="Arial" w:cs="Arial"/>
          <w:szCs w:val="22"/>
        </w:rPr>
        <w:t>2.2</w:t>
      </w:r>
      <w:r w:rsidRPr="00001942">
        <w:rPr>
          <w:rFonts w:eastAsia="Arial" w:cs="Arial"/>
          <w:szCs w:val="22"/>
        </w:rPr>
        <w:tab/>
      </w:r>
      <w:r w:rsidR="00FB1387" w:rsidRPr="00001942">
        <w:rPr>
          <w:rFonts w:eastAsia="Arial" w:cs="Arial"/>
          <w:szCs w:val="22"/>
        </w:rPr>
        <w:t xml:space="preserve">The Parties acknowledge that for the purposes of the Data Protection Legislation, the University is the Controller and the Supplier is the Processor. </w:t>
      </w:r>
      <w:bookmarkEnd w:id="1104"/>
      <w:r w:rsidR="00FB1387" w:rsidRPr="00001942">
        <w:rPr>
          <w:rFonts w:cs="Arial"/>
          <w:szCs w:val="22"/>
          <w:lang w:eastAsia="en-GB"/>
        </w:rPr>
        <w:t xml:space="preserve">The only processing that the Supplier is authorised to do is as listed </w:t>
      </w:r>
      <w:r w:rsidR="00A86A42">
        <w:rPr>
          <w:rFonts w:cs="Arial"/>
          <w:szCs w:val="22"/>
          <w:lang w:eastAsia="en-GB"/>
        </w:rPr>
        <w:t xml:space="preserve">in Appendix </w:t>
      </w:r>
      <w:r w:rsidR="00660332">
        <w:rPr>
          <w:rFonts w:cs="Arial"/>
          <w:szCs w:val="22"/>
          <w:lang w:eastAsia="en-GB"/>
        </w:rPr>
        <w:t>One</w:t>
      </w:r>
      <w:bookmarkStart w:id="1105" w:name="_GoBack"/>
      <w:bookmarkEnd w:id="1105"/>
      <w:r w:rsidR="00A86A42">
        <w:rPr>
          <w:rFonts w:cs="Arial"/>
          <w:szCs w:val="22"/>
          <w:lang w:eastAsia="en-GB"/>
        </w:rPr>
        <w:t xml:space="preserve"> to this Schedule</w:t>
      </w:r>
      <w:r w:rsidR="00FB1387" w:rsidRPr="00001942">
        <w:rPr>
          <w:rFonts w:cs="Arial"/>
          <w:szCs w:val="22"/>
          <w:lang w:eastAsia="en-GB"/>
        </w:rPr>
        <w:t xml:space="preserve"> and may not be determined by the Supplier.</w:t>
      </w:r>
    </w:p>
    <w:p w14:paraId="634CFCAF" w14:textId="6B5F6095" w:rsidR="00FB1387" w:rsidRPr="00001942" w:rsidRDefault="00001942" w:rsidP="00001942">
      <w:pPr>
        <w:pStyle w:val="B2"/>
        <w:numPr>
          <w:ilvl w:val="0"/>
          <w:numId w:val="0"/>
        </w:numPr>
        <w:ind w:left="720" w:hanging="720"/>
        <w:rPr>
          <w:rFonts w:eastAsia="Arial" w:cs="Arial"/>
          <w:szCs w:val="22"/>
        </w:rPr>
      </w:pPr>
      <w:r w:rsidRPr="00001942">
        <w:rPr>
          <w:rFonts w:eastAsia="Arial" w:cs="Arial"/>
          <w:szCs w:val="22"/>
        </w:rPr>
        <w:t>2.3</w:t>
      </w:r>
      <w:r w:rsidRPr="00001942">
        <w:rPr>
          <w:rFonts w:eastAsia="Arial" w:cs="Arial"/>
          <w:szCs w:val="22"/>
        </w:rPr>
        <w:tab/>
      </w:r>
      <w:r w:rsidR="00FB1387" w:rsidRPr="00001942">
        <w:rPr>
          <w:rFonts w:eastAsia="Arial" w:cs="Arial"/>
          <w:szCs w:val="22"/>
        </w:rPr>
        <w:t>The Supplier shall notify the University immediately if it considers that any of the University's instructions infringe the Data Protection Legislation.</w:t>
      </w:r>
    </w:p>
    <w:p w14:paraId="1B86A2A3" w14:textId="33B043AB" w:rsidR="00FB1387" w:rsidRPr="00001942" w:rsidRDefault="00001942" w:rsidP="00001942">
      <w:pPr>
        <w:pStyle w:val="B2"/>
        <w:numPr>
          <w:ilvl w:val="0"/>
          <w:numId w:val="0"/>
        </w:numPr>
        <w:ind w:left="720" w:hanging="720"/>
        <w:rPr>
          <w:rFonts w:eastAsia="Arial" w:cs="Arial"/>
          <w:szCs w:val="22"/>
        </w:rPr>
      </w:pPr>
      <w:r w:rsidRPr="00001942">
        <w:rPr>
          <w:rFonts w:eastAsia="Arial" w:cs="Arial"/>
          <w:szCs w:val="22"/>
        </w:rPr>
        <w:t>2.4</w:t>
      </w:r>
      <w:r w:rsidRPr="00001942">
        <w:rPr>
          <w:rFonts w:eastAsia="Arial" w:cs="Arial"/>
          <w:szCs w:val="22"/>
        </w:rPr>
        <w:tab/>
      </w:r>
      <w:r w:rsidR="00FB1387" w:rsidRPr="00001942">
        <w:rPr>
          <w:rFonts w:eastAsia="Arial" w:cs="Arial"/>
          <w:szCs w:val="22"/>
        </w:rPr>
        <w:t xml:space="preserve">The Supplier shall provide all reasonable assistance to the University in the preparation of any Data Protection Impact Assessment prior to commencing any Processing. Such assistance may, at the discretion of the University, include: </w:t>
      </w:r>
    </w:p>
    <w:p w14:paraId="171A119F" w14:textId="3B0315BD" w:rsidR="00FB1387" w:rsidRPr="00001942" w:rsidRDefault="00001942" w:rsidP="00001942">
      <w:pPr>
        <w:pStyle w:val="B3"/>
        <w:numPr>
          <w:ilvl w:val="0"/>
          <w:numId w:val="0"/>
        </w:numPr>
        <w:ind w:left="1440" w:hanging="589"/>
        <w:rPr>
          <w:rFonts w:eastAsia="Arial" w:cs="Arial"/>
          <w:szCs w:val="22"/>
        </w:rPr>
      </w:pPr>
      <w:r w:rsidRPr="00001942">
        <w:rPr>
          <w:rFonts w:eastAsia="Arial" w:cs="Arial"/>
          <w:szCs w:val="22"/>
        </w:rPr>
        <w:t>2.4.1</w:t>
      </w:r>
      <w:r w:rsidRPr="00001942">
        <w:rPr>
          <w:rFonts w:eastAsia="Arial" w:cs="Arial"/>
          <w:szCs w:val="22"/>
        </w:rPr>
        <w:tab/>
      </w:r>
      <w:r w:rsidR="00FB1387" w:rsidRPr="00001942">
        <w:rPr>
          <w:rFonts w:eastAsia="Arial" w:cs="Arial"/>
          <w:szCs w:val="22"/>
        </w:rPr>
        <w:t>a systematic description of the envisaged Processing operations and the purpose of the Processing;</w:t>
      </w:r>
    </w:p>
    <w:p w14:paraId="5E22C266" w14:textId="714DDAF2" w:rsidR="00FB1387" w:rsidRPr="00001942" w:rsidRDefault="00001942" w:rsidP="00001942">
      <w:pPr>
        <w:pStyle w:val="B3"/>
        <w:numPr>
          <w:ilvl w:val="0"/>
          <w:numId w:val="0"/>
        </w:numPr>
        <w:ind w:left="1440" w:hanging="589"/>
        <w:rPr>
          <w:rFonts w:eastAsia="Arial" w:cs="Arial"/>
          <w:szCs w:val="22"/>
        </w:rPr>
      </w:pPr>
      <w:r w:rsidRPr="00001942">
        <w:rPr>
          <w:rFonts w:eastAsia="Arial" w:cs="Arial"/>
          <w:szCs w:val="22"/>
        </w:rPr>
        <w:t>2.4.2</w:t>
      </w:r>
      <w:r w:rsidRPr="00001942">
        <w:rPr>
          <w:rFonts w:eastAsia="Arial" w:cs="Arial"/>
          <w:szCs w:val="22"/>
        </w:rPr>
        <w:tab/>
      </w:r>
      <w:r w:rsidR="00FB1387" w:rsidRPr="00001942">
        <w:rPr>
          <w:rFonts w:eastAsia="Arial" w:cs="Arial"/>
          <w:szCs w:val="22"/>
        </w:rPr>
        <w:t>an assessment of the necessity and proportionality of the Processing operations in relation to the Services;</w:t>
      </w:r>
    </w:p>
    <w:p w14:paraId="7688A163" w14:textId="212B6025" w:rsidR="00FB1387" w:rsidRPr="00001942" w:rsidRDefault="00001942" w:rsidP="00001942">
      <w:pPr>
        <w:pStyle w:val="B3"/>
        <w:numPr>
          <w:ilvl w:val="0"/>
          <w:numId w:val="0"/>
        </w:numPr>
        <w:ind w:left="851"/>
        <w:rPr>
          <w:rFonts w:eastAsia="Arial" w:cs="Arial"/>
          <w:szCs w:val="22"/>
        </w:rPr>
      </w:pPr>
      <w:r w:rsidRPr="00001942">
        <w:rPr>
          <w:rFonts w:eastAsia="Arial" w:cs="Arial"/>
          <w:szCs w:val="22"/>
        </w:rPr>
        <w:t>2.4.3</w:t>
      </w:r>
      <w:r w:rsidRPr="00001942">
        <w:rPr>
          <w:rFonts w:eastAsia="Arial" w:cs="Arial"/>
          <w:szCs w:val="22"/>
        </w:rPr>
        <w:tab/>
      </w:r>
      <w:r w:rsidR="00FB1387" w:rsidRPr="00001942">
        <w:rPr>
          <w:rFonts w:eastAsia="Arial" w:cs="Arial"/>
          <w:szCs w:val="22"/>
        </w:rPr>
        <w:t xml:space="preserve">an assessment of the risks to the rights and freedoms of Data Subjects; and </w:t>
      </w:r>
    </w:p>
    <w:p w14:paraId="72A4471A" w14:textId="7442C884" w:rsidR="00FB1387" w:rsidRPr="00001942" w:rsidRDefault="00001942" w:rsidP="00001942">
      <w:pPr>
        <w:pStyle w:val="B3"/>
        <w:numPr>
          <w:ilvl w:val="0"/>
          <w:numId w:val="0"/>
        </w:numPr>
        <w:ind w:left="1440" w:hanging="589"/>
        <w:rPr>
          <w:rFonts w:eastAsia="Arial" w:cs="Arial"/>
          <w:szCs w:val="22"/>
        </w:rPr>
      </w:pPr>
      <w:r w:rsidRPr="00001942">
        <w:rPr>
          <w:rFonts w:eastAsia="Arial" w:cs="Arial"/>
          <w:szCs w:val="22"/>
        </w:rPr>
        <w:t>2.4.4</w:t>
      </w:r>
      <w:r w:rsidRPr="00001942">
        <w:rPr>
          <w:rFonts w:eastAsia="Arial" w:cs="Arial"/>
          <w:szCs w:val="22"/>
        </w:rPr>
        <w:tab/>
      </w:r>
      <w:r w:rsidR="00FB1387" w:rsidRPr="00001942">
        <w:rPr>
          <w:rFonts w:eastAsia="Arial" w:cs="Arial"/>
          <w:szCs w:val="22"/>
        </w:rPr>
        <w:t>the measures envisaged to address the risks, including safeguards, security measures and mechanisms to ensure the protection of Personal Data.</w:t>
      </w:r>
    </w:p>
    <w:p w14:paraId="23489F44" w14:textId="5A8BC46A" w:rsidR="00FB1387" w:rsidRPr="00001942" w:rsidRDefault="00001942" w:rsidP="00001942">
      <w:pPr>
        <w:pStyle w:val="B2"/>
        <w:numPr>
          <w:ilvl w:val="0"/>
          <w:numId w:val="0"/>
        </w:numPr>
        <w:ind w:left="720" w:hanging="720"/>
        <w:rPr>
          <w:rFonts w:eastAsia="Arial" w:cs="Arial"/>
          <w:szCs w:val="22"/>
        </w:rPr>
      </w:pPr>
      <w:r w:rsidRPr="00001942">
        <w:rPr>
          <w:rFonts w:eastAsia="Arial" w:cs="Arial"/>
          <w:szCs w:val="22"/>
        </w:rPr>
        <w:t>2.5</w:t>
      </w:r>
      <w:r w:rsidRPr="00001942">
        <w:rPr>
          <w:rFonts w:eastAsia="Arial" w:cs="Arial"/>
          <w:szCs w:val="22"/>
        </w:rPr>
        <w:tab/>
      </w:r>
      <w:r w:rsidR="00FB1387" w:rsidRPr="00001942">
        <w:rPr>
          <w:rFonts w:eastAsia="Arial" w:cs="Arial"/>
          <w:szCs w:val="22"/>
        </w:rPr>
        <w:t>The Supplier shall, in relation to any Personal Data Processed in connection with its obligations under this Contract:</w:t>
      </w:r>
    </w:p>
    <w:p w14:paraId="3412C00E" w14:textId="3DC892C2" w:rsidR="00FB1387" w:rsidRPr="00001942" w:rsidRDefault="00001942" w:rsidP="00001942">
      <w:pPr>
        <w:pStyle w:val="B3"/>
        <w:numPr>
          <w:ilvl w:val="0"/>
          <w:numId w:val="0"/>
        </w:numPr>
        <w:ind w:left="1440" w:hanging="589"/>
        <w:rPr>
          <w:rFonts w:eastAsia="Arial" w:cs="Arial"/>
          <w:szCs w:val="22"/>
        </w:rPr>
      </w:pPr>
      <w:r>
        <w:rPr>
          <w:rFonts w:eastAsia="Arial" w:cs="Arial"/>
          <w:szCs w:val="22"/>
        </w:rPr>
        <w:t>2.5.1</w:t>
      </w:r>
      <w:r>
        <w:rPr>
          <w:rFonts w:eastAsia="Arial" w:cs="Arial"/>
          <w:szCs w:val="22"/>
        </w:rPr>
        <w:tab/>
      </w:r>
      <w:r w:rsidR="00FB1387" w:rsidRPr="00001942">
        <w:rPr>
          <w:rFonts w:eastAsia="Arial" w:cs="Arial"/>
          <w:szCs w:val="22"/>
        </w:rPr>
        <w:t xml:space="preserve">Process that Personal Data only in accordance with </w:t>
      </w:r>
      <w:r w:rsidR="00FB1387" w:rsidRPr="00060F94">
        <w:rPr>
          <w:rFonts w:eastAsia="Arial" w:cs="Arial"/>
          <w:szCs w:val="22"/>
        </w:rPr>
        <w:t>Clause 24.2 above</w:t>
      </w:r>
      <w:r w:rsidR="00FB1387" w:rsidRPr="00001942">
        <w:rPr>
          <w:rFonts w:eastAsia="Arial" w:cs="Arial"/>
          <w:szCs w:val="22"/>
        </w:rPr>
        <w:t>, unless the Supplier is required to do otherwise by Law. If it is so required, the Supplier shall promptly notify the University before Processing the Personal Data unless prohibited by Law;</w:t>
      </w:r>
    </w:p>
    <w:p w14:paraId="4E5EB672" w14:textId="6306A116" w:rsidR="00FB1387" w:rsidRPr="00001942" w:rsidRDefault="00001942" w:rsidP="00001942">
      <w:pPr>
        <w:pStyle w:val="B3"/>
        <w:numPr>
          <w:ilvl w:val="0"/>
          <w:numId w:val="0"/>
        </w:numPr>
        <w:ind w:left="1440" w:hanging="589"/>
        <w:rPr>
          <w:rFonts w:eastAsia="Arial" w:cs="Arial"/>
          <w:szCs w:val="22"/>
        </w:rPr>
      </w:pPr>
      <w:r>
        <w:rPr>
          <w:rFonts w:eastAsia="Arial" w:cs="Arial"/>
          <w:szCs w:val="22"/>
        </w:rPr>
        <w:t>2.5.2</w:t>
      </w:r>
      <w:r>
        <w:rPr>
          <w:rFonts w:eastAsia="Arial" w:cs="Arial"/>
          <w:szCs w:val="22"/>
        </w:rPr>
        <w:tab/>
      </w:r>
      <w:r w:rsidR="00FB1387" w:rsidRPr="00001942">
        <w:rPr>
          <w:rFonts w:eastAsia="Arial" w:cs="Arial"/>
          <w:szCs w:val="22"/>
        </w:rPr>
        <w:t>ensure that it has in place Protective Measures, which have been reviewed and approved by the University as appropriate to protect against a Data Loss Event having taken account of the:</w:t>
      </w:r>
    </w:p>
    <w:p w14:paraId="228A19B1" w14:textId="6509FE25" w:rsidR="00FB1387" w:rsidRPr="00001942" w:rsidRDefault="00CA3735" w:rsidP="00CA3735">
      <w:pPr>
        <w:pStyle w:val="B4"/>
        <w:numPr>
          <w:ilvl w:val="0"/>
          <w:numId w:val="0"/>
        </w:numPr>
        <w:ind w:left="1701"/>
        <w:rPr>
          <w:rFonts w:eastAsia="Arial" w:cs="Arial"/>
          <w:szCs w:val="22"/>
        </w:rPr>
      </w:pPr>
      <w:r>
        <w:rPr>
          <w:rFonts w:eastAsia="Arial" w:cs="Arial"/>
          <w:szCs w:val="22"/>
        </w:rPr>
        <w:t>2.5.2.1</w:t>
      </w:r>
      <w:r>
        <w:rPr>
          <w:rFonts w:eastAsia="Arial" w:cs="Arial"/>
          <w:szCs w:val="22"/>
        </w:rPr>
        <w:tab/>
      </w:r>
      <w:r w:rsidR="00FB1387" w:rsidRPr="00001942">
        <w:rPr>
          <w:rFonts w:eastAsia="Arial" w:cs="Arial"/>
          <w:szCs w:val="22"/>
        </w:rPr>
        <w:t>nature of the data to be protected;</w:t>
      </w:r>
    </w:p>
    <w:p w14:paraId="270872D2" w14:textId="665BAE45" w:rsidR="00FB1387" w:rsidRPr="00001942" w:rsidRDefault="00CA3735" w:rsidP="00CA3735">
      <w:pPr>
        <w:pStyle w:val="B4"/>
        <w:numPr>
          <w:ilvl w:val="0"/>
          <w:numId w:val="0"/>
        </w:numPr>
        <w:ind w:left="1701"/>
        <w:rPr>
          <w:rFonts w:eastAsia="Arial" w:cs="Arial"/>
          <w:szCs w:val="22"/>
        </w:rPr>
      </w:pPr>
      <w:r>
        <w:rPr>
          <w:rFonts w:eastAsia="Arial" w:cs="Arial"/>
          <w:szCs w:val="22"/>
        </w:rPr>
        <w:t>2.5.2.2</w:t>
      </w:r>
      <w:r>
        <w:rPr>
          <w:rFonts w:eastAsia="Arial" w:cs="Arial"/>
          <w:szCs w:val="22"/>
        </w:rPr>
        <w:tab/>
      </w:r>
      <w:r w:rsidR="00FB1387" w:rsidRPr="00001942">
        <w:rPr>
          <w:rFonts w:eastAsia="Arial" w:cs="Arial"/>
          <w:szCs w:val="22"/>
        </w:rPr>
        <w:t>harm that might result from a Data Loss Event;</w:t>
      </w:r>
    </w:p>
    <w:p w14:paraId="0A299BC3" w14:textId="26E22843" w:rsidR="00FB1387" w:rsidRPr="00001942" w:rsidRDefault="00CA3735" w:rsidP="00CA3735">
      <w:pPr>
        <w:pStyle w:val="B4"/>
        <w:numPr>
          <w:ilvl w:val="0"/>
          <w:numId w:val="0"/>
        </w:numPr>
        <w:ind w:left="1701"/>
        <w:rPr>
          <w:rFonts w:eastAsia="Arial" w:cs="Arial"/>
          <w:szCs w:val="22"/>
        </w:rPr>
      </w:pPr>
      <w:r>
        <w:rPr>
          <w:rFonts w:eastAsia="Arial" w:cs="Arial"/>
          <w:szCs w:val="22"/>
        </w:rPr>
        <w:t>2.5.2.3</w:t>
      </w:r>
      <w:r>
        <w:rPr>
          <w:rFonts w:eastAsia="Arial" w:cs="Arial"/>
          <w:szCs w:val="22"/>
        </w:rPr>
        <w:tab/>
      </w:r>
      <w:r w:rsidR="00FB1387" w:rsidRPr="00001942">
        <w:rPr>
          <w:rFonts w:eastAsia="Arial" w:cs="Arial"/>
          <w:szCs w:val="22"/>
        </w:rPr>
        <w:t>state of technological development; and</w:t>
      </w:r>
    </w:p>
    <w:p w14:paraId="79494787" w14:textId="476BB27D" w:rsidR="00FB1387" w:rsidRPr="00001942" w:rsidRDefault="00CA3735" w:rsidP="00CA3735">
      <w:pPr>
        <w:pStyle w:val="B4"/>
        <w:numPr>
          <w:ilvl w:val="0"/>
          <w:numId w:val="0"/>
        </w:numPr>
        <w:ind w:left="1701"/>
        <w:rPr>
          <w:rFonts w:eastAsia="Arial" w:cs="Arial"/>
          <w:szCs w:val="22"/>
        </w:rPr>
      </w:pPr>
      <w:r>
        <w:rPr>
          <w:rFonts w:eastAsia="Arial" w:cs="Arial"/>
          <w:szCs w:val="22"/>
        </w:rPr>
        <w:t>2.5.2.4</w:t>
      </w:r>
      <w:r>
        <w:rPr>
          <w:rFonts w:eastAsia="Arial" w:cs="Arial"/>
          <w:szCs w:val="22"/>
        </w:rPr>
        <w:tab/>
      </w:r>
      <w:r w:rsidR="00FB1387" w:rsidRPr="00001942">
        <w:rPr>
          <w:rFonts w:eastAsia="Arial" w:cs="Arial"/>
          <w:szCs w:val="22"/>
        </w:rPr>
        <w:t>cost of implementing any measures;</w:t>
      </w:r>
    </w:p>
    <w:p w14:paraId="0B49EF05" w14:textId="4703E94A" w:rsidR="00FB1387" w:rsidRPr="00001942" w:rsidRDefault="00CA3735" w:rsidP="00CA3735">
      <w:pPr>
        <w:pStyle w:val="B3"/>
        <w:numPr>
          <w:ilvl w:val="0"/>
          <w:numId w:val="0"/>
        </w:numPr>
        <w:ind w:left="851"/>
        <w:rPr>
          <w:rFonts w:eastAsia="Arial" w:cs="Arial"/>
          <w:szCs w:val="22"/>
        </w:rPr>
      </w:pPr>
      <w:r>
        <w:rPr>
          <w:rFonts w:eastAsia="Arial" w:cs="Arial"/>
          <w:szCs w:val="22"/>
        </w:rPr>
        <w:t>2.5.3</w:t>
      </w:r>
      <w:r w:rsidR="003015DC">
        <w:rPr>
          <w:rFonts w:eastAsia="Arial" w:cs="Arial"/>
          <w:szCs w:val="22"/>
        </w:rPr>
        <w:tab/>
      </w:r>
      <w:r w:rsidR="00FB1387" w:rsidRPr="00001942">
        <w:rPr>
          <w:rFonts w:eastAsia="Arial" w:cs="Arial"/>
          <w:szCs w:val="22"/>
        </w:rPr>
        <w:t xml:space="preserve">ensure that: </w:t>
      </w:r>
    </w:p>
    <w:p w14:paraId="2E6358BA" w14:textId="05AF2AFE" w:rsidR="00FB1387" w:rsidRPr="00001942" w:rsidRDefault="00CA3735" w:rsidP="003015DC">
      <w:pPr>
        <w:pStyle w:val="B4"/>
        <w:numPr>
          <w:ilvl w:val="0"/>
          <w:numId w:val="0"/>
        </w:numPr>
        <w:ind w:left="2880" w:hanging="1179"/>
        <w:rPr>
          <w:rFonts w:eastAsia="Arial" w:cs="Arial"/>
          <w:szCs w:val="22"/>
        </w:rPr>
      </w:pPr>
      <w:r>
        <w:rPr>
          <w:rFonts w:eastAsia="Arial" w:cs="Arial"/>
          <w:szCs w:val="22"/>
        </w:rPr>
        <w:t>2.5.3</w:t>
      </w:r>
      <w:r w:rsidR="003015DC">
        <w:rPr>
          <w:rFonts w:eastAsia="Arial" w:cs="Arial"/>
          <w:szCs w:val="22"/>
        </w:rPr>
        <w:t>.1</w:t>
      </w:r>
      <w:r w:rsidR="003015DC">
        <w:rPr>
          <w:rFonts w:eastAsia="Arial" w:cs="Arial"/>
          <w:szCs w:val="22"/>
        </w:rPr>
        <w:tab/>
      </w:r>
      <w:r w:rsidR="00FB1387" w:rsidRPr="00001942">
        <w:rPr>
          <w:rFonts w:eastAsia="Arial" w:cs="Arial"/>
          <w:szCs w:val="22"/>
        </w:rPr>
        <w:t xml:space="preserve">the Staff do not Process Personal Data except in accordance with this Contract (and in particular </w:t>
      </w:r>
      <w:r w:rsidR="003F5820">
        <w:rPr>
          <w:rFonts w:eastAsia="Arial" w:cs="Arial"/>
          <w:szCs w:val="22"/>
        </w:rPr>
        <w:t>paragraph 2.2</w:t>
      </w:r>
      <w:r w:rsidR="00FB1387" w:rsidRPr="00001942">
        <w:rPr>
          <w:rFonts w:eastAsia="Arial" w:cs="Arial"/>
          <w:szCs w:val="22"/>
        </w:rPr>
        <w:t xml:space="preserve">above); </w:t>
      </w:r>
    </w:p>
    <w:p w14:paraId="344F9D1B" w14:textId="5412A2D0" w:rsidR="00FB1387" w:rsidRPr="00001942" w:rsidRDefault="003015DC" w:rsidP="003015DC">
      <w:pPr>
        <w:pStyle w:val="B4"/>
        <w:numPr>
          <w:ilvl w:val="0"/>
          <w:numId w:val="0"/>
        </w:numPr>
        <w:ind w:left="2880" w:hanging="1179"/>
        <w:rPr>
          <w:rFonts w:eastAsia="Arial" w:cs="Arial"/>
          <w:szCs w:val="22"/>
        </w:rPr>
      </w:pPr>
      <w:r>
        <w:rPr>
          <w:rFonts w:eastAsia="Arial" w:cs="Arial"/>
          <w:szCs w:val="22"/>
        </w:rPr>
        <w:lastRenderedPageBreak/>
        <w:t>2.5.3.2</w:t>
      </w:r>
      <w:r>
        <w:rPr>
          <w:rFonts w:eastAsia="Arial" w:cs="Arial"/>
          <w:szCs w:val="22"/>
        </w:rPr>
        <w:tab/>
      </w:r>
      <w:r w:rsidR="00FB1387" w:rsidRPr="00001942">
        <w:rPr>
          <w:rFonts w:eastAsia="Arial" w:cs="Arial"/>
          <w:szCs w:val="22"/>
        </w:rPr>
        <w:t xml:space="preserve">it takes all reasonable steps to ensure the reliability and integrity of any Staff who have access to the Personal Data and ensure that they: </w:t>
      </w:r>
    </w:p>
    <w:p w14:paraId="6D4ADDDC" w14:textId="50D04CDC" w:rsidR="00FB1387" w:rsidRPr="00001942" w:rsidRDefault="003015DC" w:rsidP="003015DC">
      <w:pPr>
        <w:spacing w:before="120" w:after="200" w:line="240" w:lineRule="atLeast"/>
        <w:ind w:left="3600" w:hanging="1440"/>
        <w:rPr>
          <w:rFonts w:cs="Arial"/>
          <w:szCs w:val="22"/>
        </w:rPr>
      </w:pPr>
      <w:r>
        <w:rPr>
          <w:rFonts w:cs="Arial"/>
          <w:szCs w:val="22"/>
        </w:rPr>
        <w:t>2.5.3.2.1.</w:t>
      </w:r>
      <w:r>
        <w:rPr>
          <w:rFonts w:cs="Arial"/>
          <w:szCs w:val="22"/>
        </w:rPr>
        <w:tab/>
      </w:r>
      <w:r w:rsidR="00FB1387" w:rsidRPr="00001942">
        <w:rPr>
          <w:rFonts w:cs="Arial"/>
          <w:szCs w:val="22"/>
        </w:rPr>
        <w:t>are aware of and comply with the Supplier’s duties under this clause;</w:t>
      </w:r>
    </w:p>
    <w:p w14:paraId="6C2E44F1" w14:textId="67FC4B27" w:rsidR="00FB1387" w:rsidRPr="00001942" w:rsidRDefault="003015DC" w:rsidP="003015DC">
      <w:pPr>
        <w:spacing w:before="120" w:after="200" w:line="240" w:lineRule="atLeast"/>
        <w:ind w:left="3600" w:hanging="1440"/>
        <w:rPr>
          <w:rFonts w:cs="Arial"/>
          <w:szCs w:val="22"/>
        </w:rPr>
      </w:pPr>
      <w:r>
        <w:rPr>
          <w:rFonts w:cs="Arial"/>
          <w:szCs w:val="22"/>
        </w:rPr>
        <w:t>2.5.3.2.2</w:t>
      </w:r>
      <w:r>
        <w:rPr>
          <w:rFonts w:cs="Arial"/>
          <w:szCs w:val="22"/>
        </w:rPr>
        <w:tab/>
      </w:r>
      <w:r w:rsidR="00FB1387" w:rsidRPr="00001942">
        <w:rPr>
          <w:rFonts w:cs="Arial"/>
          <w:szCs w:val="22"/>
        </w:rPr>
        <w:t>are subject to appropriate confidentiality undertakings with the Supplier or any Sub-Processor;</w:t>
      </w:r>
    </w:p>
    <w:p w14:paraId="4617D3DA" w14:textId="4E1E971C" w:rsidR="00FB1387" w:rsidRPr="00001942" w:rsidRDefault="000314E2" w:rsidP="000314E2">
      <w:pPr>
        <w:spacing w:before="120" w:after="200" w:line="240" w:lineRule="atLeast"/>
        <w:ind w:left="3600" w:hanging="1440"/>
        <w:rPr>
          <w:rFonts w:cs="Arial"/>
          <w:szCs w:val="22"/>
        </w:rPr>
      </w:pPr>
      <w:r>
        <w:rPr>
          <w:rFonts w:cs="Arial"/>
          <w:szCs w:val="22"/>
        </w:rPr>
        <w:t>2.5.3.2.3</w:t>
      </w:r>
      <w:r>
        <w:rPr>
          <w:rFonts w:cs="Arial"/>
          <w:szCs w:val="22"/>
        </w:rPr>
        <w:tab/>
      </w:r>
      <w:r w:rsidR="00FB1387" w:rsidRPr="00001942">
        <w:rPr>
          <w:rFonts w:cs="Arial"/>
          <w:szCs w:val="22"/>
        </w:rPr>
        <w:t>are informed of the confidential nature of the Personal Data and do not publish, disclose or divulge any of the Personal Data to any third Party unless directed in writing to do so by the University or as otherwise permitted by this Contract; and</w:t>
      </w:r>
    </w:p>
    <w:p w14:paraId="1B27273E" w14:textId="167543DC" w:rsidR="00FB1387" w:rsidRPr="00001942" w:rsidRDefault="000314E2" w:rsidP="000314E2">
      <w:pPr>
        <w:spacing w:before="120" w:after="200" w:line="240" w:lineRule="atLeast"/>
        <w:ind w:left="3600" w:hanging="1440"/>
        <w:rPr>
          <w:rFonts w:cs="Arial"/>
          <w:szCs w:val="22"/>
        </w:rPr>
      </w:pPr>
      <w:r>
        <w:rPr>
          <w:rFonts w:cs="Arial"/>
          <w:szCs w:val="22"/>
        </w:rPr>
        <w:t>2.5.3.2.4</w:t>
      </w:r>
      <w:r>
        <w:rPr>
          <w:rFonts w:cs="Arial"/>
          <w:szCs w:val="22"/>
        </w:rPr>
        <w:tab/>
      </w:r>
      <w:r w:rsidR="00FB1387" w:rsidRPr="00001942">
        <w:rPr>
          <w:rFonts w:cs="Arial"/>
          <w:szCs w:val="22"/>
        </w:rPr>
        <w:t>have undergone adequate training in the use, care, protection and handling of Personal Data; and</w:t>
      </w:r>
    </w:p>
    <w:p w14:paraId="48192F38" w14:textId="6BD1B62F" w:rsidR="00FB1387" w:rsidRPr="00001942" w:rsidRDefault="000314E2" w:rsidP="000314E2">
      <w:pPr>
        <w:pStyle w:val="B3"/>
        <w:numPr>
          <w:ilvl w:val="0"/>
          <w:numId w:val="0"/>
        </w:numPr>
        <w:ind w:left="851"/>
        <w:rPr>
          <w:rFonts w:eastAsia="Arial" w:cs="Arial"/>
          <w:szCs w:val="22"/>
        </w:rPr>
      </w:pPr>
      <w:r>
        <w:rPr>
          <w:rFonts w:eastAsia="Arial" w:cs="Arial"/>
          <w:szCs w:val="22"/>
        </w:rPr>
        <w:t>2.5.4</w:t>
      </w:r>
      <w:r>
        <w:rPr>
          <w:rFonts w:eastAsia="Arial" w:cs="Arial"/>
          <w:szCs w:val="22"/>
        </w:rPr>
        <w:tab/>
      </w:r>
      <w:r w:rsidR="00FB1387" w:rsidRPr="00001942">
        <w:rPr>
          <w:rFonts w:eastAsia="Arial" w:cs="Arial"/>
          <w:szCs w:val="22"/>
        </w:rPr>
        <w:t xml:space="preserve">not transfer Personal Data outside of the </w:t>
      </w:r>
      <w:r w:rsidR="003C3E19">
        <w:rPr>
          <w:rFonts w:eastAsia="Arial" w:cs="Arial"/>
          <w:szCs w:val="22"/>
        </w:rPr>
        <w:t>UK</w:t>
      </w:r>
      <w:r w:rsidR="003C3E19" w:rsidRPr="00001942">
        <w:rPr>
          <w:rFonts w:eastAsia="Arial" w:cs="Arial"/>
          <w:szCs w:val="22"/>
        </w:rPr>
        <w:t xml:space="preserve"> </w:t>
      </w:r>
      <w:r w:rsidR="004F412B">
        <w:rPr>
          <w:rFonts w:eastAsia="Arial" w:cs="Arial"/>
          <w:szCs w:val="22"/>
        </w:rPr>
        <w:t xml:space="preserve"> and/or EEA </w:t>
      </w:r>
      <w:r w:rsidR="00FB1387" w:rsidRPr="00001942">
        <w:rPr>
          <w:rFonts w:eastAsia="Arial" w:cs="Arial"/>
          <w:szCs w:val="22"/>
        </w:rPr>
        <w:t xml:space="preserve">unless the prior written consent of the University has been obtained and the following conditions are fulfilled: </w:t>
      </w:r>
    </w:p>
    <w:p w14:paraId="09354BF1" w14:textId="5250720B" w:rsidR="00FB1387" w:rsidRPr="00001942" w:rsidRDefault="000314E2" w:rsidP="000314E2">
      <w:pPr>
        <w:pStyle w:val="B4"/>
        <w:numPr>
          <w:ilvl w:val="0"/>
          <w:numId w:val="0"/>
        </w:numPr>
        <w:ind w:left="2880" w:hanging="1179"/>
        <w:rPr>
          <w:rFonts w:eastAsia="Arial" w:cs="Arial"/>
          <w:szCs w:val="22"/>
        </w:rPr>
      </w:pPr>
      <w:r>
        <w:rPr>
          <w:rFonts w:eastAsia="Arial" w:cs="Arial"/>
          <w:szCs w:val="22"/>
        </w:rPr>
        <w:t>2.5.4.1</w:t>
      </w:r>
      <w:r>
        <w:rPr>
          <w:rFonts w:eastAsia="Arial" w:cs="Arial"/>
          <w:szCs w:val="22"/>
        </w:rPr>
        <w:tab/>
      </w:r>
      <w:r w:rsidR="00FB1387" w:rsidRPr="00001942">
        <w:rPr>
          <w:rFonts w:eastAsia="Arial" w:cs="Arial"/>
          <w:szCs w:val="22"/>
        </w:rPr>
        <w:t xml:space="preserve">the University or the Supplier has provided appropriate safeguards in relation to the transfer (whether in accordance with </w:t>
      </w:r>
      <w:r w:rsidR="00DF72EE">
        <w:rPr>
          <w:rFonts w:eastAsia="Arial" w:cs="Arial"/>
          <w:szCs w:val="22"/>
        </w:rPr>
        <w:t xml:space="preserve">UK </w:t>
      </w:r>
      <w:r w:rsidR="00FB1387" w:rsidRPr="00001942">
        <w:rPr>
          <w:rFonts w:eastAsia="Arial" w:cs="Arial"/>
          <w:szCs w:val="22"/>
        </w:rPr>
        <w:t>GDPR Article 46 or LED Article 37) as determined by the University;</w:t>
      </w:r>
    </w:p>
    <w:p w14:paraId="5CAF12CC" w14:textId="66E92E0F" w:rsidR="00FB1387" w:rsidRPr="00001942" w:rsidRDefault="000314E2" w:rsidP="000314E2">
      <w:pPr>
        <w:pStyle w:val="B4"/>
        <w:numPr>
          <w:ilvl w:val="0"/>
          <w:numId w:val="0"/>
        </w:numPr>
        <w:ind w:left="2880" w:hanging="1179"/>
        <w:rPr>
          <w:rFonts w:eastAsia="Arial" w:cs="Arial"/>
          <w:szCs w:val="22"/>
        </w:rPr>
      </w:pPr>
      <w:r>
        <w:rPr>
          <w:rFonts w:eastAsia="Arial" w:cs="Arial"/>
          <w:szCs w:val="22"/>
        </w:rPr>
        <w:t>2.5.4.2</w:t>
      </w:r>
      <w:r>
        <w:rPr>
          <w:rFonts w:eastAsia="Arial" w:cs="Arial"/>
          <w:szCs w:val="22"/>
        </w:rPr>
        <w:tab/>
      </w:r>
      <w:r w:rsidR="00FB1387" w:rsidRPr="00001942">
        <w:rPr>
          <w:rFonts w:eastAsia="Arial" w:cs="Arial"/>
          <w:szCs w:val="22"/>
        </w:rPr>
        <w:t xml:space="preserve">the Data Subject has enforceable rights and effective legal remedies; </w:t>
      </w:r>
    </w:p>
    <w:p w14:paraId="4371096E" w14:textId="076B970A" w:rsidR="00FB1387" w:rsidRPr="00001942" w:rsidRDefault="000314E2" w:rsidP="000314E2">
      <w:pPr>
        <w:pStyle w:val="B4"/>
        <w:numPr>
          <w:ilvl w:val="0"/>
          <w:numId w:val="0"/>
        </w:numPr>
        <w:ind w:left="2880" w:hanging="1179"/>
        <w:rPr>
          <w:rFonts w:eastAsia="Arial" w:cs="Arial"/>
          <w:szCs w:val="22"/>
        </w:rPr>
      </w:pPr>
      <w:r>
        <w:rPr>
          <w:rFonts w:eastAsia="Arial" w:cs="Arial"/>
          <w:szCs w:val="22"/>
        </w:rPr>
        <w:t>2.5.4.3</w:t>
      </w:r>
      <w:r>
        <w:rPr>
          <w:rFonts w:eastAsia="Arial" w:cs="Arial"/>
          <w:szCs w:val="22"/>
        </w:rPr>
        <w:tab/>
      </w:r>
      <w:r w:rsidR="00FB1387" w:rsidRPr="00001942">
        <w:rPr>
          <w:rFonts w:eastAsia="Arial" w:cs="Arial"/>
          <w:szCs w:val="22"/>
        </w:rPr>
        <w:t>the Supplier complies with its obligations under the Data Protection Legislation by providing an adequate level of protection to any Personal Data that is transferred (or, if it is not so bound, uses its best endeavours to assist the University in meeting its obligations); and</w:t>
      </w:r>
    </w:p>
    <w:p w14:paraId="62839B53" w14:textId="4A9E4C27" w:rsidR="00FB1387" w:rsidRPr="00001942" w:rsidRDefault="000314E2" w:rsidP="000314E2">
      <w:pPr>
        <w:pStyle w:val="B4"/>
        <w:numPr>
          <w:ilvl w:val="0"/>
          <w:numId w:val="0"/>
        </w:numPr>
        <w:ind w:left="2880" w:hanging="1179"/>
        <w:rPr>
          <w:rFonts w:eastAsia="Arial" w:cs="Arial"/>
          <w:szCs w:val="22"/>
        </w:rPr>
      </w:pPr>
      <w:r>
        <w:rPr>
          <w:rFonts w:eastAsia="Arial" w:cs="Arial"/>
          <w:szCs w:val="22"/>
        </w:rPr>
        <w:t>2.5.4.4</w:t>
      </w:r>
      <w:r>
        <w:rPr>
          <w:rFonts w:eastAsia="Arial" w:cs="Arial"/>
          <w:szCs w:val="22"/>
        </w:rPr>
        <w:tab/>
      </w:r>
      <w:r w:rsidR="00FB1387" w:rsidRPr="00001942">
        <w:rPr>
          <w:rFonts w:eastAsia="Arial" w:cs="Arial"/>
          <w:szCs w:val="22"/>
        </w:rPr>
        <w:t xml:space="preserve">the Supplier complies with any reasonable instructions notified to it in advance by the University with respect to the Processing of the Personal Data; </w:t>
      </w:r>
    </w:p>
    <w:p w14:paraId="6DEA9B3D" w14:textId="5615D3EC" w:rsidR="00FB1387" w:rsidRPr="00001942" w:rsidRDefault="00016782" w:rsidP="00016782">
      <w:pPr>
        <w:pStyle w:val="B4"/>
        <w:numPr>
          <w:ilvl w:val="0"/>
          <w:numId w:val="0"/>
        </w:numPr>
        <w:ind w:left="2880" w:hanging="1179"/>
        <w:rPr>
          <w:rFonts w:eastAsia="Arial" w:cs="Arial"/>
          <w:szCs w:val="22"/>
        </w:rPr>
      </w:pPr>
      <w:r>
        <w:rPr>
          <w:rFonts w:eastAsia="Arial" w:cs="Arial"/>
          <w:szCs w:val="22"/>
        </w:rPr>
        <w:t>2.5.4.5</w:t>
      </w:r>
      <w:r>
        <w:rPr>
          <w:rFonts w:eastAsia="Arial" w:cs="Arial"/>
          <w:szCs w:val="22"/>
        </w:rPr>
        <w:tab/>
      </w:r>
      <w:r w:rsidR="00FB1387" w:rsidRPr="00001942">
        <w:rPr>
          <w:rFonts w:eastAsia="Arial" w:cs="Arial"/>
          <w:szCs w:val="22"/>
        </w:rPr>
        <w:t>at the written direction of the University, delete or return Personal Data (and any copies of it) to the University on termination of the Contract unless the Supplier is required by Law to retain the Personal Data.</w:t>
      </w:r>
    </w:p>
    <w:p w14:paraId="5C525610" w14:textId="2C111689" w:rsidR="00FB1387" w:rsidRPr="00001942" w:rsidRDefault="009749A3" w:rsidP="009749A3">
      <w:pPr>
        <w:pStyle w:val="B2"/>
        <w:numPr>
          <w:ilvl w:val="0"/>
          <w:numId w:val="0"/>
        </w:numPr>
        <w:rPr>
          <w:rFonts w:eastAsia="Arial" w:cs="Arial"/>
          <w:szCs w:val="22"/>
        </w:rPr>
      </w:pPr>
      <w:bookmarkStart w:id="1106" w:name="_Ref503784683"/>
      <w:r>
        <w:rPr>
          <w:rFonts w:eastAsia="Arial" w:cs="Arial"/>
          <w:szCs w:val="22"/>
        </w:rPr>
        <w:t>2.6</w:t>
      </w:r>
      <w:r>
        <w:rPr>
          <w:rFonts w:eastAsia="Arial" w:cs="Arial"/>
          <w:szCs w:val="22"/>
        </w:rPr>
        <w:tab/>
      </w:r>
      <w:r w:rsidR="00FB1387" w:rsidRPr="00001942">
        <w:rPr>
          <w:rFonts w:eastAsia="Arial" w:cs="Arial"/>
          <w:szCs w:val="22"/>
        </w:rPr>
        <w:t xml:space="preserve">Subject to </w:t>
      </w:r>
      <w:r w:rsidR="003F5820">
        <w:rPr>
          <w:rFonts w:eastAsia="Arial" w:cs="Arial"/>
          <w:szCs w:val="22"/>
        </w:rPr>
        <w:t>paragraph 2.7</w:t>
      </w:r>
      <w:r w:rsidR="00FB1387" w:rsidRPr="00001942">
        <w:rPr>
          <w:rFonts w:eastAsia="Arial" w:cs="Arial"/>
          <w:szCs w:val="22"/>
        </w:rPr>
        <w:t>below, the Supplier shall notify the University immediately if it:</w:t>
      </w:r>
      <w:bookmarkEnd w:id="1106"/>
    </w:p>
    <w:p w14:paraId="5DBC9B06" w14:textId="116FF516" w:rsidR="00FB1387" w:rsidRPr="00001942" w:rsidRDefault="009749A3" w:rsidP="009749A3">
      <w:pPr>
        <w:pStyle w:val="B3"/>
        <w:numPr>
          <w:ilvl w:val="0"/>
          <w:numId w:val="0"/>
        </w:numPr>
        <w:ind w:left="851"/>
        <w:rPr>
          <w:rFonts w:eastAsia="Arial" w:cs="Arial"/>
          <w:szCs w:val="22"/>
        </w:rPr>
      </w:pPr>
      <w:r>
        <w:rPr>
          <w:rFonts w:eastAsia="Arial" w:cs="Arial"/>
          <w:szCs w:val="22"/>
        </w:rPr>
        <w:t>2.6.1</w:t>
      </w:r>
      <w:r>
        <w:rPr>
          <w:rFonts w:eastAsia="Arial" w:cs="Arial"/>
          <w:szCs w:val="22"/>
        </w:rPr>
        <w:tab/>
      </w:r>
      <w:r w:rsidR="00FB1387" w:rsidRPr="00001942">
        <w:rPr>
          <w:rFonts w:eastAsia="Arial" w:cs="Arial"/>
          <w:szCs w:val="22"/>
        </w:rPr>
        <w:t xml:space="preserve">receives a Data Subject Access Request (or purported Data Subject Access Request); </w:t>
      </w:r>
    </w:p>
    <w:p w14:paraId="27940EA5" w14:textId="5FB7EC83" w:rsidR="00FB1387" w:rsidRPr="00001942" w:rsidRDefault="009749A3" w:rsidP="009749A3">
      <w:pPr>
        <w:pStyle w:val="B3"/>
        <w:numPr>
          <w:ilvl w:val="0"/>
          <w:numId w:val="0"/>
        </w:numPr>
        <w:ind w:left="851"/>
        <w:rPr>
          <w:rFonts w:eastAsia="Arial" w:cs="Arial"/>
          <w:szCs w:val="22"/>
        </w:rPr>
      </w:pPr>
      <w:r>
        <w:rPr>
          <w:rFonts w:eastAsia="Arial" w:cs="Arial"/>
          <w:szCs w:val="22"/>
        </w:rPr>
        <w:t>2.6.2</w:t>
      </w:r>
      <w:r>
        <w:rPr>
          <w:rFonts w:eastAsia="Arial" w:cs="Arial"/>
          <w:szCs w:val="22"/>
        </w:rPr>
        <w:tab/>
      </w:r>
      <w:r w:rsidR="00FB1387" w:rsidRPr="00001942">
        <w:rPr>
          <w:rFonts w:eastAsia="Arial" w:cs="Arial"/>
          <w:szCs w:val="22"/>
        </w:rPr>
        <w:t>receives a request to rectify, block or erase any Personal Data;</w:t>
      </w:r>
    </w:p>
    <w:p w14:paraId="7602A522" w14:textId="7092819E" w:rsidR="00FB1387" w:rsidRPr="00001942" w:rsidRDefault="009749A3" w:rsidP="009749A3">
      <w:pPr>
        <w:pStyle w:val="B3"/>
        <w:numPr>
          <w:ilvl w:val="0"/>
          <w:numId w:val="0"/>
        </w:numPr>
        <w:ind w:left="851"/>
        <w:rPr>
          <w:rFonts w:eastAsia="Arial" w:cs="Arial"/>
          <w:szCs w:val="22"/>
        </w:rPr>
      </w:pPr>
      <w:r>
        <w:rPr>
          <w:rFonts w:eastAsia="Arial" w:cs="Arial"/>
          <w:szCs w:val="22"/>
        </w:rPr>
        <w:t>2.6.3</w:t>
      </w:r>
      <w:r>
        <w:rPr>
          <w:rFonts w:eastAsia="Arial" w:cs="Arial"/>
          <w:szCs w:val="22"/>
        </w:rPr>
        <w:tab/>
      </w:r>
      <w:r w:rsidR="00FB1387" w:rsidRPr="00001942">
        <w:rPr>
          <w:rFonts w:eastAsia="Arial" w:cs="Arial"/>
          <w:szCs w:val="22"/>
        </w:rPr>
        <w:t xml:space="preserve">receives any other request, complaint or communication relating to either Party's obligations under the Data Protection Legislation; </w:t>
      </w:r>
    </w:p>
    <w:p w14:paraId="5E85F758" w14:textId="0EA1DF90" w:rsidR="00FB1387" w:rsidRPr="00001942" w:rsidRDefault="009749A3" w:rsidP="009749A3">
      <w:pPr>
        <w:pStyle w:val="B3"/>
        <w:numPr>
          <w:ilvl w:val="0"/>
          <w:numId w:val="0"/>
        </w:numPr>
        <w:ind w:left="851"/>
        <w:rPr>
          <w:rFonts w:eastAsia="Arial" w:cs="Arial"/>
          <w:szCs w:val="22"/>
        </w:rPr>
      </w:pPr>
      <w:r>
        <w:rPr>
          <w:rFonts w:eastAsia="Arial" w:cs="Arial"/>
          <w:szCs w:val="22"/>
        </w:rPr>
        <w:t>2.6.4</w:t>
      </w:r>
      <w:r>
        <w:rPr>
          <w:rFonts w:eastAsia="Arial" w:cs="Arial"/>
          <w:szCs w:val="22"/>
        </w:rPr>
        <w:tab/>
      </w:r>
      <w:r w:rsidR="00FB1387" w:rsidRPr="00001942">
        <w:rPr>
          <w:rFonts w:eastAsia="Arial" w:cs="Arial"/>
          <w:szCs w:val="22"/>
        </w:rPr>
        <w:t xml:space="preserve">receives any communication from the Information Commissioner or any other regulatory authority in connection with Personal Data Processed under this Contract; </w:t>
      </w:r>
    </w:p>
    <w:p w14:paraId="546EDDAF" w14:textId="4A30BE92" w:rsidR="00FB1387" w:rsidRPr="00001942" w:rsidRDefault="009749A3" w:rsidP="009749A3">
      <w:pPr>
        <w:pStyle w:val="B3"/>
        <w:numPr>
          <w:ilvl w:val="0"/>
          <w:numId w:val="0"/>
        </w:numPr>
        <w:ind w:left="1440" w:hanging="589"/>
        <w:rPr>
          <w:rFonts w:eastAsia="Arial" w:cs="Arial"/>
          <w:szCs w:val="22"/>
        </w:rPr>
      </w:pPr>
      <w:r>
        <w:rPr>
          <w:rFonts w:eastAsia="Arial" w:cs="Arial"/>
          <w:szCs w:val="22"/>
        </w:rPr>
        <w:lastRenderedPageBreak/>
        <w:t>2.6.5</w:t>
      </w:r>
      <w:r>
        <w:rPr>
          <w:rFonts w:eastAsia="Arial" w:cs="Arial"/>
          <w:szCs w:val="22"/>
        </w:rPr>
        <w:tab/>
      </w:r>
      <w:r w:rsidR="00FB1387" w:rsidRPr="00001942">
        <w:rPr>
          <w:rFonts w:eastAsia="Arial" w:cs="Arial"/>
          <w:szCs w:val="22"/>
        </w:rPr>
        <w:t>receives a request from any third Party for disclosure of Personal Data where compliance with such request is required or purported to be required by Law; or</w:t>
      </w:r>
    </w:p>
    <w:p w14:paraId="3C3B5FEF" w14:textId="1F031487" w:rsidR="00FB1387" w:rsidRPr="00001942" w:rsidRDefault="00195CA8" w:rsidP="00195CA8">
      <w:pPr>
        <w:pStyle w:val="B3"/>
        <w:numPr>
          <w:ilvl w:val="0"/>
          <w:numId w:val="0"/>
        </w:numPr>
        <w:ind w:left="851"/>
        <w:rPr>
          <w:rFonts w:eastAsia="Arial" w:cs="Arial"/>
          <w:szCs w:val="22"/>
        </w:rPr>
      </w:pPr>
      <w:r>
        <w:rPr>
          <w:rFonts w:eastAsia="Arial" w:cs="Arial"/>
          <w:szCs w:val="22"/>
        </w:rPr>
        <w:t>2.6.6</w:t>
      </w:r>
      <w:r>
        <w:rPr>
          <w:rFonts w:eastAsia="Arial" w:cs="Arial"/>
          <w:szCs w:val="22"/>
        </w:rPr>
        <w:tab/>
      </w:r>
      <w:r w:rsidR="00FB1387" w:rsidRPr="00001942">
        <w:rPr>
          <w:rFonts w:eastAsia="Arial" w:cs="Arial"/>
          <w:szCs w:val="22"/>
        </w:rPr>
        <w:t>becomes aware of a Data Loss Event.</w:t>
      </w:r>
    </w:p>
    <w:p w14:paraId="4CDC3A1A" w14:textId="269A4B74" w:rsidR="00FB1387" w:rsidRPr="00001942" w:rsidRDefault="00195CA8" w:rsidP="00195CA8">
      <w:pPr>
        <w:pStyle w:val="B2"/>
        <w:numPr>
          <w:ilvl w:val="0"/>
          <w:numId w:val="0"/>
        </w:numPr>
        <w:ind w:left="720" w:hanging="720"/>
        <w:rPr>
          <w:rFonts w:eastAsia="Arial" w:cs="Arial"/>
          <w:szCs w:val="22"/>
        </w:rPr>
      </w:pPr>
      <w:bookmarkStart w:id="1107" w:name="_Ref503784679"/>
      <w:r>
        <w:rPr>
          <w:rFonts w:eastAsia="Arial" w:cs="Arial"/>
          <w:szCs w:val="22"/>
        </w:rPr>
        <w:t>2.7</w:t>
      </w:r>
      <w:r>
        <w:rPr>
          <w:rFonts w:eastAsia="Arial" w:cs="Arial"/>
          <w:szCs w:val="22"/>
        </w:rPr>
        <w:tab/>
      </w:r>
      <w:r w:rsidR="00FB1387" w:rsidRPr="00001942">
        <w:rPr>
          <w:rFonts w:eastAsia="Arial" w:cs="Arial"/>
          <w:szCs w:val="22"/>
        </w:rPr>
        <w:t xml:space="preserve">The Supplier’s obligation to notify under </w:t>
      </w:r>
      <w:r w:rsidR="003F5820">
        <w:rPr>
          <w:rFonts w:eastAsia="Arial" w:cs="Arial"/>
          <w:szCs w:val="22"/>
        </w:rPr>
        <w:t>paragraph 2.6</w:t>
      </w:r>
      <w:r w:rsidR="00FB1387" w:rsidRPr="00001942">
        <w:rPr>
          <w:rFonts w:eastAsia="Arial" w:cs="Arial"/>
          <w:szCs w:val="22"/>
        </w:rPr>
        <w:t xml:space="preserve"> above shall include the provision of further information to the University in phases, as details become available.</w:t>
      </w:r>
      <w:bookmarkEnd w:id="1107"/>
      <w:r w:rsidR="00FB1387" w:rsidRPr="00001942">
        <w:rPr>
          <w:rFonts w:eastAsia="Arial" w:cs="Arial"/>
          <w:szCs w:val="22"/>
        </w:rPr>
        <w:t xml:space="preserve"> </w:t>
      </w:r>
    </w:p>
    <w:p w14:paraId="37ADCEF6" w14:textId="084D7823" w:rsidR="00FB1387" w:rsidRPr="00001942" w:rsidRDefault="00195CA8" w:rsidP="00195CA8">
      <w:pPr>
        <w:pStyle w:val="B2"/>
        <w:numPr>
          <w:ilvl w:val="0"/>
          <w:numId w:val="0"/>
        </w:numPr>
        <w:ind w:left="720" w:hanging="720"/>
        <w:rPr>
          <w:rFonts w:eastAsia="Arial" w:cs="Arial"/>
          <w:szCs w:val="22"/>
        </w:rPr>
      </w:pPr>
      <w:r>
        <w:rPr>
          <w:rFonts w:eastAsia="Arial" w:cs="Arial"/>
          <w:szCs w:val="22"/>
        </w:rPr>
        <w:t>2.8</w:t>
      </w:r>
      <w:r>
        <w:rPr>
          <w:rFonts w:eastAsia="Arial" w:cs="Arial"/>
          <w:szCs w:val="22"/>
        </w:rPr>
        <w:tab/>
      </w:r>
      <w:r w:rsidR="00FB1387" w:rsidRPr="00001942">
        <w:rPr>
          <w:rFonts w:eastAsia="Arial" w:cs="Arial"/>
          <w:szCs w:val="22"/>
        </w:rPr>
        <w:t xml:space="preserve">Taking into account the nature of the Processing, the Supplier shall provide the University with full assistance in relation to either Party's obligations under Data Protection Legislation and any complaint, communication or request made under </w:t>
      </w:r>
      <w:r w:rsidR="008A397F">
        <w:rPr>
          <w:rFonts w:eastAsia="Arial" w:cs="Arial"/>
          <w:szCs w:val="22"/>
        </w:rPr>
        <w:t>paragraph 2.6</w:t>
      </w:r>
      <w:r w:rsidR="00FB1387" w:rsidRPr="00001942">
        <w:rPr>
          <w:rFonts w:eastAsia="Arial" w:cs="Arial"/>
          <w:szCs w:val="22"/>
        </w:rPr>
        <w:t xml:space="preserve"> above (and insofar as possible within the timescales reasonably required by the University) including by promptly providing:</w:t>
      </w:r>
    </w:p>
    <w:p w14:paraId="21E99334" w14:textId="7225D772" w:rsidR="00FB1387" w:rsidRPr="00001942" w:rsidRDefault="00195CA8" w:rsidP="00195CA8">
      <w:pPr>
        <w:pStyle w:val="B3"/>
        <w:numPr>
          <w:ilvl w:val="0"/>
          <w:numId w:val="0"/>
        </w:numPr>
        <w:ind w:left="1440" w:hanging="589"/>
        <w:rPr>
          <w:rFonts w:eastAsia="Arial" w:cs="Arial"/>
          <w:szCs w:val="22"/>
        </w:rPr>
      </w:pPr>
      <w:r>
        <w:rPr>
          <w:rFonts w:eastAsia="Arial" w:cs="Arial"/>
          <w:szCs w:val="22"/>
        </w:rPr>
        <w:t>2.8.1</w:t>
      </w:r>
      <w:r>
        <w:rPr>
          <w:rFonts w:eastAsia="Arial" w:cs="Arial"/>
          <w:szCs w:val="22"/>
        </w:rPr>
        <w:tab/>
      </w:r>
      <w:r w:rsidR="00FB1387" w:rsidRPr="00001942">
        <w:rPr>
          <w:rFonts w:eastAsia="Arial" w:cs="Arial"/>
          <w:szCs w:val="22"/>
        </w:rPr>
        <w:t xml:space="preserve">the University with full details and copies of the complaint, communication or request; </w:t>
      </w:r>
    </w:p>
    <w:p w14:paraId="18C0F195" w14:textId="636183F5" w:rsidR="00FB1387" w:rsidRPr="00001942" w:rsidRDefault="00195CA8" w:rsidP="00195CA8">
      <w:pPr>
        <w:pStyle w:val="B3"/>
        <w:numPr>
          <w:ilvl w:val="0"/>
          <w:numId w:val="0"/>
        </w:numPr>
        <w:ind w:left="1440" w:hanging="589"/>
        <w:rPr>
          <w:rFonts w:eastAsia="Arial" w:cs="Arial"/>
          <w:szCs w:val="22"/>
        </w:rPr>
      </w:pPr>
      <w:r>
        <w:rPr>
          <w:rFonts w:eastAsia="Arial" w:cs="Arial"/>
          <w:szCs w:val="22"/>
        </w:rPr>
        <w:t>2.8.2</w:t>
      </w:r>
      <w:r>
        <w:rPr>
          <w:rFonts w:eastAsia="Arial" w:cs="Arial"/>
          <w:szCs w:val="22"/>
        </w:rPr>
        <w:tab/>
      </w:r>
      <w:r w:rsidR="00FB1387" w:rsidRPr="00001942">
        <w:rPr>
          <w:rFonts w:eastAsia="Arial" w:cs="Arial"/>
          <w:szCs w:val="22"/>
        </w:rPr>
        <w:t xml:space="preserve">such assistance as is reasonably requested by the University to enable the University to comply with a Data Subject Access Request within the relevant timescales set out in the Data Protection Legislation; </w:t>
      </w:r>
    </w:p>
    <w:p w14:paraId="3D00A3BE" w14:textId="08863DB0" w:rsidR="00FB1387" w:rsidRPr="00001942" w:rsidRDefault="00195CA8" w:rsidP="00195CA8">
      <w:pPr>
        <w:pStyle w:val="B3"/>
        <w:numPr>
          <w:ilvl w:val="0"/>
          <w:numId w:val="0"/>
        </w:numPr>
        <w:ind w:left="1440" w:hanging="589"/>
        <w:rPr>
          <w:rFonts w:eastAsia="Arial" w:cs="Arial"/>
          <w:szCs w:val="22"/>
        </w:rPr>
      </w:pPr>
      <w:r>
        <w:rPr>
          <w:rFonts w:eastAsia="Arial" w:cs="Arial"/>
          <w:szCs w:val="22"/>
        </w:rPr>
        <w:t>2.8.3</w:t>
      </w:r>
      <w:r>
        <w:rPr>
          <w:rFonts w:eastAsia="Arial" w:cs="Arial"/>
          <w:szCs w:val="22"/>
        </w:rPr>
        <w:tab/>
      </w:r>
      <w:r w:rsidR="00FB1387" w:rsidRPr="00001942">
        <w:rPr>
          <w:rFonts w:eastAsia="Arial" w:cs="Arial"/>
          <w:szCs w:val="22"/>
        </w:rPr>
        <w:t>the University, at its request, with any Personal Data it holds in relation to a Data Subject;</w:t>
      </w:r>
    </w:p>
    <w:p w14:paraId="5C9675DB" w14:textId="46CA542B" w:rsidR="00FB1387" w:rsidRPr="00001942" w:rsidRDefault="00195CA8" w:rsidP="00195CA8">
      <w:pPr>
        <w:pStyle w:val="B3"/>
        <w:numPr>
          <w:ilvl w:val="0"/>
          <w:numId w:val="0"/>
        </w:numPr>
        <w:ind w:left="851"/>
        <w:rPr>
          <w:rFonts w:eastAsia="Arial" w:cs="Arial"/>
          <w:szCs w:val="22"/>
        </w:rPr>
      </w:pPr>
      <w:r>
        <w:rPr>
          <w:rFonts w:eastAsia="Arial" w:cs="Arial"/>
          <w:szCs w:val="22"/>
        </w:rPr>
        <w:t>2.8.4</w:t>
      </w:r>
      <w:r>
        <w:rPr>
          <w:rFonts w:eastAsia="Arial" w:cs="Arial"/>
          <w:szCs w:val="22"/>
        </w:rPr>
        <w:tab/>
      </w:r>
      <w:r w:rsidR="00FB1387" w:rsidRPr="00001942">
        <w:rPr>
          <w:rFonts w:eastAsia="Arial" w:cs="Arial"/>
          <w:szCs w:val="22"/>
        </w:rPr>
        <w:t>assistance as requested by the University following any Data Loss Event;</w:t>
      </w:r>
    </w:p>
    <w:p w14:paraId="1334377D" w14:textId="7B44CE4F" w:rsidR="00FB1387" w:rsidRPr="00001942" w:rsidRDefault="00195CA8" w:rsidP="00195CA8">
      <w:pPr>
        <w:pStyle w:val="B3"/>
        <w:numPr>
          <w:ilvl w:val="0"/>
          <w:numId w:val="0"/>
        </w:numPr>
        <w:ind w:left="1440" w:hanging="589"/>
        <w:rPr>
          <w:rFonts w:eastAsia="Arial" w:cs="Arial"/>
          <w:szCs w:val="22"/>
        </w:rPr>
      </w:pPr>
      <w:r>
        <w:rPr>
          <w:rFonts w:eastAsia="Arial" w:cs="Arial"/>
          <w:szCs w:val="22"/>
        </w:rPr>
        <w:t>2.8.5</w:t>
      </w:r>
      <w:r>
        <w:rPr>
          <w:rFonts w:eastAsia="Arial" w:cs="Arial"/>
          <w:szCs w:val="22"/>
        </w:rPr>
        <w:tab/>
      </w:r>
      <w:r w:rsidR="00FB1387" w:rsidRPr="00001942">
        <w:rPr>
          <w:rFonts w:eastAsia="Arial" w:cs="Arial"/>
          <w:szCs w:val="22"/>
        </w:rPr>
        <w:t>assistance as requested by the University with respect to any request from the Information Commissioner’s Office, or any consultation by the University with the Information Commissioner's Office.</w:t>
      </w:r>
    </w:p>
    <w:p w14:paraId="55418396" w14:textId="2ABC87F0" w:rsidR="00FB1387" w:rsidRPr="00001942" w:rsidRDefault="00195CA8" w:rsidP="00195CA8">
      <w:pPr>
        <w:pStyle w:val="B2"/>
        <w:numPr>
          <w:ilvl w:val="0"/>
          <w:numId w:val="0"/>
        </w:numPr>
        <w:ind w:left="720" w:hanging="720"/>
        <w:rPr>
          <w:rFonts w:eastAsia="Arial" w:cs="Arial"/>
          <w:szCs w:val="22"/>
        </w:rPr>
      </w:pPr>
      <w:r>
        <w:rPr>
          <w:rFonts w:eastAsia="Arial" w:cs="Arial"/>
          <w:szCs w:val="22"/>
        </w:rPr>
        <w:t>2.9</w:t>
      </w:r>
      <w:r>
        <w:rPr>
          <w:rFonts w:eastAsia="Arial" w:cs="Arial"/>
          <w:szCs w:val="22"/>
        </w:rPr>
        <w:tab/>
      </w:r>
      <w:r w:rsidR="00FB1387" w:rsidRPr="00001942">
        <w:rPr>
          <w:rFonts w:eastAsia="Arial" w:cs="Arial"/>
          <w:szCs w:val="22"/>
        </w:rPr>
        <w:t>The Supplier shall maintain complete and accurate records and information to demonstrate its compliance with this clause. This requirement does not apply where the Supplier employs fewer than 250 staff, unless:</w:t>
      </w:r>
    </w:p>
    <w:p w14:paraId="4D61EEC7" w14:textId="3A571576" w:rsidR="00FB1387" w:rsidRPr="00001942" w:rsidRDefault="00195CA8" w:rsidP="00195CA8">
      <w:pPr>
        <w:pStyle w:val="B3"/>
        <w:numPr>
          <w:ilvl w:val="0"/>
          <w:numId w:val="0"/>
        </w:numPr>
        <w:ind w:left="851"/>
        <w:rPr>
          <w:rFonts w:eastAsia="Arial" w:cs="Arial"/>
          <w:szCs w:val="22"/>
        </w:rPr>
      </w:pPr>
      <w:r>
        <w:rPr>
          <w:rFonts w:eastAsia="Arial" w:cs="Arial"/>
          <w:szCs w:val="22"/>
        </w:rPr>
        <w:t>2.9.1`</w:t>
      </w:r>
      <w:r w:rsidR="00FB1387" w:rsidRPr="00001942">
        <w:rPr>
          <w:rFonts w:eastAsia="Arial" w:cs="Arial"/>
          <w:szCs w:val="22"/>
        </w:rPr>
        <w:t>the University determines that the Processing is not occasional;</w:t>
      </w:r>
    </w:p>
    <w:p w14:paraId="4112279A" w14:textId="2A6AA9C1" w:rsidR="00FB1387" w:rsidRPr="00001942" w:rsidRDefault="00EC534F" w:rsidP="00EC534F">
      <w:pPr>
        <w:pStyle w:val="B3"/>
        <w:numPr>
          <w:ilvl w:val="0"/>
          <w:numId w:val="0"/>
        </w:numPr>
        <w:ind w:left="1440" w:hanging="589"/>
        <w:rPr>
          <w:rFonts w:eastAsia="Arial" w:cs="Arial"/>
          <w:szCs w:val="22"/>
        </w:rPr>
      </w:pPr>
      <w:r>
        <w:rPr>
          <w:rFonts w:eastAsia="Arial" w:cs="Arial"/>
          <w:szCs w:val="22"/>
        </w:rPr>
        <w:t>2.9.2</w:t>
      </w:r>
      <w:r>
        <w:rPr>
          <w:rFonts w:eastAsia="Arial" w:cs="Arial"/>
          <w:szCs w:val="22"/>
        </w:rPr>
        <w:tab/>
      </w:r>
      <w:r w:rsidR="00FB1387" w:rsidRPr="00001942">
        <w:rPr>
          <w:rFonts w:eastAsia="Arial" w:cs="Arial"/>
          <w:szCs w:val="22"/>
        </w:rPr>
        <w:t>the University determines the Processing includes special categories of data as referred to in Article 9(1) of the</w:t>
      </w:r>
      <w:r w:rsidR="00DF72EE">
        <w:rPr>
          <w:rFonts w:eastAsia="Arial" w:cs="Arial"/>
          <w:szCs w:val="22"/>
        </w:rPr>
        <w:t xml:space="preserve"> UK</w:t>
      </w:r>
      <w:r w:rsidR="00FB1387" w:rsidRPr="00001942">
        <w:rPr>
          <w:rFonts w:eastAsia="Arial" w:cs="Arial"/>
          <w:szCs w:val="22"/>
        </w:rPr>
        <w:t xml:space="preserve"> GDPR or Personal Data relating to criminal convictions and offences referred to in Article 10 of the </w:t>
      </w:r>
      <w:r w:rsidR="00DF72EE">
        <w:rPr>
          <w:rFonts w:eastAsia="Arial" w:cs="Arial"/>
          <w:szCs w:val="22"/>
        </w:rPr>
        <w:t xml:space="preserve">UK </w:t>
      </w:r>
      <w:r w:rsidR="00FB1387" w:rsidRPr="00001942">
        <w:rPr>
          <w:rFonts w:eastAsia="Arial" w:cs="Arial"/>
          <w:szCs w:val="22"/>
        </w:rPr>
        <w:t>GDPR; and</w:t>
      </w:r>
    </w:p>
    <w:p w14:paraId="70861A94" w14:textId="31E74FD5" w:rsidR="00FB1387" w:rsidRPr="00001942" w:rsidRDefault="00EC534F" w:rsidP="00EC534F">
      <w:pPr>
        <w:pStyle w:val="B3"/>
        <w:numPr>
          <w:ilvl w:val="0"/>
          <w:numId w:val="0"/>
        </w:numPr>
        <w:ind w:left="1440" w:hanging="589"/>
        <w:rPr>
          <w:rFonts w:eastAsia="Arial" w:cs="Arial"/>
          <w:szCs w:val="22"/>
        </w:rPr>
      </w:pPr>
      <w:r>
        <w:rPr>
          <w:rFonts w:eastAsia="Arial" w:cs="Arial"/>
          <w:szCs w:val="22"/>
        </w:rPr>
        <w:t>2.9.3</w:t>
      </w:r>
      <w:r>
        <w:rPr>
          <w:rFonts w:eastAsia="Arial" w:cs="Arial"/>
          <w:szCs w:val="22"/>
        </w:rPr>
        <w:tab/>
      </w:r>
      <w:r w:rsidR="00FB1387" w:rsidRPr="00001942">
        <w:rPr>
          <w:rFonts w:eastAsia="Arial" w:cs="Arial"/>
          <w:szCs w:val="22"/>
        </w:rPr>
        <w:t>the University determines that the Processing is likely to result in a risk to the rights and freedoms of Data Subjects.</w:t>
      </w:r>
    </w:p>
    <w:p w14:paraId="63B6A596" w14:textId="6C22BCD6" w:rsidR="00FB1387" w:rsidRPr="00001942" w:rsidRDefault="00EC534F" w:rsidP="00EC534F">
      <w:pPr>
        <w:pStyle w:val="B2"/>
        <w:numPr>
          <w:ilvl w:val="0"/>
          <w:numId w:val="0"/>
        </w:numPr>
        <w:ind w:left="720" w:hanging="720"/>
        <w:rPr>
          <w:rFonts w:eastAsia="Arial" w:cs="Arial"/>
          <w:szCs w:val="22"/>
        </w:rPr>
      </w:pPr>
      <w:r>
        <w:rPr>
          <w:rFonts w:eastAsia="Arial" w:cs="Arial"/>
          <w:szCs w:val="22"/>
        </w:rPr>
        <w:t>2.10</w:t>
      </w:r>
      <w:r>
        <w:rPr>
          <w:rFonts w:eastAsia="Arial" w:cs="Arial"/>
          <w:szCs w:val="22"/>
        </w:rPr>
        <w:tab/>
      </w:r>
      <w:r w:rsidR="00FB1387" w:rsidRPr="00001942">
        <w:rPr>
          <w:rFonts w:eastAsia="Arial" w:cs="Arial"/>
          <w:szCs w:val="22"/>
        </w:rPr>
        <w:t>The Supplier shall allow for audits of its Data Processing activity by the University or the University’s designated auditor.</w:t>
      </w:r>
    </w:p>
    <w:p w14:paraId="70FB5537" w14:textId="7EC5E31A" w:rsidR="00FB1387" w:rsidRPr="00001942" w:rsidRDefault="00EC534F" w:rsidP="00EC534F">
      <w:pPr>
        <w:pStyle w:val="B2"/>
        <w:numPr>
          <w:ilvl w:val="0"/>
          <w:numId w:val="0"/>
        </w:numPr>
        <w:ind w:left="720" w:hanging="720"/>
        <w:rPr>
          <w:rFonts w:eastAsia="Arial" w:cs="Arial"/>
          <w:szCs w:val="22"/>
        </w:rPr>
      </w:pPr>
      <w:r>
        <w:rPr>
          <w:rFonts w:eastAsia="Arial" w:cs="Arial"/>
          <w:szCs w:val="22"/>
        </w:rPr>
        <w:t>2.11</w:t>
      </w:r>
      <w:r>
        <w:rPr>
          <w:rFonts w:eastAsia="Arial" w:cs="Arial"/>
          <w:szCs w:val="22"/>
        </w:rPr>
        <w:tab/>
      </w:r>
      <w:r w:rsidR="00FB1387" w:rsidRPr="00001942">
        <w:rPr>
          <w:rFonts w:eastAsia="Arial" w:cs="Arial"/>
          <w:szCs w:val="22"/>
        </w:rPr>
        <w:t>The Supplier shall designate a data protection officer if required by the Data Protection Legislation.</w:t>
      </w:r>
    </w:p>
    <w:p w14:paraId="75010421" w14:textId="1A43F705" w:rsidR="00FB1387" w:rsidRPr="00001942" w:rsidRDefault="00EC534F" w:rsidP="00EC534F">
      <w:pPr>
        <w:pStyle w:val="B2"/>
        <w:numPr>
          <w:ilvl w:val="0"/>
          <w:numId w:val="0"/>
        </w:numPr>
        <w:ind w:left="720" w:hanging="720"/>
        <w:rPr>
          <w:rFonts w:eastAsia="Arial" w:cs="Arial"/>
          <w:szCs w:val="22"/>
        </w:rPr>
      </w:pPr>
      <w:r>
        <w:rPr>
          <w:rFonts w:eastAsia="Arial" w:cs="Arial"/>
          <w:szCs w:val="22"/>
        </w:rPr>
        <w:t>2.12</w:t>
      </w:r>
      <w:r>
        <w:rPr>
          <w:rFonts w:eastAsia="Arial" w:cs="Arial"/>
          <w:szCs w:val="22"/>
        </w:rPr>
        <w:tab/>
      </w:r>
      <w:r w:rsidR="00FB1387" w:rsidRPr="00001942">
        <w:rPr>
          <w:rFonts w:eastAsia="Arial" w:cs="Arial"/>
          <w:szCs w:val="22"/>
        </w:rPr>
        <w:t>Before allowing any Sub-Processor to Process any Personal Data related to this Contract, the Supplier must:</w:t>
      </w:r>
    </w:p>
    <w:p w14:paraId="43086E95" w14:textId="1BA7A43C" w:rsidR="00FB1387" w:rsidRPr="00001942" w:rsidRDefault="00EC534F" w:rsidP="00EC534F">
      <w:pPr>
        <w:pStyle w:val="B3"/>
        <w:numPr>
          <w:ilvl w:val="0"/>
          <w:numId w:val="0"/>
        </w:numPr>
        <w:ind w:left="2160" w:hanging="1309"/>
        <w:rPr>
          <w:rFonts w:eastAsia="Arial" w:cs="Arial"/>
          <w:szCs w:val="22"/>
        </w:rPr>
      </w:pPr>
      <w:r>
        <w:rPr>
          <w:rFonts w:eastAsia="Arial" w:cs="Arial"/>
          <w:szCs w:val="22"/>
        </w:rPr>
        <w:t xml:space="preserve">2.12.1 </w:t>
      </w:r>
      <w:r w:rsidR="00FB1387" w:rsidRPr="00001942">
        <w:rPr>
          <w:rFonts w:eastAsia="Arial" w:cs="Arial"/>
          <w:szCs w:val="22"/>
        </w:rPr>
        <w:t>notify the University in writing of the intended Sub-Processor and Processing;</w:t>
      </w:r>
    </w:p>
    <w:p w14:paraId="35872910" w14:textId="79E4F644" w:rsidR="00FB1387" w:rsidRPr="00001942" w:rsidRDefault="00EC534F" w:rsidP="00EC534F">
      <w:pPr>
        <w:pStyle w:val="B3"/>
        <w:numPr>
          <w:ilvl w:val="0"/>
          <w:numId w:val="0"/>
        </w:numPr>
        <w:ind w:left="851"/>
        <w:rPr>
          <w:rFonts w:eastAsia="Arial" w:cs="Arial"/>
          <w:szCs w:val="22"/>
        </w:rPr>
      </w:pPr>
      <w:r>
        <w:rPr>
          <w:rFonts w:eastAsia="Arial" w:cs="Arial"/>
          <w:szCs w:val="22"/>
        </w:rPr>
        <w:t xml:space="preserve">2.12.2 </w:t>
      </w:r>
      <w:r w:rsidR="00FB1387" w:rsidRPr="00001942">
        <w:rPr>
          <w:rFonts w:eastAsia="Arial" w:cs="Arial"/>
          <w:szCs w:val="22"/>
        </w:rPr>
        <w:t>obtain the written consent of the University;</w:t>
      </w:r>
    </w:p>
    <w:p w14:paraId="1D3F29F9" w14:textId="1F0685C6" w:rsidR="00FB1387" w:rsidRPr="00001942" w:rsidRDefault="00D33AFA" w:rsidP="00D33AFA">
      <w:pPr>
        <w:pStyle w:val="B3"/>
        <w:numPr>
          <w:ilvl w:val="0"/>
          <w:numId w:val="0"/>
        </w:numPr>
        <w:ind w:left="851"/>
        <w:rPr>
          <w:rFonts w:eastAsia="Arial" w:cs="Arial"/>
          <w:szCs w:val="22"/>
        </w:rPr>
      </w:pPr>
      <w:r>
        <w:rPr>
          <w:rFonts w:eastAsia="Arial" w:cs="Arial"/>
          <w:szCs w:val="22"/>
        </w:rPr>
        <w:t xml:space="preserve">2.12.3 </w:t>
      </w:r>
      <w:r w:rsidR="00FB1387" w:rsidRPr="00001942">
        <w:rPr>
          <w:rFonts w:eastAsia="Arial" w:cs="Arial"/>
          <w:szCs w:val="22"/>
        </w:rPr>
        <w:t xml:space="preserve">enter into a written agreement with the Sub-Processor which give effect to the terms set out in this </w:t>
      </w:r>
      <w:r w:rsidR="008A397F">
        <w:rPr>
          <w:rFonts w:eastAsia="Arial" w:cs="Arial"/>
          <w:szCs w:val="22"/>
        </w:rPr>
        <w:t>Schedule 3 Part 2</w:t>
      </w:r>
      <w:r w:rsidR="00FB1387" w:rsidRPr="00001942">
        <w:rPr>
          <w:rFonts w:eastAsia="Arial" w:cs="Arial"/>
          <w:szCs w:val="22"/>
        </w:rPr>
        <w:t xml:space="preserve"> (</w:t>
      </w:r>
      <w:r w:rsidR="00FB1387" w:rsidRPr="00001942">
        <w:rPr>
          <w:rFonts w:eastAsia="Arial" w:cs="Arial"/>
          <w:i/>
          <w:szCs w:val="22"/>
        </w:rPr>
        <w:t>Data Protection</w:t>
      </w:r>
      <w:r w:rsidR="00FB1387" w:rsidRPr="00001942">
        <w:rPr>
          <w:rFonts w:eastAsia="Arial" w:cs="Arial"/>
          <w:szCs w:val="22"/>
        </w:rPr>
        <w:t>) such that they apply to the Sub-Processor; and</w:t>
      </w:r>
    </w:p>
    <w:p w14:paraId="1B3A0329" w14:textId="48C791CE" w:rsidR="00FB1387" w:rsidRPr="00001942" w:rsidRDefault="00D33AFA" w:rsidP="00D33AFA">
      <w:pPr>
        <w:pStyle w:val="B3"/>
        <w:numPr>
          <w:ilvl w:val="0"/>
          <w:numId w:val="0"/>
        </w:numPr>
        <w:ind w:left="851"/>
        <w:rPr>
          <w:rFonts w:eastAsia="Arial" w:cs="Arial"/>
          <w:szCs w:val="22"/>
        </w:rPr>
      </w:pPr>
      <w:r>
        <w:rPr>
          <w:rFonts w:eastAsia="Arial" w:cs="Arial"/>
          <w:szCs w:val="22"/>
        </w:rPr>
        <w:t xml:space="preserve">2.12.4 </w:t>
      </w:r>
      <w:r w:rsidR="00FB1387" w:rsidRPr="00001942">
        <w:rPr>
          <w:rFonts w:eastAsia="Arial" w:cs="Arial"/>
          <w:szCs w:val="22"/>
        </w:rPr>
        <w:t>provide the University with such information regarding the Sub-Processor as the University may reasonably require.</w:t>
      </w:r>
    </w:p>
    <w:p w14:paraId="1B97FD3C" w14:textId="703B367A" w:rsidR="00FB1387" w:rsidRPr="00001942" w:rsidRDefault="007F52D9" w:rsidP="007F52D9">
      <w:pPr>
        <w:pStyle w:val="B2"/>
        <w:numPr>
          <w:ilvl w:val="0"/>
          <w:numId w:val="0"/>
        </w:numPr>
        <w:rPr>
          <w:rFonts w:eastAsia="Arial" w:cs="Arial"/>
          <w:szCs w:val="22"/>
        </w:rPr>
      </w:pPr>
      <w:r>
        <w:rPr>
          <w:rFonts w:eastAsia="Arial" w:cs="Arial"/>
          <w:szCs w:val="22"/>
        </w:rPr>
        <w:lastRenderedPageBreak/>
        <w:t>2.13</w:t>
      </w:r>
      <w:r>
        <w:rPr>
          <w:rFonts w:eastAsia="Arial" w:cs="Arial"/>
          <w:szCs w:val="22"/>
        </w:rPr>
        <w:tab/>
      </w:r>
      <w:r w:rsidR="00FB1387" w:rsidRPr="00001942">
        <w:rPr>
          <w:rFonts w:eastAsia="Arial" w:cs="Arial"/>
          <w:szCs w:val="22"/>
        </w:rPr>
        <w:t>The Supplier shall remain fully liable for all acts or omissions of any Sub-Processor.</w:t>
      </w:r>
    </w:p>
    <w:p w14:paraId="30DAA942" w14:textId="691176F8" w:rsidR="00FB1387" w:rsidRPr="00001942" w:rsidRDefault="007F52D9" w:rsidP="007F52D9">
      <w:pPr>
        <w:pStyle w:val="B2"/>
        <w:numPr>
          <w:ilvl w:val="0"/>
          <w:numId w:val="0"/>
        </w:numPr>
        <w:ind w:left="720" w:hanging="720"/>
        <w:rPr>
          <w:rFonts w:eastAsia="Arial" w:cs="Arial"/>
          <w:szCs w:val="22"/>
        </w:rPr>
      </w:pPr>
      <w:r>
        <w:rPr>
          <w:rFonts w:eastAsia="Arial" w:cs="Arial"/>
          <w:szCs w:val="22"/>
        </w:rPr>
        <w:t>2.14</w:t>
      </w:r>
      <w:r>
        <w:rPr>
          <w:rFonts w:eastAsia="Arial" w:cs="Arial"/>
          <w:szCs w:val="22"/>
        </w:rPr>
        <w:tab/>
      </w:r>
      <w:r w:rsidR="00FB1387" w:rsidRPr="00001942">
        <w:rPr>
          <w:rFonts w:eastAsia="Arial" w:cs="Arial"/>
          <w:szCs w:val="22"/>
        </w:rPr>
        <w:t>The Supplier may, at any time on not less than 30 (thirty) Working Days’ notice, revise this clause by replacing it with any applicable controller to processor standard clauses or similar terms forming part of an applicable certification scheme (which shall apply when incorporated by attachment to this Contract).</w:t>
      </w:r>
    </w:p>
    <w:p w14:paraId="4F9C273C" w14:textId="1AD5C562" w:rsidR="00FB1387" w:rsidRPr="00001942" w:rsidRDefault="007F52D9" w:rsidP="007F52D9">
      <w:pPr>
        <w:pStyle w:val="B2"/>
        <w:numPr>
          <w:ilvl w:val="0"/>
          <w:numId w:val="0"/>
        </w:numPr>
        <w:ind w:left="720" w:hanging="720"/>
        <w:rPr>
          <w:rFonts w:eastAsia="Arial" w:cs="Arial"/>
          <w:szCs w:val="22"/>
        </w:rPr>
      </w:pPr>
      <w:r>
        <w:rPr>
          <w:rFonts w:eastAsia="Arial" w:cs="Arial"/>
          <w:szCs w:val="22"/>
        </w:rPr>
        <w:t>2.15</w:t>
      </w:r>
      <w:r>
        <w:rPr>
          <w:rFonts w:eastAsia="Arial" w:cs="Arial"/>
          <w:szCs w:val="22"/>
        </w:rPr>
        <w:tab/>
      </w:r>
      <w:r w:rsidR="00FB1387" w:rsidRPr="00001942">
        <w:rPr>
          <w:rFonts w:eastAsia="Arial" w:cs="Arial"/>
          <w:szCs w:val="22"/>
        </w:rPr>
        <w:t>The Parties agree to take account of any guidance issued by the Information Commissioner’s Office. The University may on not less than 30 (thirty) Working Days’ notice to the Supplier amend this Contract to ensure that it complies with any guidance issued by the Information Commissioner’s Office.</w:t>
      </w:r>
    </w:p>
    <w:p w14:paraId="349A15F8" w14:textId="59030647" w:rsidR="00FB1387" w:rsidRPr="00001942" w:rsidRDefault="007F52D9" w:rsidP="007F52D9">
      <w:pPr>
        <w:pStyle w:val="B2"/>
        <w:numPr>
          <w:ilvl w:val="0"/>
          <w:numId w:val="0"/>
        </w:numPr>
        <w:ind w:left="720" w:hanging="720"/>
        <w:rPr>
          <w:rFonts w:eastAsia="Arial" w:cs="Arial"/>
          <w:szCs w:val="22"/>
        </w:rPr>
      </w:pPr>
      <w:r>
        <w:rPr>
          <w:rFonts w:eastAsia="Arial" w:cs="Arial"/>
          <w:szCs w:val="22"/>
        </w:rPr>
        <w:t>2.16</w:t>
      </w:r>
      <w:r>
        <w:rPr>
          <w:rFonts w:eastAsia="Arial" w:cs="Arial"/>
          <w:szCs w:val="22"/>
        </w:rPr>
        <w:tab/>
      </w:r>
      <w:r w:rsidR="00FB1387" w:rsidRPr="00001942">
        <w:rPr>
          <w:rFonts w:eastAsia="Arial" w:cs="Arial"/>
          <w:szCs w:val="22"/>
        </w:rPr>
        <w:t>The Supplier shall at all times comply with the DPA 2018 as a data controller if necessary, including maintaining a valid and up to date registration or notification under the DPA 2018 covering the data Processing to be performed in connection with the Services.</w:t>
      </w:r>
    </w:p>
    <w:p w14:paraId="16499786" w14:textId="2B51D2CD" w:rsidR="00FB1387" w:rsidRPr="00001942" w:rsidRDefault="007F52D9" w:rsidP="007F52D9">
      <w:pPr>
        <w:pStyle w:val="B2"/>
        <w:numPr>
          <w:ilvl w:val="0"/>
          <w:numId w:val="0"/>
        </w:numPr>
        <w:ind w:left="720" w:hanging="720"/>
        <w:rPr>
          <w:rFonts w:eastAsia="Arial" w:cs="Arial"/>
          <w:szCs w:val="22"/>
        </w:rPr>
      </w:pPr>
      <w:r>
        <w:rPr>
          <w:rFonts w:eastAsia="Arial" w:cs="Arial"/>
          <w:szCs w:val="22"/>
        </w:rPr>
        <w:t>2.17</w:t>
      </w:r>
      <w:r>
        <w:rPr>
          <w:rFonts w:eastAsia="Arial" w:cs="Arial"/>
          <w:szCs w:val="22"/>
        </w:rPr>
        <w:tab/>
      </w:r>
      <w:r w:rsidR="00FB1387" w:rsidRPr="00001942">
        <w:rPr>
          <w:rFonts w:eastAsia="Arial" w:cs="Arial"/>
          <w:szCs w:val="22"/>
        </w:rPr>
        <w:t xml:space="preserve">Notwithstanding anything to the contrary in this Contract, the Supplier shall fully indemnify and keep fully indemnified the University against all Losses incurred by it in respect of any breach of </w:t>
      </w:r>
      <w:r w:rsidR="008A397F">
        <w:rPr>
          <w:rFonts w:eastAsia="Arial" w:cs="Arial"/>
          <w:szCs w:val="22"/>
        </w:rPr>
        <w:t>this paragraph 2</w:t>
      </w:r>
      <w:r w:rsidR="00FB1387" w:rsidRPr="00001942">
        <w:rPr>
          <w:rFonts w:eastAsia="Arial" w:cs="Arial"/>
          <w:szCs w:val="22"/>
        </w:rPr>
        <w:t xml:space="preserve"> (Data Protection) by the Supplier and/or any act or omission of any Subcontractor. For the avoidance of doubt, the indemnity contained in this </w:t>
      </w:r>
      <w:r w:rsidR="008A397F">
        <w:rPr>
          <w:rFonts w:eastAsia="Arial" w:cs="Arial"/>
          <w:szCs w:val="22"/>
        </w:rPr>
        <w:t>paragraph 2.17</w:t>
      </w:r>
      <w:r w:rsidR="00FB1387" w:rsidRPr="00001942">
        <w:rPr>
          <w:rFonts w:eastAsia="Arial" w:cs="Arial"/>
          <w:szCs w:val="22"/>
        </w:rPr>
        <w:t xml:space="preserve"> is not subject to any limit on the Supplier’s liability as may be set out elsewhere in this Contract.</w:t>
      </w:r>
    </w:p>
    <w:p w14:paraId="2046ADA6" w14:textId="7D10BA97" w:rsidR="00FB1387" w:rsidRPr="00001942" w:rsidRDefault="007F52D9" w:rsidP="007F52D9">
      <w:pPr>
        <w:pStyle w:val="B2"/>
        <w:numPr>
          <w:ilvl w:val="0"/>
          <w:numId w:val="0"/>
        </w:numPr>
        <w:ind w:left="720" w:hanging="720"/>
        <w:rPr>
          <w:rFonts w:eastAsia="Arial" w:cs="Arial"/>
          <w:b/>
          <w:szCs w:val="22"/>
        </w:rPr>
      </w:pPr>
      <w:r>
        <w:rPr>
          <w:rFonts w:eastAsia="Arial" w:cs="Arial"/>
          <w:szCs w:val="22"/>
        </w:rPr>
        <w:t>2.18</w:t>
      </w:r>
      <w:r>
        <w:rPr>
          <w:rFonts w:eastAsia="Arial" w:cs="Arial"/>
          <w:szCs w:val="22"/>
        </w:rPr>
        <w:tab/>
      </w:r>
      <w:r w:rsidR="00FB1387" w:rsidRPr="00001942">
        <w:rPr>
          <w:rFonts w:eastAsia="Arial" w:cs="Arial"/>
          <w:szCs w:val="22"/>
        </w:rPr>
        <w:t xml:space="preserve">The provisions of this </w:t>
      </w:r>
      <w:r w:rsidR="008A397F">
        <w:rPr>
          <w:rFonts w:eastAsia="Arial" w:cs="Arial"/>
          <w:szCs w:val="22"/>
        </w:rPr>
        <w:t>paragraph 2</w:t>
      </w:r>
      <w:r w:rsidR="00FB1387" w:rsidRPr="00001942">
        <w:rPr>
          <w:rFonts w:eastAsia="Arial" w:cs="Arial"/>
          <w:szCs w:val="22"/>
        </w:rPr>
        <w:t xml:space="preserve"> (</w:t>
      </w:r>
      <w:r w:rsidR="00FB1387" w:rsidRPr="00001942">
        <w:rPr>
          <w:rFonts w:eastAsia="Arial" w:cs="Arial"/>
          <w:i/>
          <w:szCs w:val="22"/>
        </w:rPr>
        <w:t>Data Protection</w:t>
      </w:r>
      <w:r w:rsidR="00FB1387" w:rsidRPr="00001942">
        <w:rPr>
          <w:rFonts w:eastAsia="Arial" w:cs="Arial"/>
          <w:szCs w:val="22"/>
        </w:rPr>
        <w:t>)</w:t>
      </w:r>
      <w:r w:rsidR="00FB1387" w:rsidRPr="00001942">
        <w:rPr>
          <w:rFonts w:eastAsia="Arial" w:cs="Arial"/>
          <w:i/>
          <w:szCs w:val="22"/>
        </w:rPr>
        <w:t xml:space="preserve"> </w:t>
      </w:r>
      <w:r w:rsidR="00FB1387" w:rsidRPr="00001942">
        <w:rPr>
          <w:rFonts w:eastAsia="Arial" w:cs="Arial"/>
          <w:szCs w:val="22"/>
        </w:rPr>
        <w:t>shall apply during the continuance of the Contract and indefinitely after its Termination.</w:t>
      </w:r>
    </w:p>
    <w:p w14:paraId="73184FE8" w14:textId="77777777" w:rsidR="006A1159" w:rsidRDefault="006A1159" w:rsidP="007F52D9">
      <w:pPr>
        <w:ind w:left="283"/>
      </w:pPr>
    </w:p>
    <w:p w14:paraId="78A72548" w14:textId="77777777" w:rsidR="006A1159" w:rsidRDefault="006A1159" w:rsidP="006A1159">
      <w:pPr>
        <w:ind w:left="720"/>
      </w:pPr>
    </w:p>
    <w:p w14:paraId="2377ACBE" w14:textId="1FCAE2EE" w:rsidR="006A1159" w:rsidRPr="00EB67E1" w:rsidRDefault="006A1159" w:rsidP="006A1159">
      <w:pPr>
        <w:rPr>
          <w:rFonts w:cs="Arial"/>
          <w:b/>
          <w:bCs/>
          <w:szCs w:val="22"/>
          <w:u w:val="single"/>
        </w:rPr>
      </w:pPr>
      <w:r w:rsidRPr="00EB67E1">
        <w:rPr>
          <w:rFonts w:cs="Arial"/>
          <w:b/>
          <w:bCs/>
          <w:szCs w:val="22"/>
          <w:u w:val="single"/>
        </w:rPr>
        <w:t>Freedom of Information and Transparency</w:t>
      </w:r>
    </w:p>
    <w:p w14:paraId="457079E3" w14:textId="77777777" w:rsidR="006A1159" w:rsidRPr="00EB67E1" w:rsidRDefault="006A1159" w:rsidP="006A1159">
      <w:pPr>
        <w:rPr>
          <w:rFonts w:cs="Arial"/>
          <w:b/>
          <w:bCs/>
          <w:szCs w:val="22"/>
          <w:u w:val="single"/>
        </w:rPr>
      </w:pPr>
    </w:p>
    <w:p w14:paraId="38D79845" w14:textId="05D334EF" w:rsidR="006A1159" w:rsidRPr="00EB67E1" w:rsidRDefault="00444BF1" w:rsidP="00444BF1">
      <w:pPr>
        <w:spacing w:before="120" w:after="120"/>
        <w:ind w:left="720" w:hanging="720"/>
        <w:outlineLvl w:val="1"/>
        <w:rPr>
          <w:rFonts w:cs="Arial"/>
          <w:szCs w:val="22"/>
        </w:rPr>
      </w:pPr>
      <w:r w:rsidRPr="00444BF1">
        <w:rPr>
          <w:rFonts w:cs="Arial"/>
          <w:b/>
          <w:szCs w:val="22"/>
        </w:rPr>
        <w:t>2.19</w:t>
      </w:r>
      <w:r>
        <w:rPr>
          <w:rFonts w:cs="Arial"/>
          <w:szCs w:val="22"/>
        </w:rPr>
        <w:tab/>
      </w:r>
      <w:r w:rsidR="006A1159" w:rsidRPr="00EB67E1">
        <w:rPr>
          <w:rFonts w:cs="Arial"/>
          <w:szCs w:val="22"/>
        </w:rPr>
        <w:t xml:space="preserve">The Parties acknowledge the duties of </w:t>
      </w:r>
      <w:r w:rsidR="008A397F">
        <w:rPr>
          <w:rFonts w:cs="Arial"/>
          <w:szCs w:val="22"/>
        </w:rPr>
        <w:t>the University</w:t>
      </w:r>
      <w:r w:rsidR="006A1159" w:rsidRPr="00EB67E1">
        <w:rPr>
          <w:rFonts w:cs="Arial"/>
          <w:szCs w:val="22"/>
        </w:rPr>
        <w:t xml:space="preserve"> under the FOIA, Codes of Practice and Environmental Regulations and shall give each other all reasonable assistance as appropriate or necessary to enable compliance with those duties.</w:t>
      </w:r>
    </w:p>
    <w:p w14:paraId="41F952A7" w14:textId="63047400" w:rsidR="006A1159" w:rsidRPr="00EB67E1" w:rsidRDefault="00444BF1" w:rsidP="00444BF1">
      <w:pPr>
        <w:spacing w:before="120" w:after="120"/>
        <w:ind w:left="720" w:hanging="720"/>
        <w:rPr>
          <w:rFonts w:cs="Arial"/>
          <w:szCs w:val="22"/>
        </w:rPr>
      </w:pPr>
      <w:r w:rsidRPr="00444BF1">
        <w:rPr>
          <w:rFonts w:cs="Arial"/>
          <w:b/>
          <w:szCs w:val="22"/>
        </w:rPr>
        <w:t>2.20</w:t>
      </w:r>
      <w:r>
        <w:rPr>
          <w:rFonts w:cs="Arial"/>
          <w:szCs w:val="22"/>
        </w:rPr>
        <w:tab/>
      </w:r>
      <w:r w:rsidR="006A1159" w:rsidRPr="00EB67E1">
        <w:rPr>
          <w:rFonts w:cs="Arial"/>
          <w:szCs w:val="22"/>
        </w:rPr>
        <w:t>The Supplier shall assist and cooperate with the University to enable it to comply with its disclosure obligations under the FOIA, Codes of Practice and Environmental Regulations.  The Supplier agrees:</w:t>
      </w:r>
    </w:p>
    <w:p w14:paraId="14E4A45E" w14:textId="6B8CFAF4" w:rsidR="006A1159" w:rsidRPr="00EB67E1" w:rsidRDefault="00444BF1" w:rsidP="00444BF1">
      <w:pPr>
        <w:ind w:left="1440" w:hanging="720"/>
        <w:rPr>
          <w:rFonts w:cs="Arial"/>
          <w:szCs w:val="22"/>
          <w:lang w:val="en-US"/>
        </w:rPr>
      </w:pPr>
      <w:r>
        <w:rPr>
          <w:rFonts w:cs="Arial"/>
          <w:szCs w:val="22"/>
          <w:lang w:val="en-US"/>
        </w:rPr>
        <w:t>2.20.1</w:t>
      </w:r>
      <w:r>
        <w:rPr>
          <w:rFonts w:cs="Arial"/>
          <w:szCs w:val="22"/>
          <w:lang w:val="en-US"/>
        </w:rPr>
        <w:tab/>
      </w:r>
      <w:r w:rsidR="006A1159" w:rsidRPr="00EB67E1">
        <w:rPr>
          <w:rFonts w:cs="Arial"/>
          <w:szCs w:val="22"/>
          <w:lang w:val="en-US"/>
        </w:rPr>
        <w:t xml:space="preserve">that this Contract and any recorded information held by the Supplier on the University’s behalf for the purposes of this Contract are subject to the obligations and commitments of the University under the FOIA, </w:t>
      </w:r>
      <w:r w:rsidR="006A1159" w:rsidRPr="00EB67E1">
        <w:rPr>
          <w:rFonts w:cs="Arial"/>
          <w:szCs w:val="22"/>
        </w:rPr>
        <w:t>Codes of Practice and Environmental Regulations</w:t>
      </w:r>
      <w:r w:rsidR="006A1159" w:rsidRPr="00EB67E1">
        <w:rPr>
          <w:rFonts w:cs="Arial"/>
          <w:szCs w:val="22"/>
          <w:lang w:val="en-US"/>
        </w:rPr>
        <w:t>;</w:t>
      </w:r>
    </w:p>
    <w:p w14:paraId="22825981" w14:textId="6C4B0B4C" w:rsidR="006A1159" w:rsidRPr="00EB67E1" w:rsidRDefault="00444BF1" w:rsidP="00444BF1">
      <w:pPr>
        <w:ind w:left="1440" w:hanging="720"/>
        <w:rPr>
          <w:rFonts w:cs="Arial"/>
          <w:szCs w:val="22"/>
          <w:lang w:val="en-US"/>
        </w:rPr>
      </w:pPr>
      <w:r>
        <w:rPr>
          <w:rFonts w:cs="Arial"/>
          <w:szCs w:val="22"/>
          <w:lang w:val="en-US"/>
        </w:rPr>
        <w:t>2.20.2</w:t>
      </w:r>
      <w:r>
        <w:rPr>
          <w:rFonts w:cs="Arial"/>
          <w:szCs w:val="22"/>
          <w:lang w:val="en-US"/>
        </w:rPr>
        <w:tab/>
      </w:r>
      <w:r w:rsidR="006A1159" w:rsidRPr="00EB67E1">
        <w:rPr>
          <w:rFonts w:cs="Arial"/>
          <w:szCs w:val="22"/>
          <w:lang w:val="en-US"/>
        </w:rPr>
        <w:t xml:space="preserve">that the decision on whether any exemption to the general obligations of public access to information applies to any request for information received under the FOIA, </w:t>
      </w:r>
      <w:r w:rsidR="006A1159" w:rsidRPr="00EB67E1">
        <w:rPr>
          <w:rFonts w:cs="Arial"/>
          <w:szCs w:val="22"/>
        </w:rPr>
        <w:t xml:space="preserve">Codes of Practice and Environmental Regulations </w:t>
      </w:r>
      <w:r w:rsidR="006A1159" w:rsidRPr="00EB67E1">
        <w:rPr>
          <w:rFonts w:cs="Arial"/>
          <w:szCs w:val="22"/>
          <w:lang w:val="en-US"/>
        </w:rPr>
        <w:t>is a decision solely for the University;</w:t>
      </w:r>
    </w:p>
    <w:p w14:paraId="7DB07BE8" w14:textId="36115B89" w:rsidR="006A1159" w:rsidRPr="00EB67E1" w:rsidRDefault="00444BF1" w:rsidP="00444BF1">
      <w:pPr>
        <w:ind w:left="1440" w:hanging="720"/>
        <w:rPr>
          <w:rFonts w:cs="Arial"/>
          <w:szCs w:val="22"/>
          <w:lang w:val="en-US"/>
        </w:rPr>
      </w:pPr>
      <w:r>
        <w:rPr>
          <w:rFonts w:cs="Arial"/>
          <w:szCs w:val="22"/>
          <w:lang w:val="en-US"/>
        </w:rPr>
        <w:t>2.20.3</w:t>
      </w:r>
      <w:r>
        <w:rPr>
          <w:rFonts w:cs="Arial"/>
          <w:szCs w:val="22"/>
          <w:lang w:val="en-US"/>
        </w:rPr>
        <w:tab/>
      </w:r>
      <w:r w:rsidR="006A1159" w:rsidRPr="00EB67E1">
        <w:rPr>
          <w:rFonts w:cs="Arial"/>
          <w:szCs w:val="22"/>
          <w:lang w:val="en-US"/>
        </w:rPr>
        <w:t xml:space="preserve">that where the Supplier receives a request for information under the FOIA, </w:t>
      </w:r>
      <w:r w:rsidR="006A1159" w:rsidRPr="00EB67E1">
        <w:rPr>
          <w:rFonts w:cs="Arial"/>
          <w:szCs w:val="22"/>
        </w:rPr>
        <w:t>Codes of Practice and Environmental Regulations</w:t>
      </w:r>
      <w:r w:rsidR="006A1159" w:rsidRPr="00EB67E1">
        <w:rPr>
          <w:rFonts w:cs="Arial"/>
          <w:szCs w:val="22"/>
          <w:lang w:val="en-US"/>
        </w:rPr>
        <w:t xml:space="preserve"> and the Supplier itself is subject to the FOIA, </w:t>
      </w:r>
      <w:r w:rsidR="006A1159" w:rsidRPr="00EB67E1">
        <w:rPr>
          <w:rFonts w:cs="Arial"/>
          <w:szCs w:val="22"/>
        </w:rPr>
        <w:t xml:space="preserve">Codes of Practice and Environmental Regulations </w:t>
      </w:r>
      <w:r w:rsidR="006A1159" w:rsidRPr="00EB67E1">
        <w:rPr>
          <w:rFonts w:cs="Arial"/>
          <w:szCs w:val="22"/>
          <w:lang w:val="en-US"/>
        </w:rPr>
        <w:t>it will liaise with the University as to the contents of any response before a response to a request is issued and will promptly (and in any event within two (2) Business Days) provide a copy of the request and any response to the University;</w:t>
      </w:r>
    </w:p>
    <w:p w14:paraId="768E6F82" w14:textId="2E6F7069" w:rsidR="006A1159" w:rsidRPr="00EB67E1" w:rsidRDefault="00444BF1" w:rsidP="00444BF1">
      <w:pPr>
        <w:ind w:left="1440" w:hanging="720"/>
        <w:rPr>
          <w:rFonts w:cs="Arial"/>
          <w:szCs w:val="22"/>
          <w:lang w:val="en-US"/>
        </w:rPr>
      </w:pPr>
      <w:r>
        <w:rPr>
          <w:rFonts w:cs="Arial"/>
          <w:szCs w:val="22"/>
          <w:lang w:val="en-US"/>
        </w:rPr>
        <w:t>2.20.4</w:t>
      </w:r>
      <w:r>
        <w:rPr>
          <w:rFonts w:cs="Arial"/>
          <w:szCs w:val="22"/>
          <w:lang w:val="en-US"/>
        </w:rPr>
        <w:tab/>
      </w:r>
      <w:r w:rsidR="006A1159" w:rsidRPr="00EB67E1">
        <w:rPr>
          <w:rFonts w:cs="Arial"/>
          <w:szCs w:val="22"/>
          <w:lang w:val="en-US"/>
        </w:rPr>
        <w:t xml:space="preserve">that where the Supplier receives a request for information under the FOIA, </w:t>
      </w:r>
      <w:r w:rsidR="006A1159" w:rsidRPr="00EB67E1">
        <w:rPr>
          <w:rFonts w:cs="Arial"/>
          <w:szCs w:val="22"/>
        </w:rPr>
        <w:t>Codes of Practice and Environmental Regulations</w:t>
      </w:r>
      <w:r w:rsidR="006A1159" w:rsidRPr="00EB67E1">
        <w:rPr>
          <w:rFonts w:cs="Arial"/>
          <w:szCs w:val="22"/>
          <w:lang w:val="en-US"/>
        </w:rPr>
        <w:t xml:space="preserve"> and the Supplier is not itself subject to the FOIA, </w:t>
      </w:r>
      <w:r w:rsidR="006A1159" w:rsidRPr="00EB67E1">
        <w:rPr>
          <w:rFonts w:cs="Arial"/>
          <w:szCs w:val="22"/>
        </w:rPr>
        <w:t>Codes of Practice and Environmental Regulations,</w:t>
      </w:r>
      <w:r w:rsidR="006A1159" w:rsidRPr="00EB67E1">
        <w:rPr>
          <w:rFonts w:cs="Arial"/>
          <w:szCs w:val="22"/>
          <w:lang w:val="en-US"/>
        </w:rPr>
        <w:t xml:space="preserve"> it will not respond to that request (unless directed to do so by the University) and </w:t>
      </w:r>
      <w:r w:rsidR="006A1159" w:rsidRPr="00EB67E1">
        <w:rPr>
          <w:rFonts w:cs="Arial"/>
          <w:szCs w:val="22"/>
          <w:lang w:val="en-US"/>
        </w:rPr>
        <w:lastRenderedPageBreak/>
        <w:t>will promptly (and in any event within two (2) Business Days) transfer the request to the University;</w:t>
      </w:r>
    </w:p>
    <w:p w14:paraId="5158D4B9" w14:textId="6B840C5F" w:rsidR="006A1159" w:rsidRPr="00EB67E1" w:rsidRDefault="00444BF1" w:rsidP="00444BF1">
      <w:pPr>
        <w:ind w:left="1440" w:hanging="720"/>
        <w:rPr>
          <w:rFonts w:cs="Arial"/>
          <w:szCs w:val="22"/>
          <w:lang w:val="en-US"/>
        </w:rPr>
      </w:pPr>
      <w:r>
        <w:rPr>
          <w:rFonts w:cs="Arial"/>
          <w:szCs w:val="22"/>
          <w:lang w:val="en-US"/>
        </w:rPr>
        <w:t>2.20.5</w:t>
      </w:r>
      <w:r>
        <w:rPr>
          <w:rFonts w:cs="Arial"/>
          <w:szCs w:val="22"/>
          <w:lang w:val="en-US"/>
        </w:rPr>
        <w:tab/>
      </w:r>
      <w:r w:rsidR="006A1159" w:rsidRPr="00EB67E1">
        <w:rPr>
          <w:rFonts w:cs="Arial"/>
          <w:szCs w:val="22"/>
          <w:lang w:val="en-US"/>
        </w:rPr>
        <w:t>that the University, acting in accordance with the Codes of Practice issued and revised from time to time under both section 45 of FOIA, and regulation 16 of the Environmental Regulations, may disclose information concerning the Supplier and this Contract; and</w:t>
      </w:r>
    </w:p>
    <w:p w14:paraId="57E598D8" w14:textId="4B875EFA" w:rsidR="006A1159" w:rsidRDefault="00444BF1" w:rsidP="00444BF1">
      <w:pPr>
        <w:ind w:left="1440" w:hanging="720"/>
        <w:rPr>
          <w:rFonts w:cs="Arial"/>
          <w:szCs w:val="22"/>
          <w:lang w:val="en-US"/>
        </w:rPr>
      </w:pPr>
      <w:r>
        <w:rPr>
          <w:rFonts w:cs="Arial"/>
          <w:szCs w:val="22"/>
          <w:lang w:val="en-US"/>
        </w:rPr>
        <w:t>2.20.6</w:t>
      </w:r>
      <w:r>
        <w:rPr>
          <w:rFonts w:cs="Arial"/>
          <w:szCs w:val="22"/>
          <w:lang w:val="en-US"/>
        </w:rPr>
        <w:tab/>
      </w:r>
      <w:r w:rsidR="006A1159" w:rsidRPr="00EB67E1">
        <w:rPr>
          <w:rFonts w:cs="Arial"/>
          <w:szCs w:val="22"/>
          <w:lang w:val="en-US"/>
        </w:rPr>
        <w:t>to assist the University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University within five (5) Business Days of that request and without charge.</w:t>
      </w:r>
    </w:p>
    <w:p w14:paraId="23537A8F" w14:textId="77777777" w:rsidR="00444BF1" w:rsidRPr="00EB67E1" w:rsidRDefault="00444BF1" w:rsidP="00444BF1">
      <w:pPr>
        <w:ind w:left="1440" w:hanging="720"/>
        <w:rPr>
          <w:rFonts w:cs="Arial"/>
          <w:szCs w:val="22"/>
          <w:lang w:val="en-US"/>
        </w:rPr>
      </w:pPr>
    </w:p>
    <w:p w14:paraId="1E2575EE" w14:textId="57A22256" w:rsidR="006A1159" w:rsidRDefault="00444BF1" w:rsidP="0070458C">
      <w:pPr>
        <w:spacing w:before="120" w:after="120"/>
        <w:ind w:left="720" w:hanging="720"/>
        <w:outlineLvl w:val="1"/>
        <w:rPr>
          <w:rFonts w:cs="Arial"/>
          <w:szCs w:val="22"/>
        </w:rPr>
      </w:pPr>
      <w:r w:rsidRPr="00444BF1">
        <w:rPr>
          <w:rFonts w:cs="Arial"/>
          <w:b/>
          <w:szCs w:val="22"/>
        </w:rPr>
        <w:t>2.21</w:t>
      </w:r>
      <w:r>
        <w:rPr>
          <w:rFonts w:cs="Arial"/>
          <w:szCs w:val="22"/>
        </w:rPr>
        <w:tab/>
      </w:r>
      <w:r w:rsidR="006A1159" w:rsidRPr="00EB67E1">
        <w:rPr>
          <w:rFonts w:cs="Arial"/>
          <w:szCs w:val="22"/>
        </w:rPr>
        <w:t>The Parties acknowledge that, except for any information which is exempt from disclosure in accordance with the provisions of the FOIA, Codes of Practice and Environmental Regulations, the content of this Contract is not Confidential Information.</w:t>
      </w:r>
    </w:p>
    <w:p w14:paraId="020C2B2B" w14:textId="77777777" w:rsidR="00444BF1" w:rsidRPr="00EB67E1" w:rsidRDefault="00444BF1" w:rsidP="0070458C">
      <w:pPr>
        <w:spacing w:before="120" w:after="120"/>
        <w:ind w:left="720" w:hanging="720"/>
        <w:outlineLvl w:val="1"/>
        <w:rPr>
          <w:rFonts w:cs="Arial"/>
          <w:szCs w:val="22"/>
        </w:rPr>
      </w:pPr>
    </w:p>
    <w:p w14:paraId="1E29EEAD" w14:textId="6282274E" w:rsidR="006A1159" w:rsidRDefault="00444BF1" w:rsidP="0070458C">
      <w:pPr>
        <w:spacing w:before="120" w:after="120"/>
        <w:ind w:left="720" w:hanging="720"/>
        <w:outlineLvl w:val="1"/>
        <w:rPr>
          <w:rFonts w:cs="Arial"/>
          <w:szCs w:val="22"/>
        </w:rPr>
      </w:pPr>
      <w:r w:rsidRPr="00444BF1">
        <w:rPr>
          <w:rFonts w:cs="Arial"/>
          <w:b/>
          <w:szCs w:val="22"/>
        </w:rPr>
        <w:t>2.22</w:t>
      </w:r>
      <w:r>
        <w:rPr>
          <w:rFonts w:cs="Arial"/>
          <w:szCs w:val="22"/>
        </w:rPr>
        <w:tab/>
      </w:r>
      <w:r w:rsidR="006A1159" w:rsidRPr="00EB67E1">
        <w:rPr>
          <w:rFonts w:cs="Arial"/>
          <w:szCs w:val="22"/>
        </w:rPr>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p>
    <w:p w14:paraId="362AD0E6" w14:textId="77777777" w:rsidR="00444BF1" w:rsidRPr="00EB67E1" w:rsidRDefault="00444BF1" w:rsidP="0070458C">
      <w:pPr>
        <w:spacing w:before="120" w:after="120"/>
        <w:ind w:left="720" w:hanging="720"/>
        <w:outlineLvl w:val="1"/>
        <w:rPr>
          <w:rFonts w:cs="Arial"/>
          <w:szCs w:val="22"/>
        </w:rPr>
      </w:pPr>
    </w:p>
    <w:p w14:paraId="49B613B3" w14:textId="12A274E4" w:rsidR="006A1159" w:rsidRDefault="00444BF1" w:rsidP="0070458C">
      <w:pPr>
        <w:spacing w:before="120" w:after="120"/>
        <w:ind w:left="720" w:hanging="720"/>
        <w:outlineLvl w:val="1"/>
        <w:rPr>
          <w:rFonts w:cs="Arial"/>
          <w:szCs w:val="22"/>
        </w:rPr>
      </w:pPr>
      <w:r w:rsidRPr="00444BF1">
        <w:rPr>
          <w:rFonts w:cs="Arial"/>
          <w:b/>
          <w:szCs w:val="22"/>
        </w:rPr>
        <w:t>2.23</w:t>
      </w:r>
      <w:r>
        <w:rPr>
          <w:rFonts w:cs="Arial"/>
          <w:szCs w:val="22"/>
        </w:rPr>
        <w:tab/>
      </w:r>
      <w:r w:rsidR="006A1159" w:rsidRPr="00EB67E1">
        <w:rPr>
          <w:rFonts w:cs="Arial"/>
          <w:szCs w:val="22"/>
        </w:rPr>
        <w:t xml:space="preserve">In preparing a copy of this Contract for publication under </w:t>
      </w:r>
      <w:r w:rsidR="008A397F">
        <w:rPr>
          <w:rFonts w:cs="Arial"/>
          <w:szCs w:val="22"/>
        </w:rPr>
        <w:t>paragraph 2.22</w:t>
      </w:r>
      <w:r w:rsidR="006A1159" w:rsidRPr="00EB67E1">
        <w:rPr>
          <w:rFonts w:cs="Arial"/>
          <w:szCs w:val="22"/>
        </w:rPr>
        <w:t xml:space="preserve"> of this Schedule 3, the University may consult with the Supplier to inform decision making regarding any redactions but the final decision in relation to the redaction of information will be at the University’s absolute discretion.</w:t>
      </w:r>
    </w:p>
    <w:p w14:paraId="1C291F2B" w14:textId="77777777" w:rsidR="00444BF1" w:rsidRPr="00EB67E1" w:rsidRDefault="00444BF1" w:rsidP="0070458C">
      <w:pPr>
        <w:spacing w:before="120" w:after="120"/>
        <w:ind w:left="720" w:hanging="720"/>
        <w:outlineLvl w:val="1"/>
        <w:rPr>
          <w:rFonts w:cs="Arial"/>
          <w:szCs w:val="22"/>
        </w:rPr>
      </w:pPr>
    </w:p>
    <w:p w14:paraId="691EA459" w14:textId="64AE7F05" w:rsidR="006A1159" w:rsidRPr="00EB67E1" w:rsidRDefault="00444BF1" w:rsidP="0070458C">
      <w:pPr>
        <w:spacing w:before="120" w:after="120"/>
        <w:ind w:left="720" w:hanging="720"/>
        <w:outlineLvl w:val="1"/>
        <w:rPr>
          <w:rFonts w:cs="Arial"/>
          <w:szCs w:val="22"/>
        </w:rPr>
      </w:pPr>
      <w:r w:rsidRPr="0070458C">
        <w:rPr>
          <w:rFonts w:cs="Arial"/>
          <w:b/>
          <w:szCs w:val="22"/>
        </w:rPr>
        <w:t>2.24</w:t>
      </w:r>
      <w:r>
        <w:rPr>
          <w:rFonts w:cs="Arial"/>
          <w:szCs w:val="22"/>
        </w:rPr>
        <w:tab/>
      </w:r>
      <w:r w:rsidR="006A1159" w:rsidRPr="00EB67E1">
        <w:rPr>
          <w:rFonts w:cs="Arial"/>
          <w:szCs w:val="22"/>
        </w:rPr>
        <w:t>The Supplier shall assist and cooperate with the University to enable the University to publish this Contract.</w:t>
      </w:r>
    </w:p>
    <w:p w14:paraId="03865FCD" w14:textId="77777777" w:rsidR="0008603B" w:rsidRPr="00EB67E1" w:rsidRDefault="0008603B" w:rsidP="0070458C">
      <w:pPr>
        <w:spacing w:before="120" w:after="120"/>
        <w:ind w:left="720" w:hanging="720"/>
        <w:outlineLvl w:val="1"/>
        <w:rPr>
          <w:rFonts w:cs="Arial"/>
          <w:szCs w:val="22"/>
        </w:rPr>
      </w:pPr>
    </w:p>
    <w:p w14:paraId="5CF2009E" w14:textId="629FBFC7" w:rsidR="00321700" w:rsidRPr="00EB67E1" w:rsidRDefault="006A1159" w:rsidP="0070458C">
      <w:pPr>
        <w:pStyle w:val="CommentText"/>
        <w:spacing w:before="120" w:after="120" w:line="240" w:lineRule="auto"/>
        <w:ind w:left="720" w:hanging="720"/>
        <w:jc w:val="both"/>
        <w:outlineLvl w:val="1"/>
        <w:rPr>
          <w:rFonts w:cs="Arial"/>
          <w:b/>
          <w:w w:val="0"/>
          <w:sz w:val="22"/>
          <w:szCs w:val="22"/>
          <w:u w:val="single"/>
        </w:rPr>
      </w:pPr>
      <w:r w:rsidRPr="00EB67E1" w:rsidDel="006A1159">
        <w:rPr>
          <w:rFonts w:cs="Arial"/>
          <w:sz w:val="22"/>
          <w:szCs w:val="22"/>
        </w:rPr>
        <w:t xml:space="preserve"> </w:t>
      </w:r>
      <w:bookmarkEnd w:id="1103"/>
      <w:r w:rsidR="00321700" w:rsidRPr="00EB67E1">
        <w:rPr>
          <w:rFonts w:cs="Arial"/>
          <w:b/>
          <w:w w:val="0"/>
          <w:sz w:val="22"/>
          <w:szCs w:val="22"/>
          <w:u w:val="single"/>
        </w:rPr>
        <w:t>Information Security</w:t>
      </w:r>
    </w:p>
    <w:p w14:paraId="59DC5569" w14:textId="77777777" w:rsidR="0070458C" w:rsidRDefault="0070458C" w:rsidP="0070458C">
      <w:pPr>
        <w:pStyle w:val="MRheading20"/>
        <w:tabs>
          <w:tab w:val="clear" w:pos="720"/>
        </w:tabs>
        <w:spacing w:before="120" w:after="120" w:line="240" w:lineRule="auto"/>
        <w:rPr>
          <w:b/>
          <w:w w:val="0"/>
          <w:szCs w:val="22"/>
        </w:rPr>
      </w:pPr>
    </w:p>
    <w:p w14:paraId="4B0EA0B6" w14:textId="14E96726" w:rsidR="00321700" w:rsidRPr="006813DE" w:rsidRDefault="0070458C" w:rsidP="0070458C">
      <w:pPr>
        <w:pStyle w:val="MRheading20"/>
        <w:tabs>
          <w:tab w:val="clear" w:pos="720"/>
        </w:tabs>
        <w:spacing w:before="120" w:after="120" w:line="240" w:lineRule="auto"/>
        <w:rPr>
          <w:lang w:val="en-US"/>
        </w:rPr>
      </w:pPr>
      <w:r w:rsidRPr="0070458C">
        <w:rPr>
          <w:b/>
          <w:w w:val="0"/>
          <w:szCs w:val="22"/>
        </w:rPr>
        <w:t>2.25</w:t>
      </w:r>
      <w:r>
        <w:rPr>
          <w:w w:val="0"/>
          <w:szCs w:val="22"/>
        </w:rPr>
        <w:tab/>
      </w:r>
      <w:r w:rsidR="00321700">
        <w:rPr>
          <w:w w:val="0"/>
          <w:szCs w:val="22"/>
        </w:rPr>
        <w:t>Without limitation to any other information governance requirements set out in this Schedule 3, the Supplier shall</w:t>
      </w:r>
      <w:r w:rsidR="00B95335">
        <w:rPr>
          <w:w w:val="0"/>
          <w:szCs w:val="22"/>
        </w:rPr>
        <w:t>:</w:t>
      </w:r>
      <w:r w:rsidR="00321700">
        <w:rPr>
          <w:w w:val="0"/>
          <w:szCs w:val="22"/>
        </w:rPr>
        <w:t xml:space="preserve"> </w:t>
      </w:r>
    </w:p>
    <w:p w14:paraId="0B3854DD" w14:textId="6D588B22" w:rsidR="00321700" w:rsidRDefault="00F95694" w:rsidP="00F95694">
      <w:pPr>
        <w:pStyle w:val="MRheading20"/>
        <w:tabs>
          <w:tab w:val="clear" w:pos="720"/>
        </w:tabs>
        <w:spacing w:line="240" w:lineRule="auto"/>
        <w:ind w:left="1440"/>
        <w:rPr>
          <w:lang w:val="en-US"/>
        </w:rPr>
      </w:pPr>
      <w:r>
        <w:rPr>
          <w:lang w:val="en-US"/>
        </w:rPr>
        <w:t>2.25.1</w:t>
      </w:r>
      <w:r>
        <w:rPr>
          <w:lang w:val="en-US"/>
        </w:rPr>
        <w:tab/>
      </w:r>
      <w:r w:rsidR="00321700" w:rsidRPr="006813DE">
        <w:rPr>
          <w:lang w:val="en-US"/>
        </w:rPr>
        <w:t xml:space="preserve">notify the </w:t>
      </w:r>
      <w:r w:rsidR="009B4F10">
        <w:rPr>
          <w:lang w:val="en-US"/>
        </w:rPr>
        <w:t>University</w:t>
      </w:r>
      <w:r w:rsidR="00321700" w:rsidRPr="006813DE">
        <w:rPr>
          <w:lang w:val="en-US"/>
        </w:rPr>
        <w:t xml:space="preserve"> forthwith of any information security breaches or near misses (including without limitation any potential or actual breaches of confidentiality or actual information security breaches) in line with the </w:t>
      </w:r>
      <w:r w:rsidR="009B4F10">
        <w:rPr>
          <w:lang w:val="en-US"/>
        </w:rPr>
        <w:t>University</w:t>
      </w:r>
      <w:r w:rsidR="00321700" w:rsidRPr="006813DE">
        <w:rPr>
          <w:lang w:val="en-US"/>
        </w:rPr>
        <w:t>’s information governance Policies</w:t>
      </w:r>
      <w:r w:rsidR="006D44FB">
        <w:rPr>
          <w:lang w:val="en-US"/>
        </w:rPr>
        <w:t xml:space="preserve"> and Information Handling Process</w:t>
      </w:r>
      <w:r w:rsidR="00321700" w:rsidRPr="006813DE">
        <w:rPr>
          <w:lang w:val="en-US"/>
        </w:rPr>
        <w:t xml:space="preserve">; and </w:t>
      </w:r>
    </w:p>
    <w:p w14:paraId="0B1C6799" w14:textId="3D2D9001" w:rsidR="00321700" w:rsidRDefault="00F95694" w:rsidP="00F95694">
      <w:pPr>
        <w:pStyle w:val="MRheading20"/>
        <w:tabs>
          <w:tab w:val="clear" w:pos="720"/>
        </w:tabs>
        <w:spacing w:line="240" w:lineRule="auto"/>
        <w:ind w:left="1440"/>
        <w:rPr>
          <w:lang w:val="en-US"/>
        </w:rPr>
      </w:pPr>
      <w:r>
        <w:rPr>
          <w:lang w:val="en-US"/>
        </w:rPr>
        <w:t>2.25.2</w:t>
      </w:r>
      <w:r>
        <w:rPr>
          <w:lang w:val="en-US"/>
        </w:rPr>
        <w:tab/>
      </w:r>
      <w:r w:rsidR="00321700">
        <w:rPr>
          <w:lang w:val="en-US"/>
        </w:rPr>
        <w:t xml:space="preserve">fully cooperate with any audits or investigations relating to information security and any privacy impact assessments undertaken by the </w:t>
      </w:r>
      <w:r w:rsidR="009B4F10">
        <w:rPr>
          <w:lang w:val="en-US"/>
        </w:rPr>
        <w:t>University</w:t>
      </w:r>
      <w:r w:rsidR="00321700">
        <w:rPr>
          <w:lang w:val="en-US"/>
        </w:rPr>
        <w:t xml:space="preserve"> and shall provide full information as may be reasonably requested by the </w:t>
      </w:r>
      <w:r w:rsidR="009B4F10">
        <w:rPr>
          <w:lang w:val="en-US"/>
        </w:rPr>
        <w:t>University</w:t>
      </w:r>
      <w:r w:rsidR="00321700">
        <w:rPr>
          <w:lang w:val="en-US"/>
        </w:rPr>
        <w:t xml:space="preserve"> in relation to such audits, investigations and assessments.  </w:t>
      </w:r>
    </w:p>
    <w:p w14:paraId="5BBF0CBB" w14:textId="21CF261B" w:rsidR="00321700" w:rsidRPr="00321700" w:rsidRDefault="00F95694" w:rsidP="00F95694">
      <w:pPr>
        <w:pStyle w:val="MRheading20"/>
        <w:tabs>
          <w:tab w:val="clear" w:pos="720"/>
        </w:tabs>
        <w:spacing w:before="120" w:after="120" w:line="240" w:lineRule="auto"/>
        <w:rPr>
          <w:lang w:val="en-US"/>
        </w:rPr>
      </w:pPr>
      <w:r w:rsidRPr="00F95694">
        <w:rPr>
          <w:b/>
          <w:lang w:val="en-US"/>
        </w:rPr>
        <w:t>2.26</w:t>
      </w:r>
      <w:r w:rsidRPr="00F95694">
        <w:rPr>
          <w:b/>
          <w:lang w:val="en-US"/>
        </w:rPr>
        <w:tab/>
      </w:r>
      <w:r w:rsidR="00321700" w:rsidRPr="00321700">
        <w:rPr>
          <w:lang w:val="en-US"/>
        </w:rPr>
        <w:t xml:space="preserve">Where required in accordance with the Specification and Tender Response Document, the Supplier will ensure that it puts in place and maintains an information security </w:t>
      </w:r>
      <w:r w:rsidR="00321700" w:rsidRPr="00321700">
        <w:rPr>
          <w:lang w:val="en-US"/>
        </w:rPr>
        <w:lastRenderedPageBreak/>
        <w:t xml:space="preserve">management plan appropriate to the Services and the obligations placed on the Supplier under this </w:t>
      </w:r>
      <w:r w:rsidR="00321700" w:rsidRPr="00321700">
        <w:rPr>
          <w:rFonts w:cs="Arial"/>
          <w:szCs w:val="22"/>
        </w:rPr>
        <w:t>Contract</w:t>
      </w:r>
      <w:r w:rsidR="00321700" w:rsidRPr="00321700">
        <w:rPr>
          <w:lang w:val="en-US"/>
        </w:rPr>
        <w:t xml:space="preserve">. The Supplier shall ensure that such plan is consistent with any relevant Policies, Guidance, Good Industry Practice and with any relevant quality standards as may be set out in the Key Provisions and/or the Specification and Tender Response Document.  </w:t>
      </w:r>
    </w:p>
    <w:p w14:paraId="60697C3A" w14:textId="77777777" w:rsidR="00A46B70" w:rsidRDefault="00A46B70" w:rsidP="00321700">
      <w:pPr>
        <w:ind w:left="720" w:hanging="720"/>
      </w:pPr>
    </w:p>
    <w:p w14:paraId="44754EC6" w14:textId="77777777" w:rsidR="00A86A42" w:rsidRDefault="00A86A42" w:rsidP="00321700">
      <w:pPr>
        <w:ind w:left="720" w:hanging="720"/>
      </w:pPr>
    </w:p>
    <w:p w14:paraId="69D79220" w14:textId="77777777" w:rsidR="00012DC3" w:rsidRDefault="00012DC3">
      <w:pPr>
        <w:jc w:val="left"/>
        <w:rPr>
          <w:b/>
          <w:bCs/>
        </w:rPr>
      </w:pPr>
      <w:r>
        <w:rPr>
          <w:b/>
          <w:bCs/>
        </w:rPr>
        <w:br w:type="page"/>
      </w:r>
    </w:p>
    <w:p w14:paraId="17947CB2" w14:textId="42DB1593" w:rsidR="00A86A42" w:rsidRPr="00E403BD" w:rsidRDefault="00A86A42" w:rsidP="00012DC3">
      <w:pPr>
        <w:ind w:left="720" w:hanging="720"/>
        <w:jc w:val="center"/>
        <w:rPr>
          <w:b/>
          <w:bCs/>
        </w:rPr>
      </w:pPr>
      <w:r w:rsidRPr="00E403BD">
        <w:rPr>
          <w:b/>
          <w:bCs/>
        </w:rPr>
        <w:lastRenderedPageBreak/>
        <w:t>APPENDIX ONE</w:t>
      </w:r>
    </w:p>
    <w:p w14:paraId="7682611A" w14:textId="77777777" w:rsidR="00A86A42" w:rsidRDefault="00A86A42" w:rsidP="00321700">
      <w:pPr>
        <w:ind w:left="720" w:hanging="720"/>
      </w:pPr>
    </w:p>
    <w:p w14:paraId="1EC0B1F3" w14:textId="77777777" w:rsidR="00A86A42" w:rsidRDefault="00A86A42" w:rsidP="00321700">
      <w:pPr>
        <w:ind w:left="720" w:hanging="720"/>
      </w:pPr>
    </w:p>
    <w:tbl>
      <w:tblPr>
        <w:tblW w:w="0" w:type="auto"/>
        <w:tblInd w:w="116"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449"/>
        <w:gridCol w:w="4448"/>
      </w:tblGrid>
      <w:tr w:rsidR="00A86A42" w:rsidRPr="00A86A42" w14:paraId="60FA9F51" w14:textId="77777777" w:rsidTr="00012DC3">
        <w:tc>
          <w:tcPr>
            <w:tcW w:w="4449" w:type="dxa"/>
            <w:tcBorders>
              <w:bottom w:val="single" w:sz="6" w:space="0" w:color="000000"/>
              <w:right w:val="single" w:sz="6" w:space="0" w:color="000000"/>
            </w:tcBorders>
            <w:shd w:val="clear" w:color="auto" w:fill="BFBFBF"/>
            <w:tcMar>
              <w:top w:w="8" w:type="dxa"/>
              <w:left w:w="108" w:type="dxa"/>
              <w:bottom w:w="8" w:type="dxa"/>
              <w:right w:w="108" w:type="dxa"/>
            </w:tcMar>
            <w:hideMark/>
          </w:tcPr>
          <w:p w14:paraId="617771DF" w14:textId="77777777" w:rsidR="00A86A42" w:rsidRPr="00A86A42" w:rsidRDefault="00A86A42" w:rsidP="00A86A42">
            <w:pPr>
              <w:spacing w:after="240"/>
              <w:jc w:val="center"/>
              <w:rPr>
                <w:rFonts w:cs="Arial"/>
                <w:szCs w:val="22"/>
              </w:rPr>
            </w:pPr>
            <w:r w:rsidRPr="00A86A42">
              <w:rPr>
                <w:rFonts w:cs="Arial"/>
                <w:b/>
                <w:bCs/>
                <w:szCs w:val="22"/>
              </w:rPr>
              <w:t>Description</w:t>
            </w:r>
          </w:p>
        </w:tc>
        <w:tc>
          <w:tcPr>
            <w:tcW w:w="4448" w:type="dxa"/>
            <w:tcBorders>
              <w:left w:val="single" w:sz="6" w:space="0" w:color="000000"/>
              <w:bottom w:val="single" w:sz="6" w:space="0" w:color="000000"/>
            </w:tcBorders>
            <w:shd w:val="clear" w:color="auto" w:fill="BFBFBF"/>
            <w:tcMar>
              <w:top w:w="8" w:type="dxa"/>
              <w:left w:w="108" w:type="dxa"/>
              <w:bottom w:w="8" w:type="dxa"/>
              <w:right w:w="108" w:type="dxa"/>
            </w:tcMar>
            <w:hideMark/>
          </w:tcPr>
          <w:p w14:paraId="3E586A81" w14:textId="77777777" w:rsidR="00A86A42" w:rsidRPr="00A86A42" w:rsidRDefault="00A86A42" w:rsidP="00A86A42">
            <w:pPr>
              <w:spacing w:after="240"/>
              <w:jc w:val="center"/>
              <w:rPr>
                <w:rFonts w:cs="Arial"/>
                <w:szCs w:val="22"/>
              </w:rPr>
            </w:pPr>
            <w:r w:rsidRPr="00A86A42">
              <w:rPr>
                <w:rFonts w:cs="Arial"/>
                <w:b/>
                <w:bCs/>
                <w:szCs w:val="22"/>
              </w:rPr>
              <w:t>Details</w:t>
            </w:r>
          </w:p>
        </w:tc>
      </w:tr>
      <w:tr w:rsidR="00012DC3" w:rsidRPr="00A86A42" w14:paraId="2C52A013" w14:textId="77777777" w:rsidTr="00012DC3">
        <w:tc>
          <w:tcPr>
            <w:tcW w:w="444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09BED912" w14:textId="77777777" w:rsidR="00012DC3" w:rsidRPr="00A86A42" w:rsidRDefault="00012DC3" w:rsidP="00012DC3">
            <w:pPr>
              <w:spacing w:after="240"/>
              <w:rPr>
                <w:rFonts w:cs="Arial"/>
                <w:szCs w:val="22"/>
              </w:rPr>
            </w:pPr>
            <w:r w:rsidRPr="00A86A42">
              <w:rPr>
                <w:rFonts w:cs="Arial"/>
                <w:szCs w:val="22"/>
              </w:rPr>
              <w:t>Subject matter of the Processing</w:t>
            </w:r>
          </w:p>
        </w:tc>
        <w:tc>
          <w:tcPr>
            <w:tcW w:w="4448"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799A3791" w14:textId="0E840994" w:rsidR="00012DC3" w:rsidRPr="00A86A42" w:rsidRDefault="00012DC3" w:rsidP="00012DC3">
            <w:pPr>
              <w:spacing w:after="240"/>
              <w:rPr>
                <w:rFonts w:cs="Arial"/>
                <w:szCs w:val="22"/>
              </w:rPr>
            </w:pPr>
            <w:r>
              <w:rPr>
                <w:rFonts w:eastAsia="Arial" w:cs="Arial"/>
                <w:iCs/>
              </w:rPr>
              <w:t>Destruction of confidential/sensitive information in paper format.</w:t>
            </w:r>
          </w:p>
        </w:tc>
      </w:tr>
      <w:tr w:rsidR="00012DC3" w:rsidRPr="00A86A42" w14:paraId="06966625" w14:textId="77777777" w:rsidTr="00012DC3">
        <w:tc>
          <w:tcPr>
            <w:tcW w:w="444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78D3D00A" w14:textId="77777777" w:rsidR="00012DC3" w:rsidRPr="00A86A42" w:rsidRDefault="00012DC3" w:rsidP="00012DC3">
            <w:pPr>
              <w:spacing w:after="240"/>
              <w:rPr>
                <w:rFonts w:cs="Arial"/>
                <w:szCs w:val="22"/>
              </w:rPr>
            </w:pPr>
            <w:r w:rsidRPr="00A86A42">
              <w:rPr>
                <w:rFonts w:cs="Arial"/>
                <w:szCs w:val="22"/>
              </w:rPr>
              <w:t>Duration of the Processing</w:t>
            </w:r>
          </w:p>
        </w:tc>
        <w:tc>
          <w:tcPr>
            <w:tcW w:w="4448"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70E11959" w14:textId="3CD3BA8C" w:rsidR="00012DC3" w:rsidRPr="00A86A42" w:rsidRDefault="00012DC3" w:rsidP="00012DC3">
            <w:pPr>
              <w:spacing w:after="240"/>
              <w:rPr>
                <w:rFonts w:cs="Arial"/>
                <w:szCs w:val="22"/>
              </w:rPr>
            </w:pPr>
            <w:r>
              <w:rPr>
                <w:rFonts w:eastAsia="Arial" w:cs="Arial"/>
                <w:iCs/>
              </w:rPr>
              <w:t>For the duration of the engagement (including any agreed extension terms).</w:t>
            </w:r>
          </w:p>
        </w:tc>
      </w:tr>
      <w:tr w:rsidR="00012DC3" w:rsidRPr="00A86A42" w14:paraId="09DB3892" w14:textId="77777777" w:rsidTr="00012DC3">
        <w:tc>
          <w:tcPr>
            <w:tcW w:w="444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52D941D4" w14:textId="77777777" w:rsidR="00012DC3" w:rsidRPr="00A86A42" w:rsidRDefault="00012DC3" w:rsidP="00012DC3">
            <w:pPr>
              <w:spacing w:after="240"/>
              <w:rPr>
                <w:rFonts w:cs="Arial"/>
                <w:szCs w:val="22"/>
              </w:rPr>
            </w:pPr>
            <w:r w:rsidRPr="00A86A42">
              <w:rPr>
                <w:rFonts w:cs="Arial"/>
                <w:szCs w:val="22"/>
              </w:rPr>
              <w:t>Nature and purposes of the Processing</w:t>
            </w:r>
          </w:p>
        </w:tc>
        <w:tc>
          <w:tcPr>
            <w:tcW w:w="4448"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73BF382E" w14:textId="546D3337" w:rsidR="00012DC3" w:rsidRPr="00A86A42" w:rsidRDefault="00012DC3" w:rsidP="00012DC3">
            <w:pPr>
              <w:spacing w:after="240"/>
              <w:rPr>
                <w:rFonts w:cs="Arial"/>
                <w:szCs w:val="22"/>
              </w:rPr>
            </w:pPr>
            <w:r>
              <w:rPr>
                <w:rFonts w:eastAsia="Arial" w:cs="Arial"/>
                <w:iCs/>
              </w:rPr>
              <w:t>Waste Management and Confidential/sensitive data destruction in paper format.</w:t>
            </w:r>
          </w:p>
        </w:tc>
      </w:tr>
      <w:tr w:rsidR="00012DC3" w:rsidRPr="00A86A42" w14:paraId="2AE67A4D" w14:textId="77777777" w:rsidTr="00012DC3">
        <w:tc>
          <w:tcPr>
            <w:tcW w:w="444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3A15F642" w14:textId="77777777" w:rsidR="00012DC3" w:rsidRPr="00A86A42" w:rsidRDefault="00012DC3" w:rsidP="00012DC3">
            <w:pPr>
              <w:spacing w:after="240"/>
              <w:rPr>
                <w:rFonts w:cs="Arial"/>
                <w:szCs w:val="22"/>
              </w:rPr>
            </w:pPr>
            <w:r w:rsidRPr="00A86A42">
              <w:rPr>
                <w:rFonts w:cs="Arial"/>
                <w:szCs w:val="22"/>
              </w:rPr>
              <w:t>Type of Personal Data</w:t>
            </w:r>
          </w:p>
        </w:tc>
        <w:tc>
          <w:tcPr>
            <w:tcW w:w="4448"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779504CF" w14:textId="0B0AD44A" w:rsidR="00012DC3" w:rsidRPr="00A86A42" w:rsidRDefault="00012DC3" w:rsidP="00012DC3">
            <w:pPr>
              <w:spacing w:after="240"/>
              <w:rPr>
                <w:rFonts w:cs="Arial"/>
                <w:szCs w:val="22"/>
              </w:rPr>
            </w:pPr>
            <w:r>
              <w:rPr>
                <w:rFonts w:eastAsia="Arial" w:cs="Arial"/>
                <w:iCs/>
              </w:rPr>
              <w:t>Confidential/sensitive data destruction in paper format.</w:t>
            </w:r>
          </w:p>
        </w:tc>
      </w:tr>
      <w:tr w:rsidR="00012DC3" w:rsidRPr="00A86A42" w14:paraId="35453EF0" w14:textId="77777777" w:rsidTr="00012DC3">
        <w:tc>
          <w:tcPr>
            <w:tcW w:w="4449" w:type="dxa"/>
            <w:tcBorders>
              <w:top w:val="single" w:sz="6" w:space="0" w:color="000000"/>
              <w:bottom w:val="single" w:sz="6" w:space="0" w:color="000000"/>
              <w:right w:val="single" w:sz="6" w:space="0" w:color="000000"/>
            </w:tcBorders>
            <w:tcMar>
              <w:top w:w="8" w:type="dxa"/>
              <w:left w:w="108" w:type="dxa"/>
              <w:bottom w:w="8" w:type="dxa"/>
              <w:right w:w="108" w:type="dxa"/>
            </w:tcMar>
            <w:hideMark/>
          </w:tcPr>
          <w:p w14:paraId="66EEB49C" w14:textId="77777777" w:rsidR="00012DC3" w:rsidRPr="00A86A42" w:rsidRDefault="00012DC3" w:rsidP="00012DC3">
            <w:pPr>
              <w:spacing w:after="240"/>
              <w:rPr>
                <w:rFonts w:cs="Arial"/>
                <w:szCs w:val="22"/>
              </w:rPr>
            </w:pPr>
            <w:r w:rsidRPr="00A86A42">
              <w:rPr>
                <w:rFonts w:cs="Arial"/>
                <w:szCs w:val="22"/>
              </w:rPr>
              <w:t>Categories of Data Subject</w:t>
            </w:r>
          </w:p>
        </w:tc>
        <w:tc>
          <w:tcPr>
            <w:tcW w:w="4448" w:type="dxa"/>
            <w:tcBorders>
              <w:top w:val="single" w:sz="6" w:space="0" w:color="000000"/>
              <w:left w:val="single" w:sz="6" w:space="0" w:color="000000"/>
              <w:bottom w:val="single" w:sz="6" w:space="0" w:color="000000"/>
            </w:tcBorders>
            <w:tcMar>
              <w:top w:w="8" w:type="dxa"/>
              <w:left w:w="108" w:type="dxa"/>
              <w:bottom w:w="8" w:type="dxa"/>
              <w:right w:w="108" w:type="dxa"/>
            </w:tcMar>
            <w:hideMark/>
          </w:tcPr>
          <w:p w14:paraId="6E93C04D" w14:textId="50BF7118" w:rsidR="00012DC3" w:rsidRPr="00A86A42" w:rsidRDefault="00012DC3" w:rsidP="00012DC3">
            <w:pPr>
              <w:spacing w:after="240"/>
              <w:rPr>
                <w:rFonts w:cs="Arial"/>
                <w:szCs w:val="22"/>
              </w:rPr>
            </w:pPr>
            <w:r>
              <w:rPr>
                <w:rFonts w:eastAsia="Arial" w:cs="Arial"/>
                <w:iCs/>
              </w:rPr>
              <w:t>Corporate/Sensitive data and Personnel Data.</w:t>
            </w:r>
          </w:p>
        </w:tc>
      </w:tr>
      <w:tr w:rsidR="00012DC3" w:rsidRPr="00A86A42" w14:paraId="33EC175E" w14:textId="77777777" w:rsidTr="00012DC3">
        <w:tc>
          <w:tcPr>
            <w:tcW w:w="4449" w:type="dxa"/>
            <w:tcBorders>
              <w:top w:val="single" w:sz="6" w:space="0" w:color="000000"/>
              <w:right w:val="single" w:sz="6" w:space="0" w:color="000000"/>
            </w:tcBorders>
            <w:tcMar>
              <w:top w:w="8" w:type="dxa"/>
              <w:left w:w="108" w:type="dxa"/>
              <w:bottom w:w="8" w:type="dxa"/>
              <w:right w:w="108" w:type="dxa"/>
            </w:tcMar>
            <w:hideMark/>
          </w:tcPr>
          <w:p w14:paraId="3C8C457E" w14:textId="77777777" w:rsidR="00012DC3" w:rsidRPr="00A86A42" w:rsidRDefault="00012DC3" w:rsidP="00012DC3">
            <w:pPr>
              <w:spacing w:after="240"/>
              <w:rPr>
                <w:rFonts w:cs="Arial"/>
                <w:szCs w:val="22"/>
              </w:rPr>
            </w:pPr>
            <w:r w:rsidRPr="00A86A42">
              <w:rPr>
                <w:rFonts w:cs="Arial"/>
                <w:szCs w:val="22"/>
              </w:rPr>
              <w:t>Plan for return and destruction of the data once the Processing is complete UNLESS requirement under union or member state law to preserve that type of data</w:t>
            </w:r>
          </w:p>
        </w:tc>
        <w:tc>
          <w:tcPr>
            <w:tcW w:w="4448" w:type="dxa"/>
            <w:tcBorders>
              <w:top w:val="single" w:sz="6" w:space="0" w:color="000000"/>
              <w:left w:val="single" w:sz="6" w:space="0" w:color="000000"/>
            </w:tcBorders>
            <w:tcMar>
              <w:top w:w="8" w:type="dxa"/>
              <w:left w:w="108" w:type="dxa"/>
              <w:bottom w:w="8" w:type="dxa"/>
              <w:right w:w="108" w:type="dxa"/>
            </w:tcMar>
            <w:hideMark/>
          </w:tcPr>
          <w:p w14:paraId="5B627F1B" w14:textId="77777777" w:rsidR="00012DC3" w:rsidRPr="005243E0" w:rsidRDefault="00012DC3" w:rsidP="00012DC3">
            <w:pPr>
              <w:spacing w:after="240" w:line="288" w:lineRule="auto"/>
              <w:rPr>
                <w:rFonts w:eastAsia="Arial" w:cs="Arial"/>
                <w:i/>
                <w:iCs/>
              </w:rPr>
            </w:pPr>
            <w:r>
              <w:rPr>
                <w:rFonts w:eastAsia="Arial" w:cs="Arial"/>
                <w:iCs/>
              </w:rPr>
              <w:t>Shred, pulp and recycle.</w:t>
            </w:r>
          </w:p>
          <w:p w14:paraId="412141F4" w14:textId="77777777" w:rsidR="00012DC3" w:rsidRPr="00A86A42" w:rsidRDefault="00012DC3" w:rsidP="00012DC3">
            <w:pPr>
              <w:spacing w:after="240"/>
              <w:rPr>
                <w:rFonts w:cs="Arial"/>
                <w:i/>
                <w:iCs/>
                <w:szCs w:val="22"/>
              </w:rPr>
            </w:pPr>
          </w:p>
        </w:tc>
      </w:tr>
    </w:tbl>
    <w:p w14:paraId="4B584BF5" w14:textId="02D41F48" w:rsidR="00A86A42" w:rsidRPr="00321700" w:rsidRDefault="00A86A42" w:rsidP="00321700">
      <w:pPr>
        <w:ind w:left="720" w:hanging="720"/>
        <w:sectPr w:rsidR="00A86A42" w:rsidRPr="00321700" w:rsidSect="0063012E">
          <w:headerReference w:type="even" r:id="rId18"/>
          <w:headerReference w:type="default" r:id="rId19"/>
          <w:footerReference w:type="default" r:id="rId20"/>
          <w:headerReference w:type="first" r:id="rId21"/>
          <w:pgSz w:w="11909" w:h="16834" w:code="9"/>
          <w:pgMar w:top="1440" w:right="1440" w:bottom="1440" w:left="1440" w:header="720" w:footer="720" w:gutter="0"/>
          <w:paperSrc w:first="262" w:other="262"/>
          <w:cols w:space="708"/>
          <w:docGrid w:linePitch="233"/>
        </w:sectPr>
      </w:pPr>
    </w:p>
    <w:p w14:paraId="1566D0AC" w14:textId="77777777" w:rsidR="00341B9D" w:rsidRDefault="00341B9D" w:rsidP="00341B9D">
      <w:pPr>
        <w:rPr>
          <w:w w:val="0"/>
        </w:rPr>
      </w:pPr>
    </w:p>
    <w:p w14:paraId="246001B8" w14:textId="71E7ED78" w:rsidR="00AF29CC" w:rsidRDefault="00F95694" w:rsidP="00847DE6">
      <w:pPr>
        <w:pStyle w:val="MRSchedule1"/>
        <w:numPr>
          <w:ilvl w:val="0"/>
          <w:numId w:val="0"/>
        </w:numPr>
        <w:spacing w:line="240" w:lineRule="auto"/>
        <w:rPr>
          <w:u w:val="none"/>
        </w:rPr>
      </w:pPr>
      <w:bookmarkStart w:id="1109" w:name="_Toc312422934"/>
      <w:bookmarkStart w:id="1110" w:name="_Ref318701648"/>
      <w:bookmarkEnd w:id="1109"/>
      <w:r>
        <w:rPr>
          <w:u w:val="none"/>
        </w:rPr>
        <w:t>Schedule 4</w:t>
      </w:r>
    </w:p>
    <w:bookmarkEnd w:id="1110"/>
    <w:p w14:paraId="122EC245" w14:textId="77777777" w:rsidR="00AF29CC" w:rsidRPr="00834557" w:rsidRDefault="00AF29CC" w:rsidP="00F95694">
      <w:pPr>
        <w:pStyle w:val="MRSchedule1"/>
        <w:numPr>
          <w:ilvl w:val="0"/>
          <w:numId w:val="0"/>
        </w:numPr>
        <w:spacing w:line="240" w:lineRule="auto"/>
        <w:rPr>
          <w:u w:val="none"/>
        </w:rPr>
      </w:pPr>
      <w:r w:rsidRPr="00834557">
        <w:rPr>
          <w:u w:val="none"/>
        </w:rPr>
        <w:t>Definitions and Interpretations</w:t>
      </w:r>
    </w:p>
    <w:p w14:paraId="26DF7D0D" w14:textId="77777777" w:rsidR="00AF29CC" w:rsidRPr="004C22A4" w:rsidRDefault="00AF29CC" w:rsidP="00FB1387">
      <w:pPr>
        <w:pStyle w:val="MRNumberedHeading1"/>
        <w:numPr>
          <w:ilvl w:val="0"/>
          <w:numId w:val="37"/>
        </w:numPr>
        <w:rPr>
          <w:rFonts w:ascii="Arial" w:hAnsi="Arial" w:cs="Arial"/>
          <w:b/>
          <w:color w:val="auto"/>
          <w:u w:val="single"/>
        </w:rPr>
      </w:pPr>
      <w:bookmarkStart w:id="1111" w:name="_Ref286220103"/>
      <w:bookmarkStart w:id="1112" w:name="_Toc290398290"/>
      <w:bookmarkStart w:id="1113" w:name="_Toc312422904"/>
      <w:r w:rsidRPr="004C22A4">
        <w:rPr>
          <w:rFonts w:ascii="Arial" w:hAnsi="Arial" w:cs="Arial"/>
          <w:b/>
          <w:color w:val="auto"/>
          <w:u w:val="single"/>
        </w:rPr>
        <w:t>Definitions</w:t>
      </w:r>
      <w:bookmarkStart w:id="1114" w:name="Page_46"/>
      <w:bookmarkEnd w:id="1111"/>
      <w:bookmarkEnd w:id="1112"/>
      <w:bookmarkEnd w:id="1113"/>
      <w:bookmarkEnd w:id="1114"/>
    </w:p>
    <w:p w14:paraId="66CD2719" w14:textId="77777777" w:rsidR="00AF29CC" w:rsidRPr="000E4820" w:rsidRDefault="00AF29CC" w:rsidP="00FB1387">
      <w:pPr>
        <w:pStyle w:val="MRNumberedHeading2"/>
        <w:numPr>
          <w:ilvl w:val="1"/>
          <w:numId w:val="41"/>
        </w:numPr>
        <w:rPr>
          <w:sz w:val="22"/>
          <w:szCs w:val="22"/>
        </w:rPr>
      </w:pPr>
      <w:bookmarkStart w:id="1115" w:name="_Toc303948961"/>
      <w:bookmarkStart w:id="1116" w:name="_Toc303949721"/>
      <w:bookmarkStart w:id="1117" w:name="_Toc303950488"/>
      <w:bookmarkStart w:id="1118" w:name="_Toc303951268"/>
      <w:bookmarkStart w:id="1119" w:name="_Toc304135351"/>
      <w:r w:rsidRPr="000E4820">
        <w:rPr>
          <w:sz w:val="22"/>
          <w:szCs w:val="22"/>
        </w:rPr>
        <w:t xml:space="preserve">In this </w:t>
      </w:r>
      <w:r w:rsidR="005B0D53" w:rsidRPr="000E4820">
        <w:rPr>
          <w:sz w:val="22"/>
          <w:szCs w:val="22"/>
        </w:rPr>
        <w:t>Contract</w:t>
      </w:r>
      <w:r w:rsidRPr="000E4820">
        <w:rPr>
          <w:sz w:val="22"/>
          <w:szCs w:val="22"/>
        </w:rPr>
        <w:t xml:space="preserve"> the following words shall have the following meanings unless the context requires otherwise:</w:t>
      </w:r>
      <w:bookmarkEnd w:id="1115"/>
      <w:bookmarkEnd w:id="1116"/>
      <w:bookmarkEnd w:id="1117"/>
      <w:bookmarkEnd w:id="1118"/>
      <w:bookmarkEnd w:id="1119"/>
      <w:r w:rsidRPr="000E4820">
        <w:rPr>
          <w:sz w:val="22"/>
          <w:szCs w:val="22"/>
          <w:lang w:val="en-US"/>
        </w:rPr>
        <w:t xml:space="preserve"> </w:t>
      </w:r>
    </w:p>
    <w:p w14:paraId="6761DFF1" w14:textId="77777777" w:rsidR="001F1875" w:rsidRPr="00703861" w:rsidRDefault="001F1875" w:rsidP="001E7BC1">
      <w:pPr>
        <w:pStyle w:val="MRNumberedHeading2"/>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6366"/>
      </w:tblGrid>
      <w:tr w:rsidR="009116FC" w14:paraId="19279B0C" w14:textId="77777777" w:rsidTr="004225FD">
        <w:tc>
          <w:tcPr>
            <w:tcW w:w="2653" w:type="dxa"/>
          </w:tcPr>
          <w:p w14:paraId="30D9160A" w14:textId="77777777" w:rsidR="009116FC" w:rsidRDefault="009116FC" w:rsidP="00263A93">
            <w:pPr>
              <w:pStyle w:val="00-DefinitionHeading"/>
              <w:spacing w:before="120" w:after="120"/>
              <w:ind w:left="0"/>
              <w:jc w:val="left"/>
              <w:rPr>
                <w:rFonts w:cs="Arial"/>
                <w:b w:val="0"/>
                <w:szCs w:val="22"/>
              </w:rPr>
            </w:pPr>
            <w:r>
              <w:rPr>
                <w:rFonts w:cs="Arial"/>
                <w:b w:val="0"/>
                <w:szCs w:val="22"/>
              </w:rPr>
              <w:t>“</w:t>
            </w:r>
            <w:r w:rsidRPr="00BE0C5B">
              <w:rPr>
                <w:rFonts w:cs="Arial"/>
                <w:szCs w:val="22"/>
              </w:rPr>
              <w:t>Actual Services Commencement Date</w:t>
            </w:r>
            <w:r>
              <w:rPr>
                <w:rFonts w:cs="Arial"/>
                <w:b w:val="0"/>
                <w:szCs w:val="22"/>
              </w:rPr>
              <w:t>”</w:t>
            </w:r>
          </w:p>
        </w:tc>
        <w:tc>
          <w:tcPr>
            <w:tcW w:w="6366" w:type="dxa"/>
          </w:tcPr>
          <w:p w14:paraId="132F5048" w14:textId="35558939" w:rsidR="009116FC" w:rsidRPr="00DD4D70" w:rsidRDefault="009116FC" w:rsidP="00C569B1">
            <w:pPr>
              <w:pStyle w:val="MRheading20"/>
              <w:tabs>
                <w:tab w:val="clear" w:pos="720"/>
              </w:tabs>
              <w:spacing w:before="120" w:after="120" w:line="240" w:lineRule="auto"/>
              <w:ind w:left="0" w:firstLine="0"/>
              <w:rPr>
                <w:rFonts w:cs="Arial"/>
                <w:szCs w:val="22"/>
              </w:rPr>
            </w:pPr>
            <w:r>
              <w:rPr>
                <w:rFonts w:cs="Arial"/>
                <w:szCs w:val="22"/>
              </w:rPr>
              <w:t>means the date the Supplier actually commences delivery of the Services;</w:t>
            </w:r>
          </w:p>
        </w:tc>
      </w:tr>
      <w:tr w:rsidR="008A397F" w14:paraId="06EFD2AC" w14:textId="77777777" w:rsidTr="004225FD">
        <w:tc>
          <w:tcPr>
            <w:tcW w:w="2653" w:type="dxa"/>
          </w:tcPr>
          <w:p w14:paraId="6A913F91" w14:textId="2453674D" w:rsidR="008A397F" w:rsidRDefault="008A397F" w:rsidP="00263A93">
            <w:pPr>
              <w:pStyle w:val="00-DefinitionHeading"/>
              <w:spacing w:before="120" w:after="120"/>
              <w:ind w:left="0"/>
              <w:jc w:val="left"/>
            </w:pPr>
            <w:r>
              <w:t>“Asset Register”</w:t>
            </w:r>
          </w:p>
        </w:tc>
        <w:tc>
          <w:tcPr>
            <w:tcW w:w="6366" w:type="dxa"/>
          </w:tcPr>
          <w:p w14:paraId="61409DBA" w14:textId="039847D0" w:rsidR="008A397F" w:rsidRPr="00DD1E93" w:rsidRDefault="008A397F" w:rsidP="00C569B1">
            <w:pPr>
              <w:pStyle w:val="MRheading20"/>
              <w:tabs>
                <w:tab w:val="clear" w:pos="720"/>
              </w:tabs>
              <w:spacing w:before="120" w:after="120" w:line="240" w:lineRule="auto"/>
              <w:ind w:left="0" w:firstLine="0"/>
            </w:pPr>
            <w:r>
              <w:t xml:space="preserve">means the Information Asset Inventory – Site Services set out at Schedule </w:t>
            </w:r>
            <w:r w:rsidR="005B2656">
              <w:t>13</w:t>
            </w:r>
          </w:p>
        </w:tc>
      </w:tr>
      <w:tr w:rsidR="004225FD" w14:paraId="006FD8CB" w14:textId="77777777" w:rsidTr="00817F2B">
        <w:tc>
          <w:tcPr>
            <w:tcW w:w="2653" w:type="dxa"/>
          </w:tcPr>
          <w:p w14:paraId="6B51B501" w14:textId="77777777" w:rsidR="004225FD" w:rsidRPr="004225FD" w:rsidRDefault="00741F1C" w:rsidP="00263A93">
            <w:pPr>
              <w:pStyle w:val="00-DefinitionHeading"/>
              <w:spacing w:before="120" w:after="120"/>
              <w:ind w:left="0"/>
              <w:jc w:val="left"/>
              <w:rPr>
                <w:szCs w:val="22"/>
              </w:rPr>
            </w:pPr>
            <w:r>
              <w:rPr>
                <w:szCs w:val="22"/>
              </w:rPr>
              <w:t>“</w:t>
            </w:r>
            <w:r w:rsidR="004225FD" w:rsidRPr="004225FD">
              <w:rPr>
                <w:szCs w:val="22"/>
              </w:rPr>
              <w:t>Assets</w:t>
            </w:r>
            <w:r>
              <w:rPr>
                <w:szCs w:val="22"/>
              </w:rPr>
              <w:t>”</w:t>
            </w:r>
          </w:p>
        </w:tc>
        <w:tc>
          <w:tcPr>
            <w:tcW w:w="6366" w:type="dxa"/>
          </w:tcPr>
          <w:p w14:paraId="3899D43C" w14:textId="77777777" w:rsidR="004225FD" w:rsidRPr="004225FD" w:rsidRDefault="004225FD" w:rsidP="008079BD">
            <w:pPr>
              <w:rPr>
                <w:szCs w:val="22"/>
              </w:rPr>
            </w:pPr>
            <w:r w:rsidRPr="004225FD">
              <w:rPr>
                <w:szCs w:val="22"/>
              </w:rPr>
              <w:t xml:space="preserve">means the assets as specified in </w:t>
            </w:r>
            <w:r w:rsidR="008079BD">
              <w:rPr>
                <w:szCs w:val="22"/>
              </w:rPr>
              <w:t>the Specification</w:t>
            </w:r>
            <w:r w:rsidR="00AD591A">
              <w:rPr>
                <w:szCs w:val="22"/>
              </w:rPr>
              <w:t xml:space="preserve"> </w:t>
            </w:r>
            <w:r w:rsidRPr="004225FD">
              <w:rPr>
                <w:szCs w:val="22"/>
              </w:rPr>
              <w:t xml:space="preserve">required by the </w:t>
            </w:r>
            <w:r>
              <w:rPr>
                <w:szCs w:val="22"/>
              </w:rPr>
              <w:t>Supplier</w:t>
            </w:r>
            <w:r w:rsidRPr="004225FD">
              <w:rPr>
                <w:szCs w:val="22"/>
              </w:rPr>
              <w:t xml:space="preserve"> in order to facilitate the provision of the Services; </w:t>
            </w:r>
          </w:p>
        </w:tc>
      </w:tr>
      <w:tr w:rsidR="00C55585" w14:paraId="69F9018A" w14:textId="77777777" w:rsidTr="00817F2B">
        <w:tc>
          <w:tcPr>
            <w:tcW w:w="2653" w:type="dxa"/>
          </w:tcPr>
          <w:p w14:paraId="5DDC92CD" w14:textId="77777777" w:rsidR="00C55585" w:rsidRPr="00C55585" w:rsidRDefault="00C55585" w:rsidP="00263A93">
            <w:pPr>
              <w:pStyle w:val="00-DefinitionHeading"/>
              <w:spacing w:before="120" w:after="120"/>
              <w:ind w:left="0"/>
              <w:jc w:val="left"/>
              <w:rPr>
                <w:rFonts w:cs="Arial"/>
                <w:szCs w:val="22"/>
              </w:rPr>
            </w:pPr>
            <w:r w:rsidRPr="00C55585">
              <w:rPr>
                <w:rFonts w:cs="Arial"/>
                <w:szCs w:val="22"/>
              </w:rPr>
              <w:t>“Authorised Officer”</w:t>
            </w:r>
          </w:p>
        </w:tc>
        <w:tc>
          <w:tcPr>
            <w:tcW w:w="6366" w:type="dxa"/>
          </w:tcPr>
          <w:p w14:paraId="71F89F02" w14:textId="22FD3993" w:rsidR="00C55585" w:rsidRPr="00DD4D70" w:rsidRDefault="00C55585" w:rsidP="006B0EFF">
            <w:pPr>
              <w:pStyle w:val="MRheading20"/>
              <w:tabs>
                <w:tab w:val="clear" w:pos="720"/>
              </w:tabs>
              <w:spacing w:before="120" w:after="120" w:line="240" w:lineRule="auto"/>
              <w:ind w:left="0" w:firstLine="0"/>
              <w:rPr>
                <w:rFonts w:cs="Arial"/>
                <w:szCs w:val="22"/>
              </w:rPr>
            </w:pPr>
            <w:r w:rsidRPr="003A6929">
              <w:rPr>
                <w:rFonts w:cs="Arial"/>
                <w:szCs w:val="22"/>
              </w:rPr>
              <w:t xml:space="preserve">means for </w:t>
            </w:r>
            <w:r>
              <w:rPr>
                <w:rFonts w:cs="Arial"/>
                <w:szCs w:val="22"/>
              </w:rPr>
              <w:t xml:space="preserve">the </w:t>
            </w:r>
            <w:r w:rsidR="009B4F10">
              <w:rPr>
                <w:rFonts w:cs="Arial"/>
                <w:szCs w:val="22"/>
              </w:rPr>
              <w:t>University</w:t>
            </w:r>
            <w:r w:rsidRPr="003A6929">
              <w:rPr>
                <w:rFonts w:cs="Arial"/>
                <w:szCs w:val="22"/>
              </w:rPr>
              <w:t xml:space="preserve"> </w:t>
            </w:r>
            <w:r>
              <w:rPr>
                <w:rFonts w:cs="Arial"/>
                <w:szCs w:val="22"/>
              </w:rPr>
              <w:t>the individuals specified in the Key Provisions</w:t>
            </w:r>
            <w:r w:rsidRPr="003A6929">
              <w:rPr>
                <w:rFonts w:cs="Arial"/>
                <w:szCs w:val="22"/>
              </w:rPr>
              <w:t>; or such other person notified by a Party to the other Party from time to time</w:t>
            </w:r>
            <w:r>
              <w:rPr>
                <w:rFonts w:cs="Arial"/>
                <w:szCs w:val="22"/>
              </w:rPr>
              <w:t xml:space="preserve"> in accordance with Clause </w:t>
            </w:r>
            <w:r w:rsidR="00DC007E">
              <w:rPr>
                <w:rFonts w:cs="Arial"/>
                <w:szCs w:val="22"/>
              </w:rPr>
              <w:t>8</w:t>
            </w:r>
            <w:r>
              <w:rPr>
                <w:rFonts w:cs="Arial"/>
                <w:szCs w:val="22"/>
              </w:rPr>
              <w:t>of</w:t>
            </w:r>
            <w:r w:rsidR="006B0EFF">
              <w:rPr>
                <w:rStyle w:val="DeltaViewInsertion"/>
                <w:color w:val="auto"/>
                <w:w w:val="0"/>
                <w:szCs w:val="22"/>
                <w:u w:val="none"/>
              </w:rPr>
              <w:t xml:space="preserve"> Schedule 2</w:t>
            </w:r>
            <w:r w:rsidRPr="003A6929">
              <w:rPr>
                <w:rFonts w:cs="Arial"/>
                <w:szCs w:val="22"/>
              </w:rPr>
              <w:t>;</w:t>
            </w:r>
          </w:p>
        </w:tc>
      </w:tr>
      <w:tr w:rsidR="009116FC" w14:paraId="49931BBD" w14:textId="77777777" w:rsidTr="00817F2B">
        <w:tc>
          <w:tcPr>
            <w:tcW w:w="2653" w:type="dxa"/>
          </w:tcPr>
          <w:p w14:paraId="297DDB5C"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“Business Continuity Event”</w:t>
            </w:r>
          </w:p>
        </w:tc>
        <w:tc>
          <w:tcPr>
            <w:tcW w:w="6366" w:type="dxa"/>
          </w:tcPr>
          <w:p w14:paraId="5C5525AC" w14:textId="59A58D35" w:rsidR="009116FC" w:rsidRPr="003A6929" w:rsidRDefault="009116FC" w:rsidP="00C569B1">
            <w:pPr>
              <w:pStyle w:val="MRheading20"/>
              <w:tabs>
                <w:tab w:val="clear" w:pos="720"/>
              </w:tabs>
              <w:spacing w:before="120" w:after="120" w:line="240" w:lineRule="auto"/>
              <w:ind w:left="0" w:firstLine="0"/>
              <w:rPr>
                <w:rFonts w:cs="Arial"/>
                <w:szCs w:val="22"/>
              </w:rPr>
            </w:pPr>
            <w:bookmarkStart w:id="1120" w:name="_Toc303948966"/>
            <w:bookmarkStart w:id="1121" w:name="_Toc303949726"/>
            <w:bookmarkStart w:id="1122" w:name="_Toc303950493"/>
            <w:bookmarkStart w:id="1123" w:name="_Toc303951273"/>
            <w:bookmarkStart w:id="1124" w:name="_Toc304135356"/>
            <w:r w:rsidRPr="003A6929">
              <w:rPr>
                <w:rFonts w:cs="Arial"/>
                <w:szCs w:val="22"/>
              </w:rPr>
              <w:t xml:space="preserve">means any event or issue that could impact on the operations of the </w:t>
            </w:r>
            <w:r>
              <w:rPr>
                <w:rFonts w:cs="Arial"/>
                <w:szCs w:val="22"/>
              </w:rPr>
              <w:t>Supplier</w:t>
            </w:r>
            <w:r w:rsidRPr="003A6929">
              <w:rPr>
                <w:rFonts w:cs="Arial"/>
                <w:szCs w:val="22"/>
              </w:rPr>
              <w:t xml:space="preserve"> and its ability to provide the Services any Force Majeure Event;</w:t>
            </w:r>
            <w:bookmarkEnd w:id="1120"/>
            <w:bookmarkEnd w:id="1121"/>
            <w:bookmarkEnd w:id="1122"/>
            <w:bookmarkEnd w:id="1123"/>
            <w:bookmarkEnd w:id="1124"/>
          </w:p>
        </w:tc>
      </w:tr>
      <w:tr w:rsidR="009116FC" w14:paraId="216DF668" w14:textId="77777777" w:rsidTr="00212F3B">
        <w:tc>
          <w:tcPr>
            <w:tcW w:w="2653" w:type="dxa"/>
          </w:tcPr>
          <w:p w14:paraId="2B9BFCD9"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“Business Continuity Plan”</w:t>
            </w:r>
          </w:p>
        </w:tc>
        <w:tc>
          <w:tcPr>
            <w:tcW w:w="6366" w:type="dxa"/>
          </w:tcPr>
          <w:p w14:paraId="1A3FECD9" w14:textId="77777777" w:rsidR="009116FC" w:rsidRPr="003A6929" w:rsidRDefault="009116FC" w:rsidP="00C569B1">
            <w:pPr>
              <w:pStyle w:val="MRheading20"/>
              <w:tabs>
                <w:tab w:val="clear" w:pos="720"/>
              </w:tabs>
              <w:spacing w:before="120" w:after="120" w:line="240" w:lineRule="auto"/>
              <w:ind w:left="0" w:firstLine="0"/>
              <w:rPr>
                <w:rFonts w:cs="Arial"/>
                <w:szCs w:val="22"/>
              </w:rPr>
            </w:pPr>
            <w:bookmarkStart w:id="1125" w:name="_Toc303948967"/>
            <w:bookmarkStart w:id="1126" w:name="_Toc303949727"/>
            <w:bookmarkStart w:id="1127" w:name="_Toc303950494"/>
            <w:bookmarkStart w:id="1128" w:name="_Toc303951274"/>
            <w:bookmarkStart w:id="1129" w:name="_Toc304135357"/>
            <w:r w:rsidRPr="003A6929">
              <w:rPr>
                <w:rFonts w:cs="Arial"/>
                <w:szCs w:val="22"/>
              </w:rPr>
              <w:t xml:space="preserve">means the </w:t>
            </w:r>
            <w:r>
              <w:rPr>
                <w:rFonts w:cs="Arial"/>
                <w:szCs w:val="22"/>
              </w:rPr>
              <w:t>Supplier</w:t>
            </w:r>
            <w:r w:rsidRPr="003A6929">
              <w:rPr>
                <w:rFonts w:cs="Arial"/>
                <w:szCs w:val="22"/>
              </w:rPr>
              <w:t xml:space="preserve">’s business continuity plan which includes </w:t>
            </w:r>
            <w:r>
              <w:rPr>
                <w:rFonts w:cs="Arial"/>
                <w:szCs w:val="22"/>
              </w:rPr>
              <w:t xml:space="preserve">its plans for </w:t>
            </w:r>
            <w:r w:rsidRPr="003A6929">
              <w:rPr>
                <w:rFonts w:cs="Arial"/>
                <w:szCs w:val="22"/>
              </w:rPr>
              <w:t xml:space="preserve">continuity </w:t>
            </w:r>
            <w:r>
              <w:rPr>
                <w:rFonts w:cs="Arial"/>
                <w:szCs w:val="22"/>
              </w:rPr>
              <w:t xml:space="preserve">of the Services </w:t>
            </w:r>
            <w:r w:rsidRPr="003A6929">
              <w:rPr>
                <w:rFonts w:cs="Arial"/>
                <w:szCs w:val="22"/>
              </w:rPr>
              <w:t>during a Business Continuity Event;</w:t>
            </w:r>
            <w:bookmarkEnd w:id="1125"/>
            <w:bookmarkEnd w:id="1126"/>
            <w:bookmarkEnd w:id="1127"/>
            <w:bookmarkEnd w:id="1128"/>
            <w:bookmarkEnd w:id="1129"/>
          </w:p>
        </w:tc>
      </w:tr>
      <w:tr w:rsidR="009116FC" w14:paraId="51A67ED2" w14:textId="77777777" w:rsidTr="00212F3B">
        <w:tc>
          <w:tcPr>
            <w:tcW w:w="2653" w:type="dxa"/>
          </w:tcPr>
          <w:p w14:paraId="1292C8C1" w14:textId="77777777" w:rsidR="009116FC" w:rsidRPr="003A6929" w:rsidRDefault="009116FC" w:rsidP="00263A93">
            <w:pPr>
              <w:pStyle w:val="00-DefinitionHeading"/>
              <w:spacing w:before="120" w:after="120"/>
              <w:ind w:left="0"/>
              <w:jc w:val="left"/>
              <w:rPr>
                <w:rStyle w:val="DeltaViewInsertion"/>
                <w:rFonts w:cs="Arial"/>
                <w:b w:val="0"/>
                <w:w w:val="0"/>
                <w:szCs w:val="22"/>
              </w:rPr>
            </w:pPr>
            <w:r w:rsidRPr="003A6929">
              <w:rPr>
                <w:rFonts w:cs="Arial"/>
                <w:szCs w:val="22"/>
              </w:rPr>
              <w:t>“Business Day”</w:t>
            </w:r>
          </w:p>
        </w:tc>
        <w:tc>
          <w:tcPr>
            <w:tcW w:w="6366" w:type="dxa"/>
          </w:tcPr>
          <w:p w14:paraId="242C46D7" w14:textId="77777777" w:rsidR="009116FC" w:rsidRPr="003A6929" w:rsidRDefault="009116FC" w:rsidP="00C569B1">
            <w:pPr>
              <w:pStyle w:val="MRheading20"/>
              <w:tabs>
                <w:tab w:val="clear" w:pos="720"/>
              </w:tabs>
              <w:spacing w:before="120" w:after="120" w:line="240" w:lineRule="auto"/>
              <w:ind w:left="0" w:firstLine="0"/>
              <w:rPr>
                <w:rFonts w:cs="Arial"/>
                <w:szCs w:val="22"/>
              </w:rPr>
            </w:pPr>
            <w:bookmarkStart w:id="1130" w:name="_Toc303948968"/>
            <w:bookmarkStart w:id="1131" w:name="_Toc303949728"/>
            <w:bookmarkStart w:id="1132" w:name="_Toc303950495"/>
            <w:bookmarkStart w:id="1133" w:name="_Toc303951275"/>
            <w:bookmarkStart w:id="1134" w:name="_Toc304135358"/>
            <w:r w:rsidRPr="003A6929">
              <w:rPr>
                <w:rFonts w:cs="Arial"/>
                <w:szCs w:val="22"/>
              </w:rPr>
              <w:t>means any day other than Saturday, Sunday, Christmas Day, Good Friday or a statutory bank holiday in</w:t>
            </w:r>
            <w:r>
              <w:rPr>
                <w:rFonts w:cs="Arial"/>
                <w:szCs w:val="22"/>
              </w:rPr>
              <w:t xml:space="preserve"> England and Wales</w:t>
            </w:r>
            <w:r w:rsidRPr="003A6929">
              <w:rPr>
                <w:rFonts w:cs="Arial"/>
                <w:szCs w:val="22"/>
              </w:rPr>
              <w:t>;</w:t>
            </w:r>
            <w:bookmarkEnd w:id="1130"/>
            <w:bookmarkEnd w:id="1131"/>
            <w:bookmarkEnd w:id="1132"/>
            <w:bookmarkEnd w:id="1133"/>
            <w:bookmarkEnd w:id="1134"/>
          </w:p>
        </w:tc>
      </w:tr>
      <w:tr w:rsidR="009116FC" w14:paraId="1D601870" w14:textId="77777777" w:rsidTr="00212F3B">
        <w:tc>
          <w:tcPr>
            <w:tcW w:w="2653" w:type="dxa"/>
          </w:tcPr>
          <w:p w14:paraId="7B5C1A86" w14:textId="77777777" w:rsidR="009116FC" w:rsidRPr="00D23190" w:rsidRDefault="009116FC" w:rsidP="00263A93">
            <w:pPr>
              <w:pStyle w:val="00-DefinitionHeading"/>
              <w:spacing w:before="120" w:after="120"/>
              <w:ind w:left="0"/>
              <w:jc w:val="left"/>
              <w:rPr>
                <w:rFonts w:cs="Arial"/>
                <w:bCs/>
                <w:szCs w:val="22"/>
              </w:rPr>
            </w:pPr>
            <w:r w:rsidRPr="00D23190">
              <w:rPr>
                <w:rFonts w:cs="Arial"/>
                <w:bCs/>
                <w:szCs w:val="22"/>
              </w:rPr>
              <w:t>“Cabinet Office Statement”</w:t>
            </w:r>
          </w:p>
        </w:tc>
        <w:tc>
          <w:tcPr>
            <w:tcW w:w="6366" w:type="dxa"/>
          </w:tcPr>
          <w:p w14:paraId="17727786" w14:textId="77777777" w:rsidR="009116FC" w:rsidRPr="00D23190" w:rsidRDefault="009116FC" w:rsidP="00C569B1">
            <w:pPr>
              <w:pStyle w:val="MRheading20"/>
              <w:tabs>
                <w:tab w:val="clear" w:pos="720"/>
              </w:tabs>
              <w:spacing w:before="120" w:after="120" w:line="240" w:lineRule="auto"/>
              <w:ind w:left="0" w:firstLine="0"/>
              <w:rPr>
                <w:rFonts w:cs="Arial"/>
                <w:szCs w:val="22"/>
              </w:rPr>
            </w:pPr>
            <w:r w:rsidRPr="00D23190">
              <w:rPr>
                <w:rFonts w:cs="Arial"/>
                <w:szCs w:val="22"/>
              </w:rPr>
              <w:t xml:space="preserve">the Cabinet Office Statement of Practice – Staff Transfers in the Public Sector 2000 (as revised 2007) as </w:t>
            </w:r>
            <w:r w:rsidR="002B15C6">
              <w:rPr>
                <w:rFonts w:cs="Arial"/>
                <w:szCs w:val="22"/>
              </w:rPr>
              <w:t xml:space="preserve">may be </w:t>
            </w:r>
            <w:r w:rsidRPr="00D23190">
              <w:rPr>
                <w:rFonts w:cs="Arial"/>
                <w:szCs w:val="22"/>
              </w:rPr>
              <w:t>amended or replaced</w:t>
            </w:r>
            <w:r>
              <w:rPr>
                <w:rFonts w:cs="Arial"/>
                <w:szCs w:val="22"/>
              </w:rPr>
              <w:t>;</w:t>
            </w:r>
          </w:p>
        </w:tc>
      </w:tr>
      <w:tr w:rsidR="009116FC" w14:paraId="0E2584F8" w14:textId="77777777" w:rsidTr="00212F3B">
        <w:tc>
          <w:tcPr>
            <w:tcW w:w="2653" w:type="dxa"/>
          </w:tcPr>
          <w:p w14:paraId="0A96427A"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“Change Control Process”</w:t>
            </w:r>
          </w:p>
        </w:tc>
        <w:tc>
          <w:tcPr>
            <w:tcW w:w="6366" w:type="dxa"/>
          </w:tcPr>
          <w:p w14:paraId="4181083B" w14:textId="77777777" w:rsidR="009116FC" w:rsidRPr="003A6929" w:rsidRDefault="009116FC" w:rsidP="00C569B1">
            <w:pPr>
              <w:pStyle w:val="MRheading20"/>
              <w:tabs>
                <w:tab w:val="clear" w:pos="720"/>
              </w:tabs>
              <w:spacing w:before="120" w:after="120" w:line="240" w:lineRule="auto"/>
              <w:ind w:left="0" w:firstLine="0"/>
              <w:rPr>
                <w:rFonts w:cs="Arial"/>
                <w:szCs w:val="22"/>
              </w:rPr>
            </w:pPr>
            <w:bookmarkStart w:id="1135" w:name="_Toc303948969"/>
            <w:bookmarkStart w:id="1136" w:name="_Toc303949729"/>
            <w:bookmarkStart w:id="1137" w:name="_Toc303950496"/>
            <w:bookmarkStart w:id="1138" w:name="_Toc303951276"/>
            <w:bookmarkStart w:id="1139" w:name="_Toc304135359"/>
            <w:r w:rsidRPr="00DD4D70">
              <w:rPr>
                <w:rFonts w:cs="Arial"/>
                <w:szCs w:val="22"/>
              </w:rPr>
              <w:t xml:space="preserve">means the </w:t>
            </w:r>
            <w:r>
              <w:rPr>
                <w:rFonts w:cs="Arial"/>
                <w:szCs w:val="22"/>
              </w:rPr>
              <w:t>change control process, if any, referred to in the Key Provisions</w:t>
            </w:r>
            <w:r w:rsidRPr="003A6929">
              <w:rPr>
                <w:rFonts w:cs="Arial"/>
                <w:szCs w:val="22"/>
              </w:rPr>
              <w:t>;</w:t>
            </w:r>
            <w:bookmarkEnd w:id="1135"/>
            <w:bookmarkEnd w:id="1136"/>
            <w:bookmarkEnd w:id="1137"/>
            <w:bookmarkEnd w:id="1138"/>
            <w:bookmarkEnd w:id="1139"/>
            <w:r w:rsidRPr="003A6929">
              <w:rPr>
                <w:rFonts w:cs="Arial"/>
                <w:szCs w:val="22"/>
              </w:rPr>
              <w:t xml:space="preserve">  </w:t>
            </w:r>
          </w:p>
        </w:tc>
      </w:tr>
      <w:tr w:rsidR="009116FC" w14:paraId="386E7639" w14:textId="77777777" w:rsidTr="00212F3B">
        <w:tc>
          <w:tcPr>
            <w:tcW w:w="2653" w:type="dxa"/>
          </w:tcPr>
          <w:p w14:paraId="252D9DDA"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“Codes of Practice”</w:t>
            </w:r>
          </w:p>
        </w:tc>
        <w:tc>
          <w:tcPr>
            <w:tcW w:w="6366" w:type="dxa"/>
          </w:tcPr>
          <w:p w14:paraId="620D6F2A" w14:textId="4871FD60" w:rsidR="009116FC" w:rsidRPr="003A6929" w:rsidRDefault="009116FC" w:rsidP="00A602CC">
            <w:pPr>
              <w:pStyle w:val="MRheading20"/>
              <w:tabs>
                <w:tab w:val="clear" w:pos="720"/>
              </w:tabs>
              <w:spacing w:before="120" w:after="120" w:line="240" w:lineRule="auto"/>
              <w:ind w:left="0" w:firstLine="0"/>
              <w:rPr>
                <w:rFonts w:cs="Arial"/>
                <w:szCs w:val="22"/>
              </w:rPr>
            </w:pPr>
            <w:bookmarkStart w:id="1140" w:name="_Toc303948971"/>
            <w:bookmarkStart w:id="1141" w:name="_Toc303949731"/>
            <w:bookmarkStart w:id="1142" w:name="_Toc303950498"/>
            <w:bookmarkStart w:id="1143" w:name="_Toc303951278"/>
            <w:bookmarkStart w:id="1144" w:name="_Toc304135361"/>
            <w:r w:rsidRPr="003A6929">
              <w:rPr>
                <w:rFonts w:cs="Arial"/>
                <w:szCs w:val="22"/>
              </w:rPr>
              <w:t>shall have the meaning given to it in</w:t>
            </w:r>
            <w:r w:rsidR="00DC007E">
              <w:rPr>
                <w:rFonts w:cs="Arial"/>
                <w:szCs w:val="22"/>
              </w:rPr>
              <w:t xml:space="preserve"> Paragraph 1 of Schedule 3</w:t>
            </w:r>
            <w:r w:rsidRPr="003A6929">
              <w:rPr>
                <w:rFonts w:cs="Arial"/>
                <w:szCs w:val="22"/>
              </w:rPr>
              <w:t>;</w:t>
            </w:r>
            <w:bookmarkEnd w:id="1140"/>
            <w:bookmarkEnd w:id="1141"/>
            <w:bookmarkEnd w:id="1142"/>
            <w:bookmarkEnd w:id="1143"/>
            <w:bookmarkEnd w:id="1144"/>
            <w:r w:rsidRPr="003A6929">
              <w:rPr>
                <w:rFonts w:cs="Arial"/>
                <w:szCs w:val="22"/>
              </w:rPr>
              <w:t xml:space="preserve"> </w:t>
            </w:r>
          </w:p>
        </w:tc>
      </w:tr>
      <w:tr w:rsidR="009116FC" w14:paraId="14504706" w14:textId="77777777" w:rsidTr="00212F3B">
        <w:tc>
          <w:tcPr>
            <w:tcW w:w="2653" w:type="dxa"/>
          </w:tcPr>
          <w:p w14:paraId="00BA4BFE"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“Commencement Date”</w:t>
            </w:r>
          </w:p>
        </w:tc>
        <w:tc>
          <w:tcPr>
            <w:tcW w:w="6366" w:type="dxa"/>
          </w:tcPr>
          <w:p w14:paraId="0601F63D" w14:textId="1E7EC767" w:rsidR="009116FC" w:rsidRPr="003A6929" w:rsidRDefault="00AA7744" w:rsidP="00C569B1">
            <w:pPr>
              <w:pStyle w:val="MRheading20"/>
              <w:tabs>
                <w:tab w:val="clear" w:pos="720"/>
              </w:tabs>
              <w:spacing w:before="120" w:after="120" w:line="240" w:lineRule="auto"/>
              <w:ind w:left="0" w:firstLine="0"/>
              <w:rPr>
                <w:rFonts w:cs="Arial"/>
                <w:szCs w:val="22"/>
              </w:rPr>
            </w:pPr>
            <w:r w:rsidRPr="00D26358">
              <w:rPr>
                <w:rFonts w:cs="Arial"/>
                <w:szCs w:val="22"/>
                <w:highlight w:val="yellow"/>
              </w:rPr>
              <w:t>To be inserted</w:t>
            </w:r>
            <w:r w:rsidRPr="00D26358">
              <w:rPr>
                <w:rFonts w:cs="Arial"/>
                <w:szCs w:val="22"/>
              </w:rPr>
              <w:t xml:space="preserve"> </w:t>
            </w:r>
          </w:p>
        </w:tc>
      </w:tr>
      <w:tr w:rsidR="00E85AB1" w14:paraId="547B946F" w14:textId="77777777" w:rsidTr="00212F3B">
        <w:tc>
          <w:tcPr>
            <w:tcW w:w="2653" w:type="dxa"/>
          </w:tcPr>
          <w:p w14:paraId="66C16D61" w14:textId="77777777" w:rsidR="00E85AB1" w:rsidRPr="003A6929" w:rsidRDefault="00E85AB1" w:rsidP="00E85AB1">
            <w:pPr>
              <w:pStyle w:val="00-DefinitionHeading"/>
              <w:spacing w:before="120" w:after="120"/>
              <w:ind w:left="0"/>
              <w:jc w:val="left"/>
              <w:rPr>
                <w:rFonts w:cs="Arial"/>
                <w:szCs w:val="22"/>
              </w:rPr>
            </w:pPr>
            <w:r>
              <w:rPr>
                <w:rFonts w:cs="Arial"/>
                <w:szCs w:val="22"/>
              </w:rPr>
              <w:t>“Commercial Schedule”</w:t>
            </w:r>
          </w:p>
        </w:tc>
        <w:tc>
          <w:tcPr>
            <w:tcW w:w="6366" w:type="dxa"/>
          </w:tcPr>
          <w:p w14:paraId="258E05A7" w14:textId="1A8AA930" w:rsidR="00E85AB1" w:rsidRPr="003A6929" w:rsidRDefault="00E85AB1" w:rsidP="00C569B1">
            <w:pPr>
              <w:pStyle w:val="MRheading20"/>
              <w:tabs>
                <w:tab w:val="clear" w:pos="720"/>
              </w:tabs>
              <w:spacing w:before="120" w:after="120" w:line="240" w:lineRule="auto"/>
              <w:ind w:left="0" w:firstLine="0"/>
              <w:rPr>
                <w:rFonts w:cs="Arial"/>
                <w:szCs w:val="22"/>
              </w:rPr>
            </w:pPr>
            <w:r>
              <w:rPr>
                <w:rFonts w:cs="Arial"/>
                <w:szCs w:val="22"/>
              </w:rPr>
              <w:t xml:space="preserve">means the document set out at </w:t>
            </w:r>
            <w:r w:rsidR="00DC007E">
              <w:rPr>
                <w:rFonts w:cs="Arial"/>
                <w:szCs w:val="22"/>
              </w:rPr>
              <w:t>Schedule 10</w:t>
            </w:r>
            <w:r>
              <w:rPr>
                <w:rFonts w:cs="Arial"/>
                <w:szCs w:val="22"/>
              </w:rPr>
              <w:t>;</w:t>
            </w:r>
          </w:p>
        </w:tc>
      </w:tr>
      <w:tr w:rsidR="002F1C84" w:rsidRPr="002F1C84" w14:paraId="3137C22A" w14:textId="77777777" w:rsidTr="00212F3B">
        <w:tc>
          <w:tcPr>
            <w:tcW w:w="2653" w:type="dxa"/>
          </w:tcPr>
          <w:p w14:paraId="23FA4C14" w14:textId="77777777" w:rsidR="002F1C84" w:rsidRPr="002F1C84" w:rsidRDefault="002F1C84" w:rsidP="00D21336">
            <w:pPr>
              <w:pStyle w:val="00-DefinitionHeading"/>
              <w:spacing w:before="120" w:after="120"/>
              <w:ind w:left="0"/>
              <w:jc w:val="left"/>
              <w:rPr>
                <w:rFonts w:cs="Arial"/>
                <w:szCs w:val="22"/>
              </w:rPr>
            </w:pPr>
            <w:r w:rsidRPr="002F1C84">
              <w:rPr>
                <w:rFonts w:cs="Arial"/>
                <w:szCs w:val="22"/>
              </w:rPr>
              <w:lastRenderedPageBreak/>
              <w:t>“Confidential Information”</w:t>
            </w:r>
          </w:p>
        </w:tc>
        <w:tc>
          <w:tcPr>
            <w:tcW w:w="6366" w:type="dxa"/>
          </w:tcPr>
          <w:p w14:paraId="5445685E" w14:textId="77777777" w:rsidR="002F1C84" w:rsidRPr="002F1C84" w:rsidRDefault="002F1C84" w:rsidP="00C569B1">
            <w:pPr>
              <w:pStyle w:val="MRheading20"/>
              <w:tabs>
                <w:tab w:val="clear" w:pos="720"/>
              </w:tabs>
              <w:spacing w:before="120" w:after="120" w:line="240" w:lineRule="auto"/>
              <w:ind w:left="0" w:firstLine="0"/>
              <w:rPr>
                <w:rFonts w:cs="Arial"/>
                <w:szCs w:val="22"/>
              </w:rPr>
            </w:pPr>
            <w:r w:rsidRPr="002F1C84">
              <w:rPr>
                <w:rFonts w:cs="Arial"/>
                <w:szCs w:val="22"/>
              </w:rPr>
              <w:t>means information, data and material of any nature, which either Party may receive or obtain in connection with the conclusion and/or operation of the Contract including any procurement process which is:</w:t>
            </w:r>
          </w:p>
          <w:p w14:paraId="05C1B478" w14:textId="77777777" w:rsidR="002F1C84" w:rsidRPr="002F1C84" w:rsidRDefault="002F1C84" w:rsidP="00D21336">
            <w:pPr>
              <w:pStyle w:val="MRDefinition2"/>
              <w:numPr>
                <w:ilvl w:val="0"/>
                <w:numId w:val="4"/>
              </w:numPr>
              <w:tabs>
                <w:tab w:val="clear" w:pos="720"/>
                <w:tab w:val="clear" w:pos="2160"/>
                <w:tab w:val="num" w:pos="679"/>
              </w:tabs>
              <w:spacing w:before="120" w:after="120" w:line="240" w:lineRule="auto"/>
              <w:ind w:left="679" w:hanging="679"/>
              <w:rPr>
                <w:rFonts w:cs="Arial"/>
                <w:szCs w:val="22"/>
              </w:rPr>
            </w:pPr>
            <w:r w:rsidRPr="002F1C84">
              <w:rPr>
                <w:rFonts w:cs="Arial"/>
                <w:szCs w:val="22"/>
              </w:rPr>
              <w:t xml:space="preserve">Personal Data or Sensitive Personal Data including without limitation which relates to any service user or his or her treatment or clinical or care history; </w:t>
            </w:r>
          </w:p>
          <w:p w14:paraId="73351CA8" w14:textId="77777777" w:rsidR="002F1C84" w:rsidRPr="002F1C84" w:rsidRDefault="002F1C84" w:rsidP="00D21336">
            <w:pPr>
              <w:pStyle w:val="MRDefinition2"/>
              <w:numPr>
                <w:ilvl w:val="0"/>
                <w:numId w:val="4"/>
              </w:numPr>
              <w:tabs>
                <w:tab w:val="clear" w:pos="720"/>
                <w:tab w:val="clear" w:pos="2160"/>
                <w:tab w:val="num" w:pos="679"/>
              </w:tabs>
              <w:spacing w:before="120" w:after="120" w:line="240" w:lineRule="auto"/>
              <w:ind w:left="679" w:hanging="679"/>
              <w:rPr>
                <w:rFonts w:cs="Arial"/>
                <w:szCs w:val="22"/>
              </w:rPr>
            </w:pPr>
            <w:r w:rsidRPr="002F1C84">
              <w:rPr>
                <w:rFonts w:cs="Arial"/>
                <w:szCs w:val="22"/>
              </w:rPr>
              <w:t>designated as confidential by either party or that ought reasonably to be considered as confidential (however it is conveyed or on whatever media it is stored); and/or</w:t>
            </w:r>
          </w:p>
          <w:p w14:paraId="57995AA8" w14:textId="77777777" w:rsidR="002F1C84" w:rsidRPr="002F1C84" w:rsidRDefault="002F1C84" w:rsidP="00D21336">
            <w:pPr>
              <w:pStyle w:val="MRDefinition2"/>
              <w:numPr>
                <w:ilvl w:val="0"/>
                <w:numId w:val="4"/>
              </w:numPr>
              <w:tabs>
                <w:tab w:val="clear" w:pos="720"/>
                <w:tab w:val="clear" w:pos="2160"/>
                <w:tab w:val="num" w:pos="679"/>
              </w:tabs>
              <w:spacing w:before="120" w:after="120" w:line="240" w:lineRule="auto"/>
              <w:ind w:left="679" w:hanging="679"/>
              <w:rPr>
                <w:rFonts w:cs="Arial"/>
                <w:szCs w:val="22"/>
              </w:rPr>
            </w:pPr>
            <w:r w:rsidRPr="002F1C84">
              <w:rPr>
                <w:rFonts w:cs="Arial"/>
                <w:szCs w:val="22"/>
              </w:rPr>
              <w:t xml:space="preserve">Policies and such other documents which the Supplier may obtain or have access to through the </w:t>
            </w:r>
            <w:r w:rsidR="009B4F10">
              <w:rPr>
                <w:rFonts w:cs="Arial"/>
                <w:szCs w:val="22"/>
              </w:rPr>
              <w:t>University</w:t>
            </w:r>
            <w:r w:rsidRPr="002F1C84">
              <w:rPr>
                <w:rFonts w:cs="Arial"/>
                <w:szCs w:val="22"/>
              </w:rPr>
              <w:t>’s intranet;</w:t>
            </w:r>
          </w:p>
        </w:tc>
      </w:tr>
      <w:tr w:rsidR="009116FC" w14:paraId="4175E919" w14:textId="77777777" w:rsidTr="00212F3B">
        <w:tc>
          <w:tcPr>
            <w:tcW w:w="2653" w:type="dxa"/>
          </w:tcPr>
          <w:p w14:paraId="432084A6" w14:textId="77777777" w:rsidR="009116FC" w:rsidRDefault="009116FC" w:rsidP="00263A93">
            <w:pPr>
              <w:pStyle w:val="00-DefinitionHeading"/>
              <w:spacing w:before="120" w:after="120"/>
              <w:ind w:left="0"/>
              <w:jc w:val="left"/>
              <w:rPr>
                <w:rFonts w:cs="Arial"/>
                <w:b w:val="0"/>
                <w:szCs w:val="22"/>
              </w:rPr>
            </w:pPr>
            <w:r>
              <w:rPr>
                <w:rFonts w:cs="Arial"/>
                <w:b w:val="0"/>
                <w:szCs w:val="22"/>
              </w:rPr>
              <w:t>“</w:t>
            </w:r>
            <w:r w:rsidRPr="00EC7E5E">
              <w:rPr>
                <w:szCs w:val="22"/>
              </w:rPr>
              <w:t>Contract</w:t>
            </w:r>
            <w:r>
              <w:rPr>
                <w:rFonts w:cs="Arial"/>
                <w:b w:val="0"/>
                <w:szCs w:val="22"/>
              </w:rPr>
              <w:t>”</w:t>
            </w:r>
          </w:p>
        </w:tc>
        <w:tc>
          <w:tcPr>
            <w:tcW w:w="6366" w:type="dxa"/>
          </w:tcPr>
          <w:p w14:paraId="518DA168" w14:textId="77777777" w:rsidR="009116FC" w:rsidRDefault="009116FC" w:rsidP="00C569B1">
            <w:pPr>
              <w:pStyle w:val="MRheading20"/>
              <w:tabs>
                <w:tab w:val="clear" w:pos="720"/>
              </w:tabs>
              <w:spacing w:before="120" w:after="120" w:line="240" w:lineRule="auto"/>
              <w:ind w:left="0" w:firstLine="0"/>
              <w:rPr>
                <w:rFonts w:cs="Arial"/>
                <w:szCs w:val="22"/>
              </w:rPr>
            </w:pPr>
            <w:r>
              <w:rPr>
                <w:rFonts w:cs="Arial"/>
                <w:szCs w:val="22"/>
              </w:rPr>
              <w:t xml:space="preserve">means the form of contract at the front of this document and all schedules attached to the form of contract; </w:t>
            </w:r>
          </w:p>
        </w:tc>
      </w:tr>
      <w:tr w:rsidR="00F20F9C" w:rsidRPr="00F20F9C" w14:paraId="1E61592E" w14:textId="77777777" w:rsidTr="00212F3B">
        <w:tc>
          <w:tcPr>
            <w:tcW w:w="2653" w:type="dxa"/>
          </w:tcPr>
          <w:p w14:paraId="637C4783" w14:textId="77777777" w:rsidR="00F20F9C" w:rsidRPr="0001778B" w:rsidRDefault="00F20F9C" w:rsidP="000938F1">
            <w:pPr>
              <w:pStyle w:val="OutlinePara"/>
              <w:spacing w:before="120" w:after="120" w:line="240" w:lineRule="auto"/>
              <w:jc w:val="left"/>
              <w:rPr>
                <w:rFonts w:ascii="Arial" w:hAnsi="Arial" w:cs="Arial"/>
                <w:b/>
                <w:sz w:val="22"/>
                <w:szCs w:val="22"/>
              </w:rPr>
            </w:pPr>
            <w:r w:rsidRPr="00DC007E">
              <w:rPr>
                <w:rFonts w:ascii="Arial" w:hAnsi="Arial" w:cs="Arial"/>
                <w:b/>
                <w:sz w:val="22"/>
                <w:szCs w:val="22"/>
              </w:rPr>
              <w:t>“</w:t>
            </w:r>
            <w:r w:rsidR="00493A4F" w:rsidRPr="00DC007E">
              <w:rPr>
                <w:rFonts w:ascii="Arial" w:hAnsi="Arial" w:cs="Arial"/>
                <w:b/>
                <w:sz w:val="22"/>
                <w:szCs w:val="22"/>
              </w:rPr>
              <w:t>Contracting</w:t>
            </w:r>
            <w:r w:rsidRPr="00DC007E">
              <w:rPr>
                <w:rFonts w:ascii="Arial" w:hAnsi="Arial" w:cs="Arial"/>
                <w:b/>
                <w:sz w:val="22"/>
                <w:szCs w:val="22"/>
              </w:rPr>
              <w:t xml:space="preserve"> </w:t>
            </w:r>
            <w:r w:rsidR="000938F1" w:rsidRPr="0001778B">
              <w:rPr>
                <w:rFonts w:ascii="Arial" w:hAnsi="Arial" w:cs="Arial"/>
                <w:b/>
                <w:sz w:val="22"/>
                <w:szCs w:val="22"/>
              </w:rPr>
              <w:t>Authority</w:t>
            </w:r>
            <w:r w:rsidRPr="0001778B">
              <w:rPr>
                <w:rFonts w:ascii="Arial" w:hAnsi="Arial" w:cs="Arial"/>
                <w:b/>
                <w:sz w:val="22"/>
                <w:szCs w:val="22"/>
              </w:rPr>
              <w:t>”</w:t>
            </w:r>
          </w:p>
        </w:tc>
        <w:tc>
          <w:tcPr>
            <w:tcW w:w="6366" w:type="dxa"/>
          </w:tcPr>
          <w:p w14:paraId="31D047DB" w14:textId="54895467" w:rsidR="00F20F9C" w:rsidRPr="00DC007E" w:rsidRDefault="000938F1" w:rsidP="000A6467">
            <w:pPr>
              <w:pStyle w:val="OutlinePara"/>
              <w:spacing w:before="120" w:after="120" w:line="240" w:lineRule="auto"/>
              <w:rPr>
                <w:rFonts w:ascii="Arial" w:hAnsi="Arial" w:cs="Arial"/>
                <w:sz w:val="22"/>
                <w:szCs w:val="22"/>
                <w:lang w:val="en-US"/>
              </w:rPr>
            </w:pPr>
            <w:r w:rsidRPr="00B15A0F">
              <w:rPr>
                <w:rFonts w:ascii="Arial" w:hAnsi="Arial" w:cs="Arial"/>
                <w:sz w:val="22"/>
                <w:szCs w:val="22"/>
                <w:lang w:val="en-US"/>
              </w:rPr>
              <w:t xml:space="preserve">means any </w:t>
            </w:r>
            <w:r w:rsidR="00493A4F" w:rsidRPr="00B15A0F">
              <w:rPr>
                <w:rFonts w:ascii="Arial" w:hAnsi="Arial" w:cs="Arial"/>
                <w:sz w:val="22"/>
                <w:szCs w:val="22"/>
                <w:lang w:val="en-US"/>
              </w:rPr>
              <w:t>Contracting</w:t>
            </w:r>
            <w:r w:rsidR="00F20F9C" w:rsidRPr="00B15A0F">
              <w:rPr>
                <w:rFonts w:ascii="Arial" w:hAnsi="Arial" w:cs="Arial"/>
                <w:sz w:val="22"/>
                <w:szCs w:val="22"/>
                <w:lang w:val="en-US"/>
              </w:rPr>
              <w:t xml:space="preserve"> </w:t>
            </w:r>
            <w:r w:rsidRPr="00B15A0F">
              <w:rPr>
                <w:rFonts w:ascii="Arial" w:hAnsi="Arial" w:cs="Arial"/>
                <w:sz w:val="22"/>
                <w:szCs w:val="22"/>
                <w:lang w:val="en-US"/>
              </w:rPr>
              <w:t xml:space="preserve">Authority </w:t>
            </w:r>
            <w:r w:rsidR="00F20F9C" w:rsidRPr="00B15A0F">
              <w:rPr>
                <w:rFonts w:ascii="Arial" w:hAnsi="Arial" w:cs="Arial"/>
                <w:sz w:val="22"/>
                <w:szCs w:val="22"/>
                <w:lang w:val="en-US"/>
              </w:rPr>
              <w:t xml:space="preserve">as defined </w:t>
            </w:r>
            <w:r w:rsidR="000A6467" w:rsidRPr="00B15A0F">
              <w:rPr>
                <w:rFonts w:ascii="Arial" w:hAnsi="Arial" w:cs="Arial"/>
                <w:sz w:val="22"/>
                <w:szCs w:val="22"/>
                <w:lang w:val="en-US"/>
              </w:rPr>
              <w:t xml:space="preserve">within the </w:t>
            </w:r>
            <w:r w:rsidR="00F20F9C" w:rsidRPr="00B15A0F">
              <w:rPr>
                <w:rFonts w:ascii="Arial" w:hAnsi="Arial" w:cs="Arial"/>
                <w:sz w:val="22"/>
                <w:szCs w:val="22"/>
              </w:rPr>
              <w:t>Public Contracts Regulations 20</w:t>
            </w:r>
            <w:r w:rsidR="000A6467" w:rsidRPr="00B15A0F">
              <w:rPr>
                <w:rFonts w:ascii="Arial" w:hAnsi="Arial" w:cs="Arial"/>
                <w:sz w:val="22"/>
                <w:szCs w:val="22"/>
              </w:rPr>
              <w:t>15 (PCRs 2015)</w:t>
            </w:r>
            <w:r w:rsidR="00F20F9C" w:rsidRPr="00B15A0F">
              <w:rPr>
                <w:rFonts w:ascii="Arial" w:hAnsi="Arial" w:cs="Arial"/>
                <w:sz w:val="22"/>
                <w:szCs w:val="22"/>
                <w:lang w:val="en-US"/>
              </w:rPr>
              <w:t>;</w:t>
            </w:r>
          </w:p>
        </w:tc>
      </w:tr>
      <w:tr w:rsidR="009116FC" w14:paraId="6A640C83" w14:textId="77777777" w:rsidTr="00212F3B">
        <w:tc>
          <w:tcPr>
            <w:tcW w:w="2653" w:type="dxa"/>
          </w:tcPr>
          <w:p w14:paraId="17A6EB2B"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“Contract Manager”</w:t>
            </w:r>
          </w:p>
        </w:tc>
        <w:tc>
          <w:tcPr>
            <w:tcW w:w="6366" w:type="dxa"/>
          </w:tcPr>
          <w:p w14:paraId="79987F99" w14:textId="1749404C" w:rsidR="009116FC" w:rsidRPr="003A6929" w:rsidRDefault="009116FC" w:rsidP="006B0EFF">
            <w:pPr>
              <w:pStyle w:val="MRheading20"/>
              <w:tabs>
                <w:tab w:val="clear" w:pos="720"/>
              </w:tabs>
              <w:spacing w:before="120" w:after="120" w:line="240" w:lineRule="auto"/>
              <w:ind w:left="0" w:firstLine="0"/>
              <w:rPr>
                <w:rFonts w:cs="Arial"/>
                <w:szCs w:val="22"/>
              </w:rPr>
            </w:pPr>
            <w:bookmarkStart w:id="1145" w:name="_Toc303948974"/>
            <w:bookmarkStart w:id="1146" w:name="_Toc303949734"/>
            <w:bookmarkStart w:id="1147" w:name="_Toc303950501"/>
            <w:bookmarkStart w:id="1148" w:name="_Toc303951281"/>
            <w:bookmarkStart w:id="1149" w:name="_Toc304135364"/>
            <w:r w:rsidRPr="003A6929">
              <w:rPr>
                <w:rFonts w:cs="Arial"/>
                <w:szCs w:val="22"/>
              </w:rPr>
              <w:t xml:space="preserve">means for </w:t>
            </w:r>
            <w:r>
              <w:rPr>
                <w:rFonts w:cs="Arial"/>
                <w:szCs w:val="22"/>
              </w:rPr>
              <w:t>the Supplier</w:t>
            </w:r>
            <w:r w:rsidRPr="003A6929">
              <w:rPr>
                <w:rFonts w:cs="Arial"/>
                <w:szCs w:val="22"/>
              </w:rPr>
              <w:t xml:space="preserve"> </w:t>
            </w:r>
            <w:r>
              <w:rPr>
                <w:rFonts w:cs="Arial"/>
                <w:szCs w:val="22"/>
              </w:rPr>
              <w:t>the individuals specified in the Key Provisions</w:t>
            </w:r>
            <w:r w:rsidRPr="003A6929">
              <w:rPr>
                <w:rFonts w:cs="Arial"/>
                <w:szCs w:val="22"/>
              </w:rPr>
              <w:t>; or such other person notified by a Party to the other Party from time to time</w:t>
            </w:r>
            <w:r>
              <w:rPr>
                <w:rFonts w:cs="Arial"/>
                <w:szCs w:val="22"/>
              </w:rPr>
              <w:t xml:space="preserve"> in accordance with Clause </w:t>
            </w:r>
            <w:r w:rsidR="00E469E0">
              <w:rPr>
                <w:rFonts w:cs="Arial"/>
                <w:szCs w:val="22"/>
              </w:rPr>
              <w:t xml:space="preserve">8 </w:t>
            </w:r>
            <w:r>
              <w:rPr>
                <w:rFonts w:cs="Arial"/>
                <w:szCs w:val="22"/>
              </w:rPr>
              <w:t xml:space="preserve">of </w:t>
            </w:r>
            <w:r w:rsidR="006B0EFF">
              <w:rPr>
                <w:rStyle w:val="DeltaViewInsertion"/>
                <w:color w:val="auto"/>
                <w:w w:val="0"/>
                <w:szCs w:val="22"/>
                <w:u w:val="none"/>
              </w:rPr>
              <w:t>Schedule 2</w:t>
            </w:r>
            <w:r w:rsidRPr="003A6929">
              <w:rPr>
                <w:rFonts w:cs="Arial"/>
                <w:szCs w:val="22"/>
              </w:rPr>
              <w:t>;</w:t>
            </w:r>
            <w:bookmarkEnd w:id="1145"/>
            <w:bookmarkEnd w:id="1146"/>
            <w:bookmarkEnd w:id="1147"/>
            <w:bookmarkEnd w:id="1148"/>
            <w:bookmarkEnd w:id="1149"/>
            <w:r w:rsidRPr="003A6929">
              <w:rPr>
                <w:rFonts w:cs="Arial"/>
                <w:szCs w:val="22"/>
              </w:rPr>
              <w:t xml:space="preserve">   </w:t>
            </w:r>
          </w:p>
        </w:tc>
      </w:tr>
      <w:tr w:rsidR="009116FC" w14:paraId="79788FBF" w14:textId="77777777" w:rsidTr="00212F3B">
        <w:trPr>
          <w:trHeight w:val="1346"/>
        </w:trPr>
        <w:tc>
          <w:tcPr>
            <w:tcW w:w="2653" w:type="dxa"/>
          </w:tcPr>
          <w:p w14:paraId="1B40E837" w14:textId="77777777" w:rsidR="009116FC" w:rsidRPr="003A6929" w:rsidRDefault="009116FC" w:rsidP="00263A93">
            <w:pPr>
              <w:pStyle w:val="00-DefinitionHeading"/>
              <w:spacing w:before="120" w:after="120"/>
              <w:ind w:left="0"/>
              <w:jc w:val="left"/>
              <w:rPr>
                <w:rFonts w:cs="Arial"/>
                <w:szCs w:val="22"/>
              </w:rPr>
            </w:pPr>
            <w:r>
              <w:rPr>
                <w:rFonts w:cs="Arial"/>
                <w:szCs w:val="22"/>
              </w:rPr>
              <w:t>“Contract Price”</w:t>
            </w:r>
          </w:p>
        </w:tc>
        <w:tc>
          <w:tcPr>
            <w:tcW w:w="6366" w:type="dxa"/>
          </w:tcPr>
          <w:p w14:paraId="24194BAA" w14:textId="546C08DE" w:rsidR="009116FC" w:rsidRPr="003A6929" w:rsidRDefault="009116FC" w:rsidP="00C569B1">
            <w:pPr>
              <w:pStyle w:val="MRheading20"/>
              <w:tabs>
                <w:tab w:val="clear" w:pos="720"/>
              </w:tabs>
              <w:spacing w:before="120" w:after="120" w:line="240" w:lineRule="auto"/>
              <w:ind w:left="0" w:firstLine="0"/>
              <w:rPr>
                <w:rFonts w:cs="Arial"/>
                <w:szCs w:val="22"/>
              </w:rPr>
            </w:pPr>
            <w:r>
              <w:rPr>
                <w:rFonts w:cs="Arial"/>
                <w:szCs w:val="22"/>
              </w:rPr>
              <w:t xml:space="preserve">means </w:t>
            </w:r>
            <w:r w:rsidRPr="002C128B">
              <w:rPr>
                <w:rFonts w:cs="Arial"/>
                <w:szCs w:val="22"/>
              </w:rPr>
              <w:t xml:space="preserve">the </w:t>
            </w:r>
            <w:r>
              <w:rPr>
                <w:rFonts w:cs="Arial"/>
                <w:szCs w:val="22"/>
              </w:rPr>
              <w:t>price</w:t>
            </w:r>
            <w:r w:rsidRPr="002C128B">
              <w:rPr>
                <w:rFonts w:cs="Arial"/>
                <w:szCs w:val="22"/>
              </w:rPr>
              <w:t xml:space="preserve"> exclusive of </w:t>
            </w:r>
            <w:r>
              <w:rPr>
                <w:rFonts w:cs="Arial"/>
                <w:szCs w:val="22"/>
              </w:rPr>
              <w:t>VAT</w:t>
            </w:r>
            <w:r w:rsidRPr="002C128B">
              <w:rPr>
                <w:rFonts w:cs="Arial"/>
                <w:szCs w:val="22"/>
              </w:rPr>
              <w:t xml:space="preserve"> that is payable to the Supplier by the </w:t>
            </w:r>
            <w:r w:rsidR="009B4F10">
              <w:rPr>
                <w:rFonts w:cs="Arial"/>
                <w:szCs w:val="22"/>
              </w:rPr>
              <w:t>University</w:t>
            </w:r>
            <w:r w:rsidRPr="002C128B">
              <w:rPr>
                <w:rFonts w:cs="Arial"/>
                <w:szCs w:val="22"/>
              </w:rPr>
              <w:t xml:space="preserve"> under the </w:t>
            </w:r>
            <w:r w:rsidRPr="00EC7E5E">
              <w:rPr>
                <w:szCs w:val="22"/>
              </w:rPr>
              <w:t>Contract</w:t>
            </w:r>
            <w:r w:rsidRPr="002C128B">
              <w:rPr>
                <w:rFonts w:cs="Arial"/>
                <w:szCs w:val="22"/>
              </w:rPr>
              <w:t xml:space="preserve"> for the full and proper performance by the Supplier of </w:t>
            </w:r>
            <w:r w:rsidR="002E1A78">
              <w:rPr>
                <w:rFonts w:cs="Arial"/>
                <w:szCs w:val="22"/>
              </w:rPr>
              <w:t xml:space="preserve">the Services as detailed in </w:t>
            </w:r>
            <w:r w:rsidRPr="002C128B">
              <w:rPr>
                <w:rFonts w:cs="Arial"/>
                <w:szCs w:val="22"/>
              </w:rPr>
              <w:t xml:space="preserve">the </w:t>
            </w:r>
            <w:r w:rsidRPr="00EC7E5E">
              <w:rPr>
                <w:szCs w:val="22"/>
              </w:rPr>
              <w:t>Contrac</w:t>
            </w:r>
            <w:r w:rsidRPr="00C569B1">
              <w:rPr>
                <w:szCs w:val="22"/>
              </w:rPr>
              <w:t>t</w:t>
            </w:r>
            <w:r w:rsidRPr="00C569B1">
              <w:rPr>
                <w:rFonts w:cs="Arial"/>
                <w:szCs w:val="22"/>
              </w:rPr>
              <w:t>;</w:t>
            </w:r>
          </w:p>
        </w:tc>
      </w:tr>
      <w:tr w:rsidR="00A86A42" w14:paraId="75FD8F07" w14:textId="77777777" w:rsidTr="00212F3B">
        <w:trPr>
          <w:trHeight w:val="1346"/>
        </w:trPr>
        <w:tc>
          <w:tcPr>
            <w:tcW w:w="2653" w:type="dxa"/>
          </w:tcPr>
          <w:p w14:paraId="730B6AA8" w14:textId="477D3C35" w:rsidR="00A86A42" w:rsidRDefault="00A86A42" w:rsidP="00263A93">
            <w:pPr>
              <w:pStyle w:val="00-DefinitionHeading"/>
              <w:spacing w:before="120" w:after="120"/>
              <w:ind w:left="0"/>
              <w:jc w:val="left"/>
              <w:rPr>
                <w:rFonts w:cs="Arial"/>
                <w:szCs w:val="22"/>
              </w:rPr>
            </w:pPr>
            <w:r>
              <w:rPr>
                <w:rFonts w:cs="Arial"/>
                <w:szCs w:val="22"/>
              </w:rPr>
              <w:t>“Contract Standard”</w:t>
            </w:r>
          </w:p>
        </w:tc>
        <w:tc>
          <w:tcPr>
            <w:tcW w:w="6366" w:type="dxa"/>
          </w:tcPr>
          <w:p w14:paraId="18079576" w14:textId="16159DC0" w:rsidR="00A86A42" w:rsidRDefault="00A86A42" w:rsidP="00C569B1">
            <w:pPr>
              <w:pStyle w:val="MRheading20"/>
              <w:tabs>
                <w:tab w:val="clear" w:pos="720"/>
              </w:tabs>
              <w:spacing w:before="120" w:after="120" w:line="240" w:lineRule="auto"/>
              <w:ind w:left="0" w:firstLine="0"/>
              <w:rPr>
                <w:rFonts w:cs="Arial"/>
                <w:szCs w:val="22"/>
              </w:rPr>
            </w:pPr>
            <w:r>
              <w:rPr>
                <w:rFonts w:cs="Arial"/>
                <w:szCs w:val="22"/>
              </w:rPr>
              <w:t xml:space="preserve">the standard of performance required pursuant to, and warranties given in relation to, this Contract including, without limitation: (i) that set out in the Specification and Tender Response Document; and (ii) the warranties set out at clause 16.2 of the Invitation to Tender; </w:t>
            </w:r>
          </w:p>
        </w:tc>
      </w:tr>
      <w:tr w:rsidR="009116FC" w14:paraId="6AD6B8E2" w14:textId="77777777" w:rsidTr="00212F3B">
        <w:tc>
          <w:tcPr>
            <w:tcW w:w="2653" w:type="dxa"/>
          </w:tcPr>
          <w:p w14:paraId="212F8E2C"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“Convictions”</w:t>
            </w:r>
          </w:p>
        </w:tc>
        <w:tc>
          <w:tcPr>
            <w:tcW w:w="6366" w:type="dxa"/>
          </w:tcPr>
          <w:p w14:paraId="386DE429" w14:textId="77777777" w:rsidR="009116FC" w:rsidRPr="003A6929" w:rsidRDefault="009116FC" w:rsidP="00C569B1">
            <w:pPr>
              <w:pStyle w:val="MRheading20"/>
              <w:tabs>
                <w:tab w:val="clear" w:pos="720"/>
              </w:tabs>
              <w:spacing w:before="120" w:after="120" w:line="240" w:lineRule="auto"/>
              <w:ind w:left="0" w:firstLine="0"/>
              <w:rPr>
                <w:rFonts w:cs="Arial"/>
                <w:szCs w:val="22"/>
              </w:rPr>
            </w:pPr>
            <w:bookmarkStart w:id="1150" w:name="_Toc303948975"/>
            <w:bookmarkStart w:id="1151" w:name="_Toc303949735"/>
            <w:bookmarkStart w:id="1152" w:name="_Toc303950502"/>
            <w:bookmarkStart w:id="1153" w:name="_Toc303951282"/>
            <w:bookmarkStart w:id="1154" w:name="_Toc304135365"/>
            <w:r w:rsidRPr="003A6929">
              <w:rPr>
                <w:rFonts w:cs="Arial"/>
                <w:szCs w:val="22"/>
              </w:rPr>
              <w:t xml:space="preserve">means, other than in relation to minor road traffic offences, any previous or pending prosecutions, convictions, cautions and binding-over orders (including any spent </w:t>
            </w:r>
            <w:r w:rsidR="008E345B">
              <w:rPr>
                <w:rFonts w:cs="Arial"/>
                <w:szCs w:val="22"/>
              </w:rPr>
              <w:t>convictions as contemplated by s</w:t>
            </w:r>
            <w:r w:rsidRPr="003A6929">
              <w:rPr>
                <w:rFonts w:cs="Arial"/>
                <w:szCs w:val="22"/>
              </w:rPr>
              <w:t>ection 1(1) of the Rehabilitation of Offenders Act 1974 or any replacement or amendment to that Act);</w:t>
            </w:r>
            <w:bookmarkEnd w:id="1150"/>
            <w:bookmarkEnd w:id="1151"/>
            <w:bookmarkEnd w:id="1152"/>
            <w:bookmarkEnd w:id="1153"/>
            <w:bookmarkEnd w:id="1154"/>
          </w:p>
        </w:tc>
      </w:tr>
      <w:tr w:rsidR="009116FC" w14:paraId="50210330" w14:textId="77777777" w:rsidTr="00212F3B">
        <w:tc>
          <w:tcPr>
            <w:tcW w:w="2653" w:type="dxa"/>
          </w:tcPr>
          <w:p w14:paraId="4A7F9496" w14:textId="77777777" w:rsidR="009116FC" w:rsidRPr="003A6929" w:rsidRDefault="009116FC" w:rsidP="00263A93">
            <w:pPr>
              <w:pStyle w:val="00-DefinitionHeading"/>
              <w:spacing w:before="120" w:after="120"/>
              <w:ind w:left="0"/>
              <w:jc w:val="left"/>
              <w:rPr>
                <w:rFonts w:cs="Arial"/>
                <w:b w:val="0"/>
                <w:szCs w:val="22"/>
              </w:rPr>
            </w:pPr>
            <w:r w:rsidRPr="003A6929">
              <w:rPr>
                <w:rFonts w:cs="Arial"/>
                <w:szCs w:val="22"/>
              </w:rPr>
              <w:t>“Data Controller”</w:t>
            </w:r>
          </w:p>
        </w:tc>
        <w:tc>
          <w:tcPr>
            <w:tcW w:w="6366" w:type="dxa"/>
          </w:tcPr>
          <w:p w14:paraId="1B741A48" w14:textId="7B1BE655" w:rsidR="009116FC" w:rsidRPr="00DC007E" w:rsidRDefault="009116FC" w:rsidP="005F2AEC">
            <w:pPr>
              <w:pStyle w:val="MRheading20"/>
              <w:tabs>
                <w:tab w:val="clear" w:pos="720"/>
              </w:tabs>
              <w:spacing w:before="120" w:after="120" w:line="240" w:lineRule="auto"/>
              <w:ind w:left="0" w:firstLine="0"/>
              <w:rPr>
                <w:rFonts w:cs="Arial"/>
                <w:szCs w:val="22"/>
              </w:rPr>
            </w:pPr>
            <w:bookmarkStart w:id="1155" w:name="_Toc303948976"/>
            <w:bookmarkStart w:id="1156" w:name="_Toc303949736"/>
            <w:bookmarkStart w:id="1157" w:name="_Toc303950503"/>
            <w:bookmarkStart w:id="1158" w:name="_Toc303951283"/>
            <w:bookmarkStart w:id="1159" w:name="_Toc304135366"/>
            <w:r w:rsidRPr="00DC007E">
              <w:rPr>
                <w:rFonts w:cs="Arial"/>
                <w:szCs w:val="22"/>
              </w:rPr>
              <w:t>shall have the same meaning</w:t>
            </w:r>
            <w:r w:rsidR="00DC007E" w:rsidRPr="00DC007E">
              <w:rPr>
                <w:rFonts w:cs="Arial"/>
                <w:szCs w:val="22"/>
              </w:rPr>
              <w:t xml:space="preserve"> given to the term “Controller”</w:t>
            </w:r>
            <w:r w:rsidRPr="00DC007E">
              <w:rPr>
                <w:rFonts w:cs="Arial"/>
                <w:szCs w:val="22"/>
              </w:rPr>
              <w:t xml:space="preserve"> as set out in the </w:t>
            </w:r>
            <w:r w:rsidRPr="00B15A0F">
              <w:rPr>
                <w:rFonts w:cs="Arial"/>
                <w:szCs w:val="22"/>
              </w:rPr>
              <w:t xml:space="preserve">Data Protection Act </w:t>
            </w:r>
            <w:r w:rsidR="005F2AEC" w:rsidRPr="00B15A0F">
              <w:rPr>
                <w:rFonts w:cs="Arial"/>
                <w:szCs w:val="22"/>
              </w:rPr>
              <w:t>2018</w:t>
            </w:r>
            <w:r w:rsidRPr="00B15A0F">
              <w:rPr>
                <w:rFonts w:cs="Arial"/>
                <w:szCs w:val="22"/>
              </w:rPr>
              <w:t>;</w:t>
            </w:r>
            <w:bookmarkEnd w:id="1155"/>
            <w:bookmarkEnd w:id="1156"/>
            <w:bookmarkEnd w:id="1157"/>
            <w:bookmarkEnd w:id="1158"/>
            <w:bookmarkEnd w:id="1159"/>
          </w:p>
        </w:tc>
      </w:tr>
      <w:tr w:rsidR="009116FC" w14:paraId="195C3EB0" w14:textId="77777777" w:rsidTr="00212F3B">
        <w:tc>
          <w:tcPr>
            <w:tcW w:w="2653" w:type="dxa"/>
          </w:tcPr>
          <w:p w14:paraId="1D8429C6"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“Data Processor”</w:t>
            </w:r>
          </w:p>
        </w:tc>
        <w:tc>
          <w:tcPr>
            <w:tcW w:w="6366" w:type="dxa"/>
          </w:tcPr>
          <w:p w14:paraId="72434288" w14:textId="5ECD7099" w:rsidR="009116FC" w:rsidRPr="00DC007E" w:rsidRDefault="009116FC" w:rsidP="005F2AEC">
            <w:pPr>
              <w:pStyle w:val="MRheading20"/>
              <w:tabs>
                <w:tab w:val="clear" w:pos="720"/>
              </w:tabs>
              <w:spacing w:before="120" w:after="120" w:line="240" w:lineRule="auto"/>
              <w:ind w:left="0" w:firstLine="0"/>
              <w:rPr>
                <w:rFonts w:cs="Arial"/>
                <w:szCs w:val="22"/>
              </w:rPr>
            </w:pPr>
            <w:bookmarkStart w:id="1160" w:name="_Toc303948977"/>
            <w:bookmarkStart w:id="1161" w:name="_Toc303949737"/>
            <w:bookmarkStart w:id="1162" w:name="_Toc303950504"/>
            <w:bookmarkStart w:id="1163" w:name="_Toc303951284"/>
            <w:bookmarkStart w:id="1164" w:name="_Toc304135367"/>
            <w:r w:rsidRPr="00DC007E">
              <w:rPr>
                <w:rFonts w:cs="Arial"/>
                <w:szCs w:val="22"/>
              </w:rPr>
              <w:t>shall have the same meaning</w:t>
            </w:r>
            <w:r w:rsidR="00DC007E" w:rsidRPr="00DC007E">
              <w:rPr>
                <w:rFonts w:cs="Arial"/>
                <w:szCs w:val="22"/>
              </w:rPr>
              <w:t xml:space="preserve"> given to the term “Processor”</w:t>
            </w:r>
            <w:r w:rsidRPr="00DC007E">
              <w:rPr>
                <w:rFonts w:cs="Arial"/>
                <w:szCs w:val="22"/>
              </w:rPr>
              <w:t xml:space="preserve"> as set out in the </w:t>
            </w:r>
            <w:r w:rsidRPr="00B15A0F">
              <w:rPr>
                <w:rFonts w:cs="Arial"/>
                <w:szCs w:val="22"/>
              </w:rPr>
              <w:t xml:space="preserve">Data Protection Act </w:t>
            </w:r>
            <w:r w:rsidR="005F2AEC" w:rsidRPr="00B15A0F">
              <w:rPr>
                <w:rFonts w:cs="Arial"/>
                <w:szCs w:val="22"/>
              </w:rPr>
              <w:t>2018</w:t>
            </w:r>
            <w:r w:rsidRPr="00B15A0F">
              <w:rPr>
                <w:rFonts w:cs="Arial"/>
                <w:szCs w:val="22"/>
              </w:rPr>
              <w:t>;</w:t>
            </w:r>
            <w:bookmarkEnd w:id="1160"/>
            <w:bookmarkEnd w:id="1161"/>
            <w:bookmarkEnd w:id="1162"/>
            <w:bookmarkEnd w:id="1163"/>
            <w:bookmarkEnd w:id="1164"/>
          </w:p>
        </w:tc>
      </w:tr>
      <w:tr w:rsidR="009116FC" w14:paraId="43566146" w14:textId="77777777" w:rsidTr="00212F3B">
        <w:tc>
          <w:tcPr>
            <w:tcW w:w="2653" w:type="dxa"/>
          </w:tcPr>
          <w:p w14:paraId="02DDB358"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 xml:space="preserve">“Data Protection Legislation” </w:t>
            </w:r>
          </w:p>
        </w:tc>
        <w:tc>
          <w:tcPr>
            <w:tcW w:w="6366" w:type="dxa"/>
          </w:tcPr>
          <w:p w14:paraId="0E35DC70" w14:textId="26FCCC20" w:rsidR="009116FC" w:rsidRPr="003A6929" w:rsidRDefault="008F014C" w:rsidP="009C68F9">
            <w:pPr>
              <w:pStyle w:val="MRheading20"/>
              <w:tabs>
                <w:tab w:val="clear" w:pos="720"/>
              </w:tabs>
              <w:spacing w:before="120" w:after="120" w:line="240" w:lineRule="auto"/>
              <w:ind w:left="0" w:firstLine="0"/>
              <w:rPr>
                <w:rFonts w:cs="Arial"/>
                <w:szCs w:val="22"/>
              </w:rPr>
            </w:pPr>
            <w:r>
              <w:rPr>
                <w:rFonts w:cs="Arial"/>
                <w:szCs w:val="22"/>
              </w:rPr>
              <w:t xml:space="preserve">means all applicable privacy and data protection laws including the General Data Protection Regulation ((EU) 2016/679) and any applicable national implementing laws, regulations and secondary legislation in England and Wales relating to the </w:t>
            </w:r>
            <w:r>
              <w:rPr>
                <w:rFonts w:cs="Arial"/>
                <w:szCs w:val="22"/>
              </w:rPr>
              <w:lastRenderedPageBreak/>
              <w:t>processing of Personal Data and the privacy of electronic communications, as amended, replaced or updated from time to time, including the UK GDPR, Data Protection Act 2018, the Privacy and Electronic Communications (EC Directive) Regulations 2003 (SI 2003/2426) and any laws that replace, extend re-enact, consolidate or amend any of the foregoing;</w:t>
            </w:r>
          </w:p>
        </w:tc>
      </w:tr>
      <w:tr w:rsidR="009116FC" w14:paraId="09E03E34" w14:textId="77777777" w:rsidTr="00212F3B">
        <w:tc>
          <w:tcPr>
            <w:tcW w:w="2653" w:type="dxa"/>
          </w:tcPr>
          <w:p w14:paraId="63DE87D4" w14:textId="77777777" w:rsidR="009116FC" w:rsidRPr="00DC007E" w:rsidRDefault="009116FC" w:rsidP="00263A93">
            <w:pPr>
              <w:pStyle w:val="00-DefinitionHeading"/>
              <w:spacing w:before="120" w:after="120"/>
              <w:ind w:left="0"/>
              <w:jc w:val="left"/>
              <w:rPr>
                <w:rFonts w:cs="Arial"/>
                <w:szCs w:val="22"/>
              </w:rPr>
            </w:pPr>
            <w:r w:rsidRPr="00DC007E">
              <w:rPr>
                <w:rFonts w:cs="Arial"/>
                <w:szCs w:val="22"/>
              </w:rPr>
              <w:lastRenderedPageBreak/>
              <w:t>“Data Subject”</w:t>
            </w:r>
          </w:p>
        </w:tc>
        <w:tc>
          <w:tcPr>
            <w:tcW w:w="6366" w:type="dxa"/>
          </w:tcPr>
          <w:p w14:paraId="6B0DC234" w14:textId="2EA2D89C" w:rsidR="009116FC" w:rsidRPr="00DC007E" w:rsidRDefault="009116FC" w:rsidP="005F2AEC">
            <w:pPr>
              <w:pStyle w:val="MRheading20"/>
              <w:tabs>
                <w:tab w:val="clear" w:pos="720"/>
              </w:tabs>
              <w:spacing w:before="120" w:after="120" w:line="240" w:lineRule="auto"/>
              <w:ind w:left="0" w:firstLine="0"/>
              <w:rPr>
                <w:rFonts w:cs="Arial"/>
                <w:szCs w:val="22"/>
              </w:rPr>
            </w:pPr>
            <w:bookmarkStart w:id="1165" w:name="_Toc303948979"/>
            <w:bookmarkStart w:id="1166" w:name="_Toc303949739"/>
            <w:bookmarkStart w:id="1167" w:name="_Toc303950506"/>
            <w:bookmarkStart w:id="1168" w:name="_Toc303951286"/>
            <w:bookmarkStart w:id="1169" w:name="_Toc304135369"/>
            <w:r w:rsidRPr="00DC007E">
              <w:rPr>
                <w:rFonts w:cs="Arial"/>
                <w:szCs w:val="22"/>
              </w:rPr>
              <w:t xml:space="preserve">shall have the same meaning as set out in the </w:t>
            </w:r>
            <w:r w:rsidRPr="00B15A0F">
              <w:rPr>
                <w:rFonts w:cs="Arial"/>
                <w:szCs w:val="22"/>
              </w:rPr>
              <w:t xml:space="preserve">Data Protection Act </w:t>
            </w:r>
            <w:r w:rsidR="005F2AEC" w:rsidRPr="00B15A0F">
              <w:rPr>
                <w:rFonts w:cs="Arial"/>
                <w:szCs w:val="22"/>
              </w:rPr>
              <w:t>2018</w:t>
            </w:r>
            <w:r w:rsidRPr="00B15A0F">
              <w:rPr>
                <w:rFonts w:cs="Arial"/>
                <w:szCs w:val="22"/>
              </w:rPr>
              <w:t>;</w:t>
            </w:r>
            <w:bookmarkEnd w:id="1165"/>
            <w:bookmarkEnd w:id="1166"/>
            <w:bookmarkEnd w:id="1167"/>
            <w:bookmarkEnd w:id="1168"/>
            <w:bookmarkEnd w:id="1169"/>
          </w:p>
        </w:tc>
      </w:tr>
      <w:tr w:rsidR="009116FC" w14:paraId="0F2AEC75" w14:textId="77777777" w:rsidTr="00212F3B">
        <w:tc>
          <w:tcPr>
            <w:tcW w:w="2653" w:type="dxa"/>
          </w:tcPr>
          <w:p w14:paraId="7ABF075C" w14:textId="77777777" w:rsidR="009116FC" w:rsidRPr="003A6929" w:rsidRDefault="009116FC" w:rsidP="00263A93">
            <w:pPr>
              <w:pStyle w:val="00-DefinitionHeading"/>
              <w:spacing w:before="120" w:after="120"/>
              <w:ind w:left="0"/>
              <w:jc w:val="left"/>
              <w:rPr>
                <w:rFonts w:cs="Arial"/>
                <w:szCs w:val="22"/>
              </w:rPr>
            </w:pPr>
            <w:r>
              <w:rPr>
                <w:rFonts w:cs="Arial"/>
                <w:szCs w:val="22"/>
              </w:rPr>
              <w:t>“Dispute Resolution Procedure”</w:t>
            </w:r>
          </w:p>
        </w:tc>
        <w:tc>
          <w:tcPr>
            <w:tcW w:w="6366" w:type="dxa"/>
          </w:tcPr>
          <w:p w14:paraId="0D8A56A7" w14:textId="00DAACBE" w:rsidR="009116FC" w:rsidRPr="003A6929" w:rsidRDefault="009116FC" w:rsidP="006B0EFF">
            <w:pPr>
              <w:pStyle w:val="MRheading20"/>
              <w:tabs>
                <w:tab w:val="clear" w:pos="720"/>
              </w:tabs>
              <w:spacing w:before="120" w:after="120" w:line="240" w:lineRule="auto"/>
              <w:ind w:left="0" w:firstLine="0"/>
              <w:rPr>
                <w:rFonts w:cs="Arial"/>
                <w:szCs w:val="22"/>
              </w:rPr>
            </w:pPr>
            <w:r>
              <w:rPr>
                <w:rFonts w:cs="Arial"/>
                <w:szCs w:val="22"/>
              </w:rPr>
              <w:t xml:space="preserve">means the process for resolving disputes as set out in Clause </w:t>
            </w:r>
            <w:r w:rsidR="003D749C">
              <w:rPr>
                <w:rFonts w:cs="Arial"/>
                <w:szCs w:val="22"/>
              </w:rPr>
              <w:fldChar w:fldCharType="begin"/>
            </w:r>
            <w:r>
              <w:rPr>
                <w:rFonts w:cs="Arial"/>
                <w:szCs w:val="22"/>
              </w:rPr>
              <w:instrText xml:space="preserve"> REF _Ref286071345 \r \h </w:instrText>
            </w:r>
            <w:r w:rsidR="003D749C">
              <w:rPr>
                <w:rFonts w:cs="Arial"/>
                <w:szCs w:val="22"/>
              </w:rPr>
            </w:r>
            <w:r w:rsidR="003D749C">
              <w:rPr>
                <w:rFonts w:cs="Arial"/>
                <w:szCs w:val="22"/>
              </w:rPr>
              <w:fldChar w:fldCharType="separate"/>
            </w:r>
            <w:r w:rsidR="00F62454">
              <w:rPr>
                <w:rFonts w:cs="Arial"/>
                <w:szCs w:val="22"/>
              </w:rPr>
              <w:t>22</w:t>
            </w:r>
            <w:r w:rsidR="003D749C">
              <w:rPr>
                <w:rFonts w:cs="Arial"/>
                <w:szCs w:val="22"/>
              </w:rPr>
              <w:fldChar w:fldCharType="end"/>
            </w:r>
            <w:r>
              <w:rPr>
                <w:rFonts w:cs="Arial"/>
                <w:szCs w:val="22"/>
              </w:rPr>
              <w:t xml:space="preserve"> of </w:t>
            </w:r>
            <w:r w:rsidR="006B0EFF">
              <w:rPr>
                <w:rStyle w:val="DeltaViewInsertion"/>
                <w:color w:val="auto"/>
                <w:w w:val="0"/>
                <w:szCs w:val="22"/>
                <w:u w:val="none"/>
              </w:rPr>
              <w:t>Schedule 2</w:t>
            </w:r>
            <w:r>
              <w:rPr>
                <w:rFonts w:cs="Arial"/>
                <w:szCs w:val="22"/>
              </w:rPr>
              <w:t>;</w:t>
            </w:r>
          </w:p>
        </w:tc>
      </w:tr>
      <w:tr w:rsidR="009116FC" w14:paraId="73DF1CC3" w14:textId="77777777" w:rsidTr="00212F3B">
        <w:tc>
          <w:tcPr>
            <w:tcW w:w="2653" w:type="dxa"/>
          </w:tcPr>
          <w:p w14:paraId="7CBE0949" w14:textId="77777777" w:rsidR="009116FC" w:rsidRPr="00053EB6" w:rsidRDefault="009116FC" w:rsidP="00263A93">
            <w:pPr>
              <w:pStyle w:val="00-DefinitionHeading"/>
              <w:spacing w:before="120" w:after="120"/>
              <w:ind w:left="0"/>
              <w:jc w:val="left"/>
              <w:rPr>
                <w:rFonts w:cs="Arial"/>
                <w:szCs w:val="22"/>
              </w:rPr>
            </w:pPr>
            <w:r w:rsidRPr="00053EB6">
              <w:rPr>
                <w:rFonts w:cs="Arial"/>
                <w:szCs w:val="22"/>
              </w:rPr>
              <w:t>“</w:t>
            </w:r>
            <w:r w:rsidRPr="00053EB6">
              <w:rPr>
                <w:rFonts w:cs="Arial"/>
              </w:rPr>
              <w:t>Electronic Trading System(s)</w:t>
            </w:r>
            <w:r w:rsidRPr="00053EB6">
              <w:rPr>
                <w:rFonts w:cs="Arial"/>
                <w:szCs w:val="22"/>
              </w:rPr>
              <w:t>”</w:t>
            </w:r>
          </w:p>
        </w:tc>
        <w:tc>
          <w:tcPr>
            <w:tcW w:w="6366" w:type="dxa"/>
          </w:tcPr>
          <w:p w14:paraId="21772BFC" w14:textId="77777777" w:rsidR="009116FC" w:rsidRPr="003A6929" w:rsidRDefault="009116FC" w:rsidP="00C569B1">
            <w:pPr>
              <w:pStyle w:val="MRheading20"/>
              <w:tabs>
                <w:tab w:val="clear" w:pos="720"/>
              </w:tabs>
              <w:spacing w:before="120" w:after="120" w:line="240" w:lineRule="auto"/>
              <w:ind w:left="0" w:firstLine="0"/>
              <w:rPr>
                <w:rFonts w:cs="Arial"/>
                <w:szCs w:val="22"/>
              </w:rPr>
            </w:pPr>
            <w:r>
              <w:rPr>
                <w:rFonts w:cs="Arial"/>
              </w:rPr>
              <w:t xml:space="preserve">means such electronic data interchange system and/or world wide web application and/or other application with such message standards and protocols as the </w:t>
            </w:r>
            <w:r w:rsidR="009B4F10">
              <w:rPr>
                <w:rFonts w:cs="Arial"/>
              </w:rPr>
              <w:t>University</w:t>
            </w:r>
            <w:r>
              <w:rPr>
                <w:rFonts w:cs="Arial"/>
              </w:rPr>
              <w:t xml:space="preserve"> may specify from time to time; </w:t>
            </w:r>
          </w:p>
        </w:tc>
      </w:tr>
      <w:tr w:rsidR="009116FC" w14:paraId="7DD20ADD" w14:textId="77777777" w:rsidTr="00212F3B">
        <w:tc>
          <w:tcPr>
            <w:tcW w:w="2653" w:type="dxa"/>
          </w:tcPr>
          <w:p w14:paraId="515F6A36" w14:textId="77777777" w:rsidR="009116FC" w:rsidRPr="004D3602" w:rsidRDefault="009116FC" w:rsidP="00263A93">
            <w:pPr>
              <w:pStyle w:val="00-DefinitionHeading"/>
              <w:spacing w:before="120" w:after="120"/>
              <w:ind w:left="0"/>
              <w:jc w:val="left"/>
              <w:rPr>
                <w:rFonts w:cs="Arial"/>
                <w:szCs w:val="22"/>
              </w:rPr>
            </w:pPr>
            <w:r w:rsidRPr="004D3602">
              <w:rPr>
                <w:rFonts w:cs="Arial"/>
                <w:bCs/>
                <w:szCs w:val="22"/>
              </w:rPr>
              <w:t>“Employees”</w:t>
            </w:r>
          </w:p>
        </w:tc>
        <w:tc>
          <w:tcPr>
            <w:tcW w:w="6366" w:type="dxa"/>
          </w:tcPr>
          <w:p w14:paraId="3CED7C9B" w14:textId="287C368E" w:rsidR="009116FC" w:rsidRPr="00212F3B" w:rsidRDefault="009116FC" w:rsidP="00212F3B">
            <w:pPr>
              <w:pStyle w:val="MRheading20"/>
              <w:tabs>
                <w:tab w:val="clear" w:pos="720"/>
              </w:tabs>
              <w:spacing w:before="120" w:after="120" w:line="240" w:lineRule="auto"/>
              <w:ind w:left="0" w:firstLine="0"/>
              <w:rPr>
                <w:rFonts w:cs="Arial"/>
                <w:szCs w:val="22"/>
              </w:rPr>
            </w:pPr>
            <w:r w:rsidRPr="004D3602">
              <w:rPr>
                <w:rFonts w:cs="Arial"/>
                <w:szCs w:val="22"/>
              </w:rPr>
              <w:t xml:space="preserve">means those of the </w:t>
            </w:r>
            <w:r w:rsidR="00212F3B">
              <w:rPr>
                <w:rFonts w:cs="Arial"/>
                <w:szCs w:val="22"/>
              </w:rPr>
              <w:t xml:space="preserve">Transferring Employees who were </w:t>
            </w:r>
            <w:r w:rsidRPr="004D3602">
              <w:t xml:space="preserve">active members of the </w:t>
            </w:r>
            <w:r w:rsidR="006D4B69">
              <w:t xml:space="preserve">public sector scheme </w:t>
            </w:r>
            <w:r w:rsidR="00212F3B">
              <w:t>on the Transfer Date;</w:t>
            </w:r>
          </w:p>
        </w:tc>
      </w:tr>
      <w:tr w:rsidR="009116FC" w14:paraId="30BDDF08" w14:textId="77777777" w:rsidTr="00212F3B">
        <w:tc>
          <w:tcPr>
            <w:tcW w:w="2653" w:type="dxa"/>
          </w:tcPr>
          <w:p w14:paraId="0DB09E95"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“Employment Liabilities”</w:t>
            </w:r>
          </w:p>
        </w:tc>
        <w:tc>
          <w:tcPr>
            <w:tcW w:w="6366" w:type="dxa"/>
          </w:tcPr>
          <w:p w14:paraId="4BC0710D" w14:textId="77777777" w:rsidR="009116FC" w:rsidRPr="003A6929" w:rsidRDefault="009116FC" w:rsidP="00AD591A">
            <w:pPr>
              <w:pStyle w:val="MRheading20"/>
              <w:tabs>
                <w:tab w:val="clear" w:pos="720"/>
              </w:tabs>
              <w:spacing w:before="120" w:after="120" w:line="240" w:lineRule="auto"/>
              <w:ind w:left="0" w:firstLine="0"/>
              <w:rPr>
                <w:rFonts w:cs="Arial"/>
                <w:szCs w:val="22"/>
              </w:rPr>
            </w:pPr>
            <w:bookmarkStart w:id="1170" w:name="_Toc303948981"/>
            <w:bookmarkStart w:id="1171" w:name="_Toc303949741"/>
            <w:bookmarkStart w:id="1172" w:name="_Toc303950508"/>
            <w:bookmarkStart w:id="1173" w:name="_Toc303951288"/>
            <w:bookmarkStart w:id="1174" w:name="_Toc304135371"/>
            <w:r w:rsidRPr="003A6929">
              <w:rPr>
                <w:rFonts w:cs="Arial"/>
                <w:szCs w:val="22"/>
              </w:rPr>
              <w:t>means all claims, demands, actions, proceedings, damages, compensation, tribunal awards, fines, costs (including but not limited to reasonable legal costs), expenses and all other liabilities whatsoever;</w:t>
            </w:r>
            <w:bookmarkEnd w:id="1170"/>
            <w:bookmarkEnd w:id="1171"/>
            <w:bookmarkEnd w:id="1172"/>
            <w:bookmarkEnd w:id="1173"/>
            <w:bookmarkEnd w:id="1174"/>
          </w:p>
        </w:tc>
      </w:tr>
      <w:tr w:rsidR="009116FC" w14:paraId="1E4DDA5E" w14:textId="77777777" w:rsidTr="00C569B1">
        <w:tc>
          <w:tcPr>
            <w:tcW w:w="2653" w:type="dxa"/>
          </w:tcPr>
          <w:p w14:paraId="7F22118A" w14:textId="77777777" w:rsidR="009116FC" w:rsidRPr="003A6929" w:rsidRDefault="009116FC" w:rsidP="00263A93">
            <w:pPr>
              <w:pStyle w:val="00-DefinitionHeading"/>
              <w:spacing w:before="120" w:after="120"/>
              <w:ind w:left="0"/>
              <w:jc w:val="left"/>
              <w:rPr>
                <w:rFonts w:cs="Arial"/>
                <w:szCs w:val="22"/>
              </w:rPr>
            </w:pPr>
            <w:r w:rsidRPr="003A6929">
              <w:rPr>
                <w:rFonts w:cs="Arial"/>
                <w:szCs w:val="22"/>
              </w:rPr>
              <w:t>“Environmental Regulations”</w:t>
            </w:r>
          </w:p>
        </w:tc>
        <w:tc>
          <w:tcPr>
            <w:tcW w:w="6366" w:type="dxa"/>
          </w:tcPr>
          <w:p w14:paraId="5907E0F4" w14:textId="5C0DF864" w:rsidR="009116FC" w:rsidRPr="003A6929" w:rsidRDefault="009116FC" w:rsidP="00EF51B9">
            <w:pPr>
              <w:pStyle w:val="MRheading20"/>
              <w:tabs>
                <w:tab w:val="clear" w:pos="720"/>
              </w:tabs>
              <w:spacing w:before="120" w:after="120" w:line="240" w:lineRule="auto"/>
              <w:ind w:left="0" w:firstLine="0"/>
              <w:rPr>
                <w:rFonts w:cs="Arial"/>
                <w:szCs w:val="22"/>
              </w:rPr>
            </w:pPr>
            <w:bookmarkStart w:id="1175" w:name="_Toc303948982"/>
            <w:bookmarkStart w:id="1176" w:name="_Toc303949742"/>
            <w:bookmarkStart w:id="1177" w:name="_Toc303950509"/>
            <w:bookmarkStart w:id="1178" w:name="_Toc303951289"/>
            <w:bookmarkStart w:id="1179" w:name="_Toc304135372"/>
            <w:r w:rsidRPr="003A6929">
              <w:rPr>
                <w:rFonts w:cs="Arial"/>
                <w:szCs w:val="22"/>
              </w:rPr>
              <w:t xml:space="preserve">shall have the meaning given to the term in </w:t>
            </w:r>
            <w:r w:rsidR="00DC007E">
              <w:rPr>
                <w:rFonts w:cs="Arial"/>
                <w:szCs w:val="22"/>
              </w:rPr>
              <w:t>paragraph 1 of</w:t>
            </w:r>
            <w:r>
              <w:rPr>
                <w:szCs w:val="22"/>
              </w:rPr>
              <w:t xml:space="preserve"> </w:t>
            </w:r>
            <w:r w:rsidR="00EF51B9">
              <w:rPr>
                <w:szCs w:val="22"/>
              </w:rPr>
              <w:t>Schedule 3</w:t>
            </w:r>
            <w:r w:rsidRPr="003A6929">
              <w:rPr>
                <w:rFonts w:cs="Arial"/>
                <w:szCs w:val="22"/>
              </w:rPr>
              <w:t>;</w:t>
            </w:r>
            <w:bookmarkEnd w:id="1175"/>
            <w:bookmarkEnd w:id="1176"/>
            <w:bookmarkEnd w:id="1177"/>
            <w:bookmarkEnd w:id="1178"/>
            <w:bookmarkEnd w:id="1179"/>
          </w:p>
        </w:tc>
      </w:tr>
      <w:tr w:rsidR="009116FC" w14:paraId="1675B2FE" w14:textId="77777777" w:rsidTr="00C569B1">
        <w:tc>
          <w:tcPr>
            <w:tcW w:w="2653" w:type="dxa"/>
          </w:tcPr>
          <w:p w14:paraId="2BBF06F1" w14:textId="77777777" w:rsidR="009116FC" w:rsidRPr="003A6929" w:rsidRDefault="009116FC" w:rsidP="00263A93">
            <w:pPr>
              <w:pStyle w:val="00-DefinitionHeading"/>
              <w:spacing w:before="120" w:after="120"/>
              <w:ind w:left="0"/>
              <w:jc w:val="left"/>
              <w:rPr>
                <w:rFonts w:cs="Arial"/>
                <w:szCs w:val="22"/>
              </w:rPr>
            </w:pPr>
            <w:r>
              <w:rPr>
                <w:rFonts w:cs="Arial"/>
                <w:szCs w:val="22"/>
              </w:rPr>
              <w:t>“Equality Legislation”</w:t>
            </w:r>
          </w:p>
        </w:tc>
        <w:tc>
          <w:tcPr>
            <w:tcW w:w="6366" w:type="dxa"/>
          </w:tcPr>
          <w:p w14:paraId="5A7A0744" w14:textId="77777777" w:rsidR="009116FC" w:rsidRPr="003A6929" w:rsidRDefault="009116FC" w:rsidP="00AD591A">
            <w:pPr>
              <w:pStyle w:val="MRheading20"/>
              <w:tabs>
                <w:tab w:val="clear" w:pos="720"/>
              </w:tabs>
              <w:spacing w:before="120" w:after="120" w:line="240" w:lineRule="auto"/>
              <w:ind w:left="0" w:firstLine="0"/>
              <w:rPr>
                <w:rFonts w:cs="Arial"/>
                <w:szCs w:val="22"/>
              </w:rPr>
            </w:pPr>
            <w:r>
              <w:rPr>
                <w:rFonts w:cs="Arial"/>
                <w:szCs w:val="22"/>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2C128B">
              <w:rPr>
                <w:w w:val="0"/>
              </w:rPr>
              <w:t>Part-time Workers (Prevention of Less Favourable Treatment) Regulations 2000</w:t>
            </w:r>
            <w:r>
              <w:rPr>
                <w:w w:val="0"/>
              </w:rPr>
              <w:t xml:space="preserve"> and</w:t>
            </w:r>
            <w:r w:rsidRPr="002C128B">
              <w:rPr>
                <w:w w:val="0"/>
              </w:rPr>
              <w:t xml:space="preserve"> the Fixed-term Employees (Prevention of Less Favourable Treatment) Regulations 2002</w:t>
            </w:r>
            <w:r>
              <w:rPr>
                <w:w w:val="0"/>
              </w:rPr>
              <w:t xml:space="preserve"> (SI 2002/2034) and the Human Rights Act 1998</w:t>
            </w:r>
            <w:r>
              <w:rPr>
                <w:rFonts w:cs="Arial"/>
                <w:szCs w:val="22"/>
              </w:rPr>
              <w:t xml:space="preserve">; </w:t>
            </w:r>
          </w:p>
        </w:tc>
      </w:tr>
      <w:tr w:rsidR="009116FC" w14:paraId="168030EC" w14:textId="77777777" w:rsidTr="00C569B1">
        <w:tc>
          <w:tcPr>
            <w:tcW w:w="2653" w:type="dxa"/>
          </w:tcPr>
          <w:p w14:paraId="3C607458" w14:textId="77777777" w:rsidR="009116FC" w:rsidRDefault="009116FC" w:rsidP="00263A93">
            <w:pPr>
              <w:pStyle w:val="00-DefinitionHeading"/>
              <w:spacing w:before="120" w:after="120"/>
              <w:ind w:left="0"/>
              <w:jc w:val="left"/>
            </w:pPr>
            <w:r w:rsidRPr="004D3602">
              <w:t>“Ex-</w:t>
            </w:r>
            <w:r w:rsidR="009B4F10">
              <w:t>University</w:t>
            </w:r>
            <w:r w:rsidRPr="004D3602">
              <w:t xml:space="preserve"> Employee”</w:t>
            </w:r>
          </w:p>
        </w:tc>
        <w:tc>
          <w:tcPr>
            <w:tcW w:w="6366" w:type="dxa"/>
          </w:tcPr>
          <w:p w14:paraId="5B5C250A" w14:textId="77777777" w:rsidR="009116FC" w:rsidRPr="004D3602" w:rsidRDefault="009116FC" w:rsidP="005D16B9">
            <w:pPr>
              <w:pStyle w:val="MRheading20"/>
              <w:tabs>
                <w:tab w:val="clear" w:pos="720"/>
              </w:tabs>
              <w:spacing w:before="120" w:after="120" w:line="240" w:lineRule="auto"/>
              <w:ind w:left="0" w:firstLine="0"/>
              <w:rPr>
                <w:rFonts w:cs="Arial"/>
                <w:szCs w:val="22"/>
              </w:rPr>
            </w:pPr>
            <w:r w:rsidRPr="004D3602">
              <w:rPr>
                <w:rFonts w:cs="Arial"/>
                <w:szCs w:val="22"/>
              </w:rPr>
              <w:t>means any Third Party Employee who:</w:t>
            </w:r>
          </w:p>
          <w:p w14:paraId="7905DF00" w14:textId="379271D7" w:rsidR="009116FC" w:rsidRPr="004D3602" w:rsidRDefault="009116FC" w:rsidP="00FB1387">
            <w:pPr>
              <w:pStyle w:val="MRDefinition1"/>
              <w:numPr>
                <w:ilvl w:val="0"/>
                <w:numId w:val="39"/>
              </w:numPr>
              <w:spacing w:before="120" w:after="120" w:line="240" w:lineRule="auto"/>
            </w:pPr>
            <w:r w:rsidRPr="004D3602">
              <w:t xml:space="preserve">on the day before </w:t>
            </w:r>
            <w:r w:rsidR="001E4E97">
              <w:t>their</w:t>
            </w:r>
            <w:r w:rsidRPr="004D3602">
              <w:t xml:space="preserve"> employment first transferred from the </w:t>
            </w:r>
            <w:r w:rsidR="009B4F10">
              <w:t>University</w:t>
            </w:r>
            <w:r w:rsidRPr="004D3602">
              <w:t xml:space="preserve"> (or another public sector employer) was an active member of the relevant </w:t>
            </w:r>
            <w:r w:rsidR="00212F3B">
              <w:t>LGPS</w:t>
            </w:r>
            <w:r w:rsidRPr="004D3602">
              <w:t>; and</w:t>
            </w:r>
          </w:p>
          <w:p w14:paraId="7148F231" w14:textId="2B3EFBFF" w:rsidR="009116FC" w:rsidRPr="00EB278A" w:rsidRDefault="007832A6" w:rsidP="00FB1387">
            <w:pPr>
              <w:pStyle w:val="MRDefinition1"/>
              <w:numPr>
                <w:ilvl w:val="0"/>
                <w:numId w:val="39"/>
              </w:numPr>
              <w:spacing w:before="120" w:after="120" w:line="240" w:lineRule="auto"/>
              <w:rPr>
                <w:rFonts w:cs="Arial"/>
                <w:szCs w:val="22"/>
              </w:rPr>
            </w:pPr>
            <w:r>
              <w:t>not used</w:t>
            </w:r>
            <w:r w:rsidR="009116FC" w:rsidRPr="004D3602">
              <w:t>;</w:t>
            </w:r>
          </w:p>
        </w:tc>
      </w:tr>
      <w:tr w:rsidR="00C569B1" w14:paraId="6B614947" w14:textId="77777777" w:rsidTr="00C569B1">
        <w:tc>
          <w:tcPr>
            <w:tcW w:w="2653" w:type="dxa"/>
          </w:tcPr>
          <w:p w14:paraId="4EE18F99"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“FOIA”</w:t>
            </w:r>
          </w:p>
        </w:tc>
        <w:tc>
          <w:tcPr>
            <w:tcW w:w="6366" w:type="dxa"/>
          </w:tcPr>
          <w:p w14:paraId="3E4EAD75" w14:textId="2B8BAB29" w:rsidR="00C569B1" w:rsidRPr="003A6929" w:rsidRDefault="00C569B1" w:rsidP="00EF51B9">
            <w:pPr>
              <w:pStyle w:val="MRheading20"/>
              <w:tabs>
                <w:tab w:val="clear" w:pos="720"/>
              </w:tabs>
              <w:spacing w:before="120" w:after="120" w:line="240" w:lineRule="auto"/>
              <w:ind w:left="0" w:firstLine="0"/>
              <w:rPr>
                <w:rFonts w:cs="Arial"/>
                <w:szCs w:val="22"/>
              </w:rPr>
            </w:pPr>
            <w:bookmarkStart w:id="1180" w:name="_Toc303948988"/>
            <w:bookmarkStart w:id="1181" w:name="_Toc303949748"/>
            <w:bookmarkStart w:id="1182" w:name="_Toc303950515"/>
            <w:bookmarkStart w:id="1183" w:name="_Toc303951295"/>
            <w:bookmarkStart w:id="1184" w:name="_Toc304135378"/>
            <w:r w:rsidRPr="003A6929">
              <w:rPr>
                <w:rFonts w:cs="Arial"/>
                <w:szCs w:val="22"/>
              </w:rPr>
              <w:t xml:space="preserve">shall have the meaning given to the term in </w:t>
            </w:r>
            <w:r>
              <w:rPr>
                <w:rFonts w:cs="Arial"/>
                <w:szCs w:val="22"/>
              </w:rPr>
              <w:t>Clause</w:t>
            </w:r>
            <w:r w:rsidRPr="003A6929">
              <w:rPr>
                <w:rFonts w:cs="Arial"/>
                <w:szCs w:val="22"/>
              </w:rPr>
              <w:t xml:space="preserve"> </w:t>
            </w:r>
            <w:r>
              <w:rPr>
                <w:rFonts w:cs="Arial"/>
                <w:szCs w:val="22"/>
              </w:rPr>
              <w:fldChar w:fldCharType="begin"/>
            </w:r>
            <w:r>
              <w:rPr>
                <w:rFonts w:cs="Arial"/>
                <w:szCs w:val="22"/>
              </w:rPr>
              <w:instrText xml:space="preserve"> REF _Ref351073093 \r \h </w:instrText>
            </w:r>
            <w:r>
              <w:rPr>
                <w:rFonts w:cs="Arial"/>
                <w:szCs w:val="22"/>
              </w:rPr>
            </w:r>
            <w:r>
              <w:rPr>
                <w:rFonts w:cs="Arial"/>
                <w:szCs w:val="22"/>
              </w:rPr>
              <w:fldChar w:fldCharType="separate"/>
            </w:r>
            <w:r w:rsidR="00F62454">
              <w:rPr>
                <w:rFonts w:cs="Arial"/>
                <w:b/>
                <w:bCs/>
                <w:szCs w:val="22"/>
                <w:lang w:val="en-US"/>
              </w:rPr>
              <w:t>Error! Reference source not found.</w:t>
            </w:r>
            <w:r>
              <w:rPr>
                <w:rFonts w:cs="Arial"/>
                <w:szCs w:val="22"/>
              </w:rPr>
              <w:fldChar w:fldCharType="end"/>
            </w:r>
            <w:r>
              <w:rPr>
                <w:rFonts w:cs="Arial"/>
                <w:szCs w:val="22"/>
              </w:rPr>
              <w:t xml:space="preserve"> </w:t>
            </w:r>
            <w:r>
              <w:rPr>
                <w:szCs w:val="22"/>
              </w:rPr>
              <w:t xml:space="preserve">of </w:t>
            </w:r>
            <w:r w:rsidR="00EF51B9">
              <w:rPr>
                <w:szCs w:val="22"/>
              </w:rPr>
              <w:t>Schedule 3</w:t>
            </w:r>
            <w:r w:rsidRPr="003A6929">
              <w:rPr>
                <w:rFonts w:cs="Arial"/>
                <w:szCs w:val="22"/>
              </w:rPr>
              <w:t>;</w:t>
            </w:r>
            <w:bookmarkEnd w:id="1180"/>
            <w:bookmarkEnd w:id="1181"/>
            <w:bookmarkEnd w:id="1182"/>
            <w:bookmarkEnd w:id="1183"/>
            <w:bookmarkEnd w:id="1184"/>
            <w:r w:rsidRPr="003A6929">
              <w:rPr>
                <w:rFonts w:cs="Arial"/>
                <w:szCs w:val="22"/>
              </w:rPr>
              <w:t xml:space="preserve"> </w:t>
            </w:r>
          </w:p>
        </w:tc>
      </w:tr>
      <w:tr w:rsidR="00C569B1" w14:paraId="45FF99CC" w14:textId="77777777" w:rsidTr="00C569B1">
        <w:tc>
          <w:tcPr>
            <w:tcW w:w="2653" w:type="dxa"/>
          </w:tcPr>
          <w:p w14:paraId="0E451897"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“Force Majeure Event”</w:t>
            </w:r>
          </w:p>
        </w:tc>
        <w:tc>
          <w:tcPr>
            <w:tcW w:w="6366" w:type="dxa"/>
          </w:tcPr>
          <w:p w14:paraId="0BCD0CA2" w14:textId="77777777" w:rsidR="00C569B1" w:rsidRPr="003A6929" w:rsidRDefault="00C569B1" w:rsidP="00C569B1">
            <w:pPr>
              <w:pStyle w:val="MRheading20"/>
              <w:tabs>
                <w:tab w:val="clear" w:pos="720"/>
              </w:tabs>
              <w:spacing w:before="120" w:after="120" w:line="240" w:lineRule="auto"/>
              <w:ind w:left="0" w:firstLine="0"/>
              <w:rPr>
                <w:rFonts w:cs="Arial"/>
                <w:szCs w:val="22"/>
              </w:rPr>
            </w:pPr>
            <w:bookmarkStart w:id="1185" w:name="_Toc303948989"/>
            <w:bookmarkStart w:id="1186" w:name="_Toc303949749"/>
            <w:bookmarkStart w:id="1187" w:name="_Toc303950516"/>
            <w:bookmarkStart w:id="1188" w:name="_Toc303951296"/>
            <w:bookmarkStart w:id="1189" w:name="_Toc304135379"/>
            <w:r w:rsidRPr="00830228">
              <w:rPr>
                <w:rFonts w:cs="Arial"/>
                <w:szCs w:val="22"/>
              </w:rPr>
              <w:t>means any event beyond the reasonable control of the Party in question to include</w:t>
            </w:r>
            <w:r>
              <w:rPr>
                <w:rFonts w:cs="Arial"/>
                <w:szCs w:val="22"/>
              </w:rPr>
              <w:t xml:space="preserve">, without limitation: </w:t>
            </w:r>
            <w:bookmarkEnd w:id="1185"/>
            <w:bookmarkEnd w:id="1186"/>
            <w:bookmarkEnd w:id="1187"/>
            <w:bookmarkEnd w:id="1188"/>
            <w:bookmarkEnd w:id="1189"/>
            <w:r w:rsidRPr="003A6929">
              <w:rPr>
                <w:rFonts w:cs="Arial"/>
                <w:szCs w:val="22"/>
              </w:rPr>
              <w:t xml:space="preserve"> </w:t>
            </w:r>
          </w:p>
          <w:p w14:paraId="546A6A08" w14:textId="77777777" w:rsidR="00C569B1" w:rsidRPr="003A6929" w:rsidRDefault="00C569B1" w:rsidP="00FB1387">
            <w:pPr>
              <w:pStyle w:val="MRDefinition1"/>
              <w:numPr>
                <w:ilvl w:val="0"/>
                <w:numId w:val="40"/>
              </w:numPr>
              <w:spacing w:before="120" w:after="120" w:line="240" w:lineRule="auto"/>
            </w:pPr>
            <w:r w:rsidRPr="003A6929">
              <w:t xml:space="preserve">war including civil war (whether declared or undeclared), riot, civil commotion or armed conflict materially affecting </w:t>
            </w:r>
            <w:r w:rsidRPr="003A6929">
              <w:lastRenderedPageBreak/>
              <w:t xml:space="preserve">either Party’s ability to perform its obligations under this </w:t>
            </w:r>
            <w:r>
              <w:t>Contract</w:t>
            </w:r>
            <w:r w:rsidRPr="003A6929">
              <w:t>;</w:t>
            </w:r>
          </w:p>
          <w:p w14:paraId="1172A42E" w14:textId="77777777" w:rsidR="00C569B1" w:rsidRPr="003A6929"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acts of terrorism;</w:t>
            </w:r>
          </w:p>
          <w:p w14:paraId="76112212" w14:textId="77777777" w:rsidR="00C569B1" w:rsidRPr="003A6929"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 xml:space="preserve">flood, storm or other natural disasters; </w:t>
            </w:r>
          </w:p>
          <w:p w14:paraId="0A54F092" w14:textId="77777777" w:rsidR="00C569B1" w:rsidRPr="003A6929"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fire;</w:t>
            </w:r>
          </w:p>
          <w:p w14:paraId="779DD765" w14:textId="77777777" w:rsidR="00C569B1" w:rsidRPr="003A6929"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unavailability of public utilities</w:t>
            </w:r>
            <w:r>
              <w:rPr>
                <w:rFonts w:cs="Arial"/>
                <w:szCs w:val="22"/>
              </w:rPr>
              <w:t xml:space="preserve"> and/or access to transport networks </w:t>
            </w:r>
            <w:r w:rsidRPr="003A6929">
              <w:rPr>
                <w:rFonts w:cs="Arial"/>
                <w:szCs w:val="22"/>
              </w:rPr>
              <w:t>to the extent no diligent supplier could reasonably have planned for such unavailability as part of its business continuity planning;</w:t>
            </w:r>
          </w:p>
          <w:p w14:paraId="7D5D2D08" w14:textId="77777777" w:rsidR="00C569B1" w:rsidRPr="003A6929"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 xml:space="preserve">government requisition or impoundment to the extent such requisition or impoundment does not result from any failure by the </w:t>
            </w:r>
            <w:r>
              <w:rPr>
                <w:rFonts w:cs="Arial"/>
                <w:szCs w:val="22"/>
              </w:rPr>
              <w:t>Supplier</w:t>
            </w:r>
            <w:r w:rsidRPr="003A6929">
              <w:rPr>
                <w:rFonts w:cs="Arial"/>
                <w:szCs w:val="22"/>
              </w:rPr>
              <w:t xml:space="preserve"> to comply with any relevant regulations, laws or procedures (including such laws or regulations relating to the payment of any duties or taxes) and subject to the </w:t>
            </w:r>
            <w:r>
              <w:rPr>
                <w:rFonts w:cs="Arial"/>
                <w:szCs w:val="22"/>
              </w:rPr>
              <w:t>Supplier</w:t>
            </w:r>
            <w:r w:rsidRPr="003A6929">
              <w:rPr>
                <w:rFonts w:cs="Arial"/>
                <w:szCs w:val="22"/>
              </w:rPr>
              <w:t xml:space="preserve"> having used all reasonable legal means to resist such requisition or impoundment; </w:t>
            </w:r>
          </w:p>
          <w:p w14:paraId="7A95891C" w14:textId="77777777" w:rsidR="00C569B1" w:rsidRPr="003A6929"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compliance with any local law or governmental order, rule, regulation or direction that could not h</w:t>
            </w:r>
            <w:r>
              <w:rPr>
                <w:rFonts w:cs="Arial"/>
                <w:szCs w:val="22"/>
              </w:rPr>
              <w:t xml:space="preserve">ave been reasonably foreseen; </w:t>
            </w:r>
          </w:p>
          <w:p w14:paraId="55B9E517" w14:textId="77777777" w:rsidR="00C569B1"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 xml:space="preserve">industrial action which affects the </w:t>
            </w:r>
            <w:r>
              <w:rPr>
                <w:rFonts w:cs="Arial"/>
                <w:szCs w:val="22"/>
              </w:rPr>
              <w:t>ability of the Supplier to provide the Services</w:t>
            </w:r>
            <w:r w:rsidRPr="003A6929">
              <w:rPr>
                <w:rFonts w:cs="Arial"/>
                <w:szCs w:val="22"/>
              </w:rPr>
              <w:t xml:space="preserve">, but which is not confined to the workforce of the </w:t>
            </w:r>
            <w:r>
              <w:rPr>
                <w:rFonts w:cs="Arial"/>
                <w:szCs w:val="22"/>
              </w:rPr>
              <w:t>Supplier</w:t>
            </w:r>
            <w:r w:rsidRPr="003A6929">
              <w:rPr>
                <w:rFonts w:cs="Arial"/>
                <w:szCs w:val="22"/>
              </w:rPr>
              <w:t xml:space="preserve"> or the workforce of any subcontractor of the </w:t>
            </w:r>
            <w:r>
              <w:rPr>
                <w:rFonts w:cs="Arial"/>
                <w:szCs w:val="22"/>
              </w:rPr>
              <w:t>Supplier</w:t>
            </w:r>
            <w:r w:rsidRPr="003A6929">
              <w:rPr>
                <w:rFonts w:cs="Arial"/>
                <w:szCs w:val="22"/>
              </w:rPr>
              <w:t>;</w:t>
            </w:r>
            <w:r>
              <w:rPr>
                <w:rFonts w:cs="Arial"/>
                <w:szCs w:val="22"/>
              </w:rPr>
              <w:t xml:space="preserve"> and</w:t>
            </w:r>
          </w:p>
          <w:p w14:paraId="57968F2D" w14:textId="77777777" w:rsidR="00C569B1" w:rsidRPr="003A6929" w:rsidRDefault="00C569B1" w:rsidP="00C569B1">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830228">
              <w:rPr>
                <w:rFonts w:cs="Arial"/>
                <w:szCs w:val="22"/>
              </w:rPr>
              <w:t xml:space="preserve">a failure in the Supplier’s and/or </w:t>
            </w:r>
            <w:r>
              <w:rPr>
                <w:rFonts w:cs="Arial"/>
                <w:szCs w:val="22"/>
              </w:rPr>
              <w:t>University</w:t>
            </w:r>
            <w:r w:rsidRPr="00830228">
              <w:rPr>
                <w:rFonts w:cs="Arial"/>
                <w:szCs w:val="22"/>
              </w:rPr>
              <w:t>’s supply chain to the extent that such failure is due to any event suffered by a member of such supply chain, which would also qualify as a Force Majeure Event in accordance with this definition had it been</w:t>
            </w:r>
            <w:r>
              <w:rPr>
                <w:rFonts w:cs="Arial"/>
                <w:szCs w:val="22"/>
              </w:rPr>
              <w:t xml:space="preserve"> suffered by one of the Parties;</w:t>
            </w:r>
          </w:p>
        </w:tc>
      </w:tr>
      <w:tr w:rsidR="00C569B1" w14:paraId="54998B13" w14:textId="77777777" w:rsidTr="00C569B1">
        <w:tc>
          <w:tcPr>
            <w:tcW w:w="2653" w:type="dxa"/>
          </w:tcPr>
          <w:p w14:paraId="79BC08E3" w14:textId="77777777" w:rsidR="00C569B1" w:rsidRPr="003A6929" w:rsidRDefault="00C569B1" w:rsidP="00C569B1">
            <w:pPr>
              <w:pStyle w:val="00-DefinitionHeading"/>
              <w:spacing w:before="120" w:after="120"/>
              <w:ind w:left="0"/>
              <w:jc w:val="left"/>
              <w:rPr>
                <w:rFonts w:cs="Arial"/>
                <w:b w:val="0"/>
                <w:szCs w:val="22"/>
              </w:rPr>
            </w:pPr>
            <w:r w:rsidRPr="003A6929">
              <w:rPr>
                <w:rFonts w:cs="Arial"/>
                <w:szCs w:val="22"/>
              </w:rPr>
              <w:lastRenderedPageBreak/>
              <w:t>“Fraud”</w:t>
            </w:r>
          </w:p>
        </w:tc>
        <w:tc>
          <w:tcPr>
            <w:tcW w:w="6366" w:type="dxa"/>
          </w:tcPr>
          <w:p w14:paraId="3DADEE3E" w14:textId="77777777" w:rsidR="00C569B1" w:rsidRPr="003A6929" w:rsidRDefault="00C569B1" w:rsidP="00C569B1">
            <w:pPr>
              <w:pStyle w:val="Outline4"/>
              <w:numPr>
                <w:ilvl w:val="0"/>
                <w:numId w:val="0"/>
              </w:numPr>
              <w:spacing w:before="120" w:after="120" w:line="240" w:lineRule="auto"/>
              <w:rPr>
                <w:rFonts w:ascii="Arial" w:hAnsi="Arial" w:cs="Arial"/>
                <w:sz w:val="22"/>
                <w:szCs w:val="22"/>
              </w:rPr>
            </w:pPr>
            <w:r w:rsidRPr="003A6929">
              <w:rPr>
                <w:rFonts w:ascii="Arial" w:hAnsi="Arial" w:cs="Arial"/>
                <w:sz w:val="22"/>
                <w:szCs w:val="22"/>
              </w:rPr>
              <w:t xml:space="preserve">means any offence under </w:t>
            </w:r>
            <w:r>
              <w:rPr>
                <w:rFonts w:ascii="Arial" w:hAnsi="Arial" w:cs="Arial"/>
                <w:sz w:val="22"/>
                <w:szCs w:val="22"/>
              </w:rPr>
              <w:t>any l</w:t>
            </w:r>
            <w:r w:rsidRPr="003A6929">
              <w:rPr>
                <w:rFonts w:ascii="Arial" w:hAnsi="Arial" w:cs="Arial"/>
                <w:sz w:val="22"/>
                <w:szCs w:val="22"/>
              </w:rPr>
              <w:t>aw</w:t>
            </w:r>
            <w:r>
              <w:rPr>
                <w:rFonts w:ascii="Arial" w:hAnsi="Arial" w:cs="Arial"/>
                <w:sz w:val="22"/>
                <w:szCs w:val="22"/>
              </w:rPr>
              <w:t xml:space="preserve"> </w:t>
            </w:r>
            <w:r w:rsidRPr="003A6929">
              <w:rPr>
                <w:rFonts w:ascii="Arial" w:hAnsi="Arial" w:cs="Arial"/>
                <w:sz w:val="22"/>
                <w:szCs w:val="22"/>
              </w:rPr>
              <w:t xml:space="preserve">in respect of </w:t>
            </w:r>
            <w:r>
              <w:rPr>
                <w:rFonts w:ascii="Arial" w:hAnsi="Arial" w:cs="Arial"/>
                <w:sz w:val="22"/>
                <w:szCs w:val="22"/>
              </w:rPr>
              <w:t xml:space="preserve">fraud </w:t>
            </w:r>
            <w:r w:rsidRPr="003A6929">
              <w:rPr>
                <w:rFonts w:ascii="Arial" w:hAnsi="Arial" w:cs="Arial"/>
                <w:sz w:val="22"/>
                <w:szCs w:val="22"/>
              </w:rPr>
              <w:t xml:space="preserve">in relation to this </w:t>
            </w:r>
            <w:r w:rsidRPr="005B0D53">
              <w:rPr>
                <w:rFonts w:ascii="Arial" w:hAnsi="Arial" w:cs="Arial"/>
                <w:sz w:val="22"/>
                <w:szCs w:val="22"/>
              </w:rPr>
              <w:t>Contract</w:t>
            </w:r>
            <w:r w:rsidRPr="003A6929">
              <w:rPr>
                <w:rFonts w:ascii="Arial" w:hAnsi="Arial" w:cs="Arial"/>
                <w:sz w:val="22"/>
                <w:szCs w:val="22"/>
              </w:rPr>
              <w:t xml:space="preserve"> or defrauding or attempting to defraud or conspiring to defraud the </w:t>
            </w:r>
            <w:r>
              <w:rPr>
                <w:rFonts w:ascii="Arial" w:hAnsi="Arial" w:cs="Arial"/>
                <w:sz w:val="22"/>
                <w:szCs w:val="22"/>
              </w:rPr>
              <w:t>government, parliament or any Contracting Authority</w:t>
            </w:r>
            <w:r w:rsidRPr="003A6929">
              <w:rPr>
                <w:rFonts w:ascii="Arial" w:hAnsi="Arial" w:cs="Arial"/>
                <w:sz w:val="22"/>
                <w:szCs w:val="22"/>
              </w:rPr>
              <w:t>;</w:t>
            </w:r>
          </w:p>
        </w:tc>
      </w:tr>
      <w:tr w:rsidR="00C569B1" w14:paraId="65F0A03A" w14:textId="77777777" w:rsidTr="00C569B1">
        <w:tc>
          <w:tcPr>
            <w:tcW w:w="2653" w:type="dxa"/>
          </w:tcPr>
          <w:p w14:paraId="7923A186" w14:textId="77777777" w:rsidR="00C569B1" w:rsidRPr="003A6929" w:rsidRDefault="00C569B1" w:rsidP="00C569B1">
            <w:pPr>
              <w:pStyle w:val="00-DefinitionHeading"/>
              <w:spacing w:before="120" w:after="120"/>
              <w:ind w:left="0"/>
              <w:jc w:val="left"/>
              <w:rPr>
                <w:rFonts w:cs="Arial"/>
                <w:szCs w:val="22"/>
              </w:rPr>
            </w:pPr>
            <w:r>
              <w:rPr>
                <w:rFonts w:cs="Arial"/>
                <w:szCs w:val="22"/>
              </w:rPr>
              <w:t>“Good Industry Practice”</w:t>
            </w:r>
          </w:p>
        </w:tc>
        <w:tc>
          <w:tcPr>
            <w:tcW w:w="6366" w:type="dxa"/>
          </w:tcPr>
          <w:p w14:paraId="66F87D6D" w14:textId="77777777" w:rsidR="00C569B1" w:rsidRPr="003A6929" w:rsidRDefault="00C569B1" w:rsidP="00C569B1">
            <w:pPr>
              <w:pStyle w:val="MRheading20"/>
              <w:tabs>
                <w:tab w:val="clear" w:pos="720"/>
              </w:tabs>
              <w:spacing w:before="120" w:after="120" w:line="240" w:lineRule="auto"/>
              <w:ind w:left="0" w:firstLine="0"/>
              <w:rPr>
                <w:rFonts w:cs="Arial"/>
                <w:szCs w:val="22"/>
              </w:rPr>
            </w:pPr>
            <w:r>
              <w:rPr>
                <w:rFonts w:cs="Arial"/>
                <w:szCs w:val="22"/>
              </w:rPr>
              <w:t xml:space="preserve">means the exercise of that degree of skill, diligence, prudence, risk management, quality management and foresight which would reasonably and ordinarily be expected from a skilled and experienced service provider engaged in the provision of services similar to the Services under the same or similar circumstances as those applicable to this </w:t>
            </w:r>
            <w:r>
              <w:t>Contract</w:t>
            </w:r>
            <w:r>
              <w:rPr>
                <w:rFonts w:cs="Arial"/>
                <w:szCs w:val="22"/>
              </w:rPr>
              <w:t xml:space="preserve">, including in accordance with any codes of practice published by relevant trade associations;  </w:t>
            </w:r>
          </w:p>
        </w:tc>
      </w:tr>
      <w:tr w:rsidR="00C569B1" w14:paraId="06484AE1" w14:textId="77777777" w:rsidTr="00C569B1">
        <w:tc>
          <w:tcPr>
            <w:tcW w:w="2653" w:type="dxa"/>
          </w:tcPr>
          <w:p w14:paraId="5B3FC4E8"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“Guidance”</w:t>
            </w:r>
          </w:p>
        </w:tc>
        <w:tc>
          <w:tcPr>
            <w:tcW w:w="6366" w:type="dxa"/>
          </w:tcPr>
          <w:p w14:paraId="3871F171" w14:textId="272E4521" w:rsidR="00C569B1" w:rsidRPr="003A6929" w:rsidRDefault="00C569B1" w:rsidP="00C569B1">
            <w:pPr>
              <w:pStyle w:val="MRheading20"/>
              <w:tabs>
                <w:tab w:val="clear" w:pos="720"/>
              </w:tabs>
              <w:spacing w:before="120" w:after="120" w:line="240" w:lineRule="auto"/>
              <w:ind w:left="0" w:firstLine="0"/>
              <w:rPr>
                <w:rFonts w:cs="Arial"/>
                <w:szCs w:val="22"/>
              </w:rPr>
            </w:pPr>
            <w:bookmarkStart w:id="1190" w:name="_Toc303948990"/>
            <w:bookmarkStart w:id="1191" w:name="_Toc303949750"/>
            <w:bookmarkStart w:id="1192" w:name="_Toc303950517"/>
            <w:bookmarkStart w:id="1193" w:name="_Toc303951297"/>
            <w:bookmarkStart w:id="1194" w:name="_Toc304135380"/>
            <w:r w:rsidRPr="003A6929">
              <w:rPr>
                <w:rFonts w:cs="Arial"/>
                <w:szCs w:val="22"/>
              </w:rPr>
              <w:t xml:space="preserve">means any applicable guidance, direction or determination </w:t>
            </w:r>
            <w:r>
              <w:rPr>
                <w:rFonts w:cs="Arial"/>
                <w:szCs w:val="22"/>
              </w:rPr>
              <w:t xml:space="preserve">and any policies, advice or industry alerts </w:t>
            </w:r>
            <w:r w:rsidRPr="003A6929">
              <w:rPr>
                <w:rFonts w:cs="Arial"/>
                <w:szCs w:val="22"/>
              </w:rPr>
              <w:t xml:space="preserve">which </w:t>
            </w:r>
            <w:r>
              <w:rPr>
                <w:rFonts w:cs="Arial"/>
                <w:szCs w:val="22"/>
              </w:rPr>
              <w:t>the Supplier has agreed in writing it will comply with, to the extent that they apply to the Services</w:t>
            </w:r>
            <w:r w:rsidRPr="003A6929">
              <w:rPr>
                <w:rFonts w:cs="Arial"/>
                <w:szCs w:val="22"/>
              </w:rPr>
              <w:t>,</w:t>
            </w:r>
            <w:r>
              <w:rPr>
                <w:rFonts w:cs="Arial"/>
                <w:szCs w:val="22"/>
              </w:rPr>
              <w:t xml:space="preserve"> and also</w:t>
            </w:r>
            <w:r w:rsidRPr="003A6929">
              <w:rPr>
                <w:rFonts w:cs="Arial"/>
                <w:szCs w:val="22"/>
              </w:rPr>
              <w:t xml:space="preserve"> to the extent that the same are published and publicly available or the existence or contents of them have been notified to the </w:t>
            </w:r>
            <w:r>
              <w:rPr>
                <w:rFonts w:cs="Arial"/>
                <w:szCs w:val="22"/>
              </w:rPr>
              <w:t>Supplier</w:t>
            </w:r>
            <w:r w:rsidRPr="003A6929">
              <w:rPr>
                <w:rFonts w:cs="Arial"/>
                <w:szCs w:val="22"/>
              </w:rPr>
              <w:t xml:space="preserve"> by </w:t>
            </w:r>
            <w:r>
              <w:rPr>
                <w:rFonts w:cs="Arial"/>
                <w:szCs w:val="22"/>
              </w:rPr>
              <w:t xml:space="preserve">the University </w:t>
            </w:r>
            <w:r w:rsidRPr="003A6929">
              <w:rPr>
                <w:rFonts w:cs="Arial"/>
                <w:szCs w:val="22"/>
              </w:rPr>
              <w:t>and</w:t>
            </w:r>
            <w:r>
              <w:rPr>
                <w:rFonts w:cs="Arial"/>
                <w:szCs w:val="22"/>
              </w:rPr>
              <w:t xml:space="preserve">/or </w:t>
            </w:r>
            <w:r>
              <w:rPr>
                <w:rFonts w:cs="Arial"/>
                <w:szCs w:val="22"/>
              </w:rPr>
              <w:lastRenderedPageBreak/>
              <w:t>have been published and/or notified to the Supplier any regulator or competent body</w:t>
            </w:r>
            <w:r w:rsidRPr="003A6929">
              <w:rPr>
                <w:rFonts w:cs="Arial"/>
                <w:szCs w:val="22"/>
              </w:rPr>
              <w:t>;</w:t>
            </w:r>
            <w:bookmarkEnd w:id="1190"/>
            <w:bookmarkEnd w:id="1191"/>
            <w:bookmarkEnd w:id="1192"/>
            <w:bookmarkEnd w:id="1193"/>
            <w:bookmarkEnd w:id="1194"/>
          </w:p>
        </w:tc>
      </w:tr>
      <w:tr w:rsidR="00084446" w14:paraId="3513C18A" w14:textId="77777777" w:rsidTr="00C569B1">
        <w:tc>
          <w:tcPr>
            <w:tcW w:w="2653" w:type="dxa"/>
          </w:tcPr>
          <w:p w14:paraId="6E86B91A" w14:textId="3F258716" w:rsidR="00084446" w:rsidRPr="00084446" w:rsidRDefault="00084446" w:rsidP="00C569B1">
            <w:pPr>
              <w:pStyle w:val="00-DefinitionHeading"/>
              <w:spacing w:before="120" w:after="120"/>
              <w:ind w:left="0"/>
              <w:jc w:val="left"/>
              <w:rPr>
                <w:rFonts w:cs="Arial"/>
                <w:szCs w:val="22"/>
              </w:rPr>
            </w:pPr>
            <w:r>
              <w:rPr>
                <w:rFonts w:cs="Arial"/>
                <w:szCs w:val="22"/>
              </w:rPr>
              <w:lastRenderedPageBreak/>
              <w:t>“Index”</w:t>
            </w:r>
          </w:p>
        </w:tc>
        <w:tc>
          <w:tcPr>
            <w:tcW w:w="6366" w:type="dxa"/>
          </w:tcPr>
          <w:p w14:paraId="41780990" w14:textId="7B645E48" w:rsidR="00084446" w:rsidRPr="00084446" w:rsidRDefault="00084446" w:rsidP="00084446">
            <w:pPr>
              <w:numPr>
                <w:ilvl w:val="1"/>
                <w:numId w:val="0"/>
              </w:numPr>
              <w:tabs>
                <w:tab w:val="num" w:pos="850"/>
              </w:tabs>
              <w:spacing w:after="240"/>
              <w:outlineLvl w:val="1"/>
              <w:rPr>
                <w:rFonts w:ascii="Arial" w:hAnsi="Arial" w:cs="Arial"/>
                <w:szCs w:val="22"/>
              </w:rPr>
            </w:pPr>
            <w:r>
              <w:rPr>
                <w:rFonts w:ascii="Arial" w:hAnsi="Arial" w:cs="Arial"/>
                <w:szCs w:val="22"/>
              </w:rPr>
              <w:t>CPI, or any other index which directly replaces it</w:t>
            </w:r>
          </w:p>
        </w:tc>
      </w:tr>
      <w:tr w:rsidR="00084446" w14:paraId="7189AA90" w14:textId="77777777" w:rsidTr="00C569B1">
        <w:tc>
          <w:tcPr>
            <w:tcW w:w="2653" w:type="dxa"/>
          </w:tcPr>
          <w:p w14:paraId="62F3C72A" w14:textId="3C67E12D" w:rsidR="00084446" w:rsidRPr="00084446" w:rsidRDefault="00084446" w:rsidP="00C569B1">
            <w:pPr>
              <w:pStyle w:val="00-DefinitionHeading"/>
              <w:spacing w:before="120" w:after="120"/>
              <w:ind w:left="0"/>
              <w:jc w:val="left"/>
              <w:rPr>
                <w:rFonts w:cs="Arial"/>
                <w:szCs w:val="22"/>
              </w:rPr>
            </w:pPr>
            <w:r w:rsidRPr="00084446">
              <w:rPr>
                <w:rFonts w:cs="Arial"/>
                <w:szCs w:val="22"/>
              </w:rPr>
              <w:t>“Indexed”</w:t>
            </w:r>
          </w:p>
        </w:tc>
        <w:tc>
          <w:tcPr>
            <w:tcW w:w="6366" w:type="dxa"/>
          </w:tcPr>
          <w:p w14:paraId="1EA98BDB" w14:textId="439876D0" w:rsidR="00084446" w:rsidRPr="00084446" w:rsidRDefault="00084446" w:rsidP="00084446">
            <w:pPr>
              <w:numPr>
                <w:ilvl w:val="1"/>
                <w:numId w:val="0"/>
              </w:numPr>
              <w:tabs>
                <w:tab w:val="num" w:pos="850"/>
              </w:tabs>
              <w:spacing w:after="240"/>
              <w:outlineLvl w:val="1"/>
              <w:rPr>
                <w:rFonts w:ascii="Arial" w:hAnsi="Arial" w:cs="Arial"/>
                <w:szCs w:val="22"/>
              </w:rPr>
            </w:pPr>
            <w:r w:rsidRPr="00084446">
              <w:rPr>
                <w:rFonts w:ascii="Arial" w:hAnsi="Arial" w:cs="Arial"/>
                <w:szCs w:val="22"/>
              </w:rPr>
              <w:t>sums which are Indexed</w:t>
            </w:r>
            <w:bookmarkStart w:id="1195" w:name="_Ref497439284"/>
            <w:r w:rsidRPr="00084446">
              <w:rPr>
                <w:rFonts w:ascii="Arial" w:hAnsi="Arial" w:cs="Arial"/>
                <w:szCs w:val="22"/>
              </w:rPr>
              <w:t xml:space="preserve"> will be adjusted in accordance with the following formula:</w:t>
            </w:r>
            <w:bookmarkEnd w:id="1195"/>
          </w:p>
          <w:p w14:paraId="321DC768" w14:textId="46C37E7E" w:rsidR="00084446" w:rsidRPr="00084446" w:rsidRDefault="00084446" w:rsidP="00084446">
            <w:pPr>
              <w:tabs>
                <w:tab w:val="left" w:pos="5130"/>
              </w:tabs>
              <w:spacing w:after="240"/>
              <w:contextualSpacing/>
              <w:rPr>
                <w:rFonts w:ascii="Arial" w:hAnsi="Arial" w:cs="Arial"/>
                <w:szCs w:val="22"/>
                <w:vertAlign w:val="subscript"/>
              </w:rPr>
            </w:pPr>
            <w:r w:rsidRPr="00084446">
              <w:rPr>
                <w:rFonts w:ascii="Arial" w:hAnsi="Arial" w:cs="Arial"/>
                <w:szCs w:val="22"/>
              </w:rPr>
              <w:t>[</w:t>
            </w:r>
            <w:r w:rsidR="00965515">
              <w:rPr>
                <w:rFonts w:ascii="Arial" w:hAnsi="Arial" w:cs="Arial"/>
                <w:szCs w:val="22"/>
              </w:rPr>
              <w:t>s</w:t>
            </w:r>
            <w:r w:rsidRPr="00084446">
              <w:rPr>
                <w:rFonts w:ascii="Arial" w:hAnsi="Arial" w:cs="Arial"/>
                <w:szCs w:val="22"/>
              </w:rPr>
              <w:t>um to be Indexed</w:t>
            </w:r>
            <w:r>
              <w:rPr>
                <w:rFonts w:ascii="Arial" w:hAnsi="Arial" w:cs="Arial"/>
                <w:szCs w:val="22"/>
              </w:rPr>
              <w:t>, at Commencement Date prices</w:t>
            </w:r>
            <w:r w:rsidRPr="00084446">
              <w:rPr>
                <w:rFonts w:ascii="Arial" w:hAnsi="Arial" w:cs="Arial"/>
                <w:szCs w:val="22"/>
              </w:rPr>
              <w:t>]</w:t>
            </w:r>
            <w:r w:rsidRPr="00084446">
              <w:rPr>
                <w:rFonts w:ascii="Arial" w:hAnsi="Arial" w:cs="Arial"/>
                <w:spacing w:val="-7"/>
                <w:szCs w:val="22"/>
              </w:rPr>
              <w:t xml:space="preserve"> </w:t>
            </w:r>
            <w:r w:rsidRPr="00084446">
              <w:rPr>
                <w:rFonts w:ascii="Arial" w:hAnsi="Arial" w:cs="Arial"/>
                <w:szCs w:val="22"/>
              </w:rPr>
              <w:t>x [</w:t>
            </w:r>
            <w:r w:rsidRPr="00084446">
              <w:rPr>
                <w:rFonts w:ascii="Arial" w:hAnsi="Arial" w:cs="Arial"/>
                <w:szCs w:val="22"/>
                <w:u w:val="single"/>
              </w:rPr>
              <w:t>Index</w:t>
            </w:r>
            <w:r w:rsidRPr="00084446">
              <w:rPr>
                <w:rFonts w:ascii="Arial" w:hAnsi="Arial" w:cs="Arial"/>
                <w:szCs w:val="22"/>
                <w:u w:val="single"/>
                <w:vertAlign w:val="subscript"/>
              </w:rPr>
              <w:t xml:space="preserve">d </w:t>
            </w:r>
            <w:r w:rsidRPr="00084446">
              <w:rPr>
                <w:rFonts w:ascii="Arial" w:hAnsi="Arial" w:cs="Arial"/>
                <w:szCs w:val="22"/>
              </w:rPr>
              <w:t>/ Index</w:t>
            </w:r>
            <w:r w:rsidRPr="00084446">
              <w:rPr>
                <w:rFonts w:ascii="Arial" w:hAnsi="Arial" w:cs="Arial"/>
                <w:szCs w:val="22"/>
                <w:vertAlign w:val="subscript"/>
              </w:rPr>
              <w:t>0]</w:t>
            </w:r>
          </w:p>
          <w:p w14:paraId="6367CD73" w14:textId="77777777" w:rsidR="00084446" w:rsidRPr="00084446" w:rsidRDefault="00084446" w:rsidP="00084446">
            <w:pPr>
              <w:tabs>
                <w:tab w:val="left" w:pos="5130"/>
              </w:tabs>
              <w:spacing w:after="240"/>
              <w:contextualSpacing/>
              <w:rPr>
                <w:rFonts w:ascii="Arial" w:hAnsi="Arial" w:cs="Arial"/>
                <w:szCs w:val="22"/>
              </w:rPr>
            </w:pPr>
          </w:p>
          <w:p w14:paraId="56EDD467" w14:textId="77777777" w:rsidR="00084446" w:rsidRDefault="00084446" w:rsidP="00084446">
            <w:pPr>
              <w:spacing w:after="240"/>
              <w:rPr>
                <w:rFonts w:ascii="Arial" w:hAnsi="Arial" w:cs="Arial"/>
                <w:spacing w:val="-9"/>
                <w:position w:val="1"/>
                <w:szCs w:val="22"/>
              </w:rPr>
            </w:pPr>
            <w:r w:rsidRPr="00084446">
              <w:rPr>
                <w:rFonts w:ascii="Arial" w:hAnsi="Arial" w:cs="Arial"/>
                <w:position w:val="1"/>
                <w:szCs w:val="22"/>
              </w:rPr>
              <w:t>Where</w:t>
            </w:r>
            <w:r>
              <w:rPr>
                <w:rFonts w:ascii="Arial" w:hAnsi="Arial" w:cs="Arial"/>
                <w:position w:val="1"/>
                <w:szCs w:val="22"/>
              </w:rPr>
              <w:t>:</w:t>
            </w:r>
            <w:r w:rsidRPr="00084446">
              <w:rPr>
                <w:rFonts w:ascii="Arial" w:hAnsi="Arial" w:cs="Arial"/>
                <w:spacing w:val="-9"/>
                <w:position w:val="1"/>
                <w:szCs w:val="22"/>
              </w:rPr>
              <w:t xml:space="preserve"> </w:t>
            </w:r>
          </w:p>
          <w:p w14:paraId="260A2361" w14:textId="6DFBFA3B" w:rsidR="00084446" w:rsidRPr="00E403BD" w:rsidRDefault="00084446" w:rsidP="00084446">
            <w:pPr>
              <w:pStyle w:val="ListParagraph"/>
              <w:numPr>
                <w:ilvl w:val="0"/>
                <w:numId w:val="53"/>
              </w:numPr>
              <w:spacing w:after="240"/>
              <w:rPr>
                <w:rFonts w:cs="Arial"/>
                <w:sz w:val="22"/>
                <w:szCs w:val="22"/>
              </w:rPr>
            </w:pPr>
            <w:r w:rsidRPr="00E403BD">
              <w:rPr>
                <w:rFonts w:cs="Arial"/>
                <w:position w:val="1"/>
                <w:sz w:val="22"/>
                <w:szCs w:val="22"/>
              </w:rPr>
              <w:t>Indexd</w:t>
            </w:r>
            <w:r w:rsidRPr="00E403BD">
              <w:rPr>
                <w:rFonts w:cs="Arial"/>
                <w:spacing w:val="13"/>
                <w:sz w:val="22"/>
                <w:szCs w:val="22"/>
              </w:rPr>
              <w:t xml:space="preserve"> </w:t>
            </w:r>
            <w:r w:rsidRPr="00E403BD">
              <w:rPr>
                <w:rFonts w:cs="Arial"/>
                <w:position w:val="1"/>
                <w:sz w:val="22"/>
                <w:szCs w:val="22"/>
              </w:rPr>
              <w:t>is</w:t>
            </w:r>
            <w:r w:rsidRPr="00E403BD">
              <w:rPr>
                <w:rFonts w:cs="Arial"/>
                <w:spacing w:val="-8"/>
                <w:position w:val="1"/>
                <w:sz w:val="22"/>
                <w:szCs w:val="22"/>
              </w:rPr>
              <w:t xml:space="preserve"> </w:t>
            </w:r>
            <w:r w:rsidRPr="00E403BD">
              <w:rPr>
                <w:rFonts w:cs="Arial"/>
                <w:position w:val="1"/>
                <w:sz w:val="22"/>
                <w:szCs w:val="22"/>
              </w:rPr>
              <w:t>the</w:t>
            </w:r>
            <w:r w:rsidRPr="00E403BD">
              <w:rPr>
                <w:rFonts w:cs="Arial"/>
                <w:spacing w:val="-8"/>
                <w:position w:val="1"/>
                <w:sz w:val="22"/>
                <w:szCs w:val="22"/>
              </w:rPr>
              <w:t xml:space="preserve"> </w:t>
            </w:r>
            <w:r w:rsidRPr="00E403BD">
              <w:rPr>
                <w:rFonts w:cs="Arial"/>
                <w:position w:val="1"/>
                <w:sz w:val="22"/>
                <w:szCs w:val="22"/>
              </w:rPr>
              <w:t>value</w:t>
            </w:r>
            <w:r w:rsidRPr="00E403BD">
              <w:rPr>
                <w:rFonts w:cs="Arial"/>
                <w:spacing w:val="-7"/>
                <w:position w:val="1"/>
                <w:sz w:val="22"/>
                <w:szCs w:val="22"/>
              </w:rPr>
              <w:t xml:space="preserve"> </w:t>
            </w:r>
            <w:r w:rsidRPr="00E403BD">
              <w:rPr>
                <w:rFonts w:cs="Arial"/>
                <w:position w:val="1"/>
                <w:sz w:val="22"/>
                <w:szCs w:val="22"/>
              </w:rPr>
              <w:t>of</w:t>
            </w:r>
            <w:r w:rsidRPr="00E403BD">
              <w:rPr>
                <w:rFonts w:cs="Arial"/>
                <w:spacing w:val="-7"/>
                <w:position w:val="1"/>
                <w:sz w:val="22"/>
                <w:szCs w:val="22"/>
              </w:rPr>
              <w:t xml:space="preserve"> </w:t>
            </w:r>
            <w:r w:rsidRPr="00E403BD">
              <w:rPr>
                <w:rFonts w:cs="Arial"/>
                <w:position w:val="1"/>
                <w:sz w:val="22"/>
                <w:szCs w:val="22"/>
              </w:rPr>
              <w:t>the</w:t>
            </w:r>
            <w:r w:rsidRPr="00E403BD">
              <w:rPr>
                <w:rFonts w:cs="Arial"/>
                <w:spacing w:val="-10"/>
                <w:position w:val="1"/>
                <w:sz w:val="22"/>
                <w:szCs w:val="22"/>
              </w:rPr>
              <w:t xml:space="preserve"> </w:t>
            </w:r>
            <w:r w:rsidRPr="00E403BD">
              <w:rPr>
                <w:rFonts w:cs="Arial"/>
                <w:position w:val="1"/>
                <w:sz w:val="22"/>
                <w:szCs w:val="22"/>
              </w:rPr>
              <w:t>Index</w:t>
            </w:r>
            <w:r w:rsidRPr="00E403BD">
              <w:rPr>
                <w:rFonts w:cs="Arial"/>
                <w:spacing w:val="-6"/>
                <w:position w:val="1"/>
                <w:sz w:val="22"/>
                <w:szCs w:val="22"/>
              </w:rPr>
              <w:t xml:space="preserve"> </w:t>
            </w:r>
            <w:r w:rsidRPr="00E403BD">
              <w:rPr>
                <w:rFonts w:cs="Arial"/>
                <w:position w:val="1"/>
                <w:sz w:val="22"/>
                <w:szCs w:val="22"/>
              </w:rPr>
              <w:t>published</w:t>
            </w:r>
            <w:r w:rsidRPr="00E403BD">
              <w:rPr>
                <w:rFonts w:cs="Arial"/>
                <w:spacing w:val="-7"/>
                <w:position w:val="1"/>
                <w:sz w:val="22"/>
                <w:szCs w:val="22"/>
              </w:rPr>
              <w:t xml:space="preserve"> </w:t>
            </w:r>
            <w:r w:rsidRPr="00E403BD">
              <w:rPr>
                <w:rFonts w:cs="Arial"/>
                <w:position w:val="1"/>
                <w:sz w:val="22"/>
                <w:szCs w:val="22"/>
              </w:rPr>
              <w:t>or</w:t>
            </w:r>
            <w:r w:rsidRPr="00E403BD">
              <w:rPr>
                <w:rFonts w:cs="Arial"/>
                <w:spacing w:val="-8"/>
                <w:position w:val="1"/>
                <w:sz w:val="22"/>
                <w:szCs w:val="22"/>
              </w:rPr>
              <w:t xml:space="preserve"> </w:t>
            </w:r>
            <w:r w:rsidRPr="00E403BD">
              <w:rPr>
                <w:rFonts w:cs="Arial"/>
                <w:position w:val="1"/>
                <w:sz w:val="22"/>
                <w:szCs w:val="22"/>
              </w:rPr>
              <w:t>determined</w:t>
            </w:r>
            <w:r w:rsidRPr="00E403BD">
              <w:rPr>
                <w:rFonts w:cs="Arial"/>
                <w:spacing w:val="-7"/>
                <w:position w:val="1"/>
                <w:sz w:val="22"/>
                <w:szCs w:val="22"/>
              </w:rPr>
              <w:t xml:space="preserve"> </w:t>
            </w:r>
            <w:r w:rsidRPr="00E403BD">
              <w:rPr>
                <w:rFonts w:cs="Arial"/>
                <w:position w:val="1"/>
                <w:sz w:val="22"/>
                <w:szCs w:val="22"/>
              </w:rPr>
              <w:t>with</w:t>
            </w:r>
            <w:r w:rsidRPr="00E403BD">
              <w:rPr>
                <w:rFonts w:cs="Arial"/>
                <w:spacing w:val="-9"/>
                <w:position w:val="1"/>
                <w:sz w:val="22"/>
                <w:szCs w:val="22"/>
              </w:rPr>
              <w:t xml:space="preserve"> </w:t>
            </w:r>
            <w:r w:rsidRPr="00E403BD">
              <w:rPr>
                <w:rFonts w:cs="Arial"/>
                <w:position w:val="1"/>
                <w:sz w:val="22"/>
                <w:szCs w:val="22"/>
              </w:rPr>
              <w:t>respect</w:t>
            </w:r>
            <w:r w:rsidRPr="00E403BD">
              <w:rPr>
                <w:rFonts w:cs="Arial"/>
                <w:spacing w:val="-9"/>
                <w:position w:val="1"/>
                <w:sz w:val="22"/>
                <w:szCs w:val="22"/>
              </w:rPr>
              <w:t xml:space="preserve"> </w:t>
            </w:r>
            <w:r w:rsidRPr="00E403BD">
              <w:rPr>
                <w:rFonts w:cs="Arial"/>
                <w:position w:val="1"/>
                <w:sz w:val="22"/>
                <w:szCs w:val="22"/>
              </w:rPr>
              <w:t>to</w:t>
            </w:r>
            <w:r w:rsidRPr="00E403BD">
              <w:rPr>
                <w:rFonts w:cs="Arial"/>
                <w:spacing w:val="-9"/>
                <w:position w:val="1"/>
                <w:sz w:val="22"/>
                <w:szCs w:val="22"/>
              </w:rPr>
              <w:t xml:space="preserve"> </w:t>
            </w:r>
            <w:r w:rsidRPr="00E403BD">
              <w:rPr>
                <w:rFonts w:cs="Arial"/>
                <w:position w:val="1"/>
                <w:sz w:val="22"/>
                <w:szCs w:val="22"/>
              </w:rPr>
              <w:t xml:space="preserve">the </w:t>
            </w:r>
            <w:r w:rsidRPr="00E403BD">
              <w:rPr>
                <w:rFonts w:cs="Arial"/>
                <w:sz w:val="22"/>
                <w:szCs w:val="22"/>
              </w:rPr>
              <w:t>month</w:t>
            </w:r>
            <w:r w:rsidRPr="00E403BD">
              <w:rPr>
                <w:rFonts w:cs="Arial"/>
                <w:spacing w:val="-6"/>
                <w:sz w:val="22"/>
                <w:szCs w:val="22"/>
              </w:rPr>
              <w:t xml:space="preserve"> falling two months prior to the relevant calculation date; </w:t>
            </w:r>
            <w:r w:rsidRPr="00E403BD">
              <w:rPr>
                <w:rFonts w:cs="Arial"/>
                <w:sz w:val="22"/>
                <w:szCs w:val="22"/>
              </w:rPr>
              <w:t xml:space="preserve">and </w:t>
            </w:r>
          </w:p>
          <w:p w14:paraId="76BB99E6" w14:textId="77777777" w:rsidR="00084446" w:rsidRPr="00E403BD" w:rsidRDefault="00084446" w:rsidP="00E403BD">
            <w:pPr>
              <w:pStyle w:val="ListParagraph"/>
              <w:spacing w:after="240"/>
              <w:rPr>
                <w:rFonts w:cs="Arial"/>
                <w:sz w:val="22"/>
                <w:szCs w:val="22"/>
              </w:rPr>
            </w:pPr>
          </w:p>
          <w:p w14:paraId="3D2C8F7E" w14:textId="24D55105" w:rsidR="00084446" w:rsidRPr="00965515" w:rsidRDefault="00084446" w:rsidP="00965515">
            <w:pPr>
              <w:pStyle w:val="ListParagraph"/>
              <w:numPr>
                <w:ilvl w:val="0"/>
                <w:numId w:val="53"/>
              </w:numPr>
              <w:spacing w:after="240"/>
              <w:rPr>
                <w:rFonts w:cs="Arial"/>
                <w:sz w:val="22"/>
                <w:szCs w:val="22"/>
              </w:rPr>
            </w:pPr>
            <w:r w:rsidRPr="00E403BD">
              <w:rPr>
                <w:rFonts w:cs="Arial"/>
                <w:sz w:val="22"/>
                <w:szCs w:val="22"/>
              </w:rPr>
              <w:t>Index</w:t>
            </w:r>
            <w:r w:rsidRPr="00E403BD">
              <w:rPr>
                <w:rFonts w:cs="Arial"/>
                <w:sz w:val="22"/>
                <w:szCs w:val="22"/>
                <w:vertAlign w:val="subscript"/>
              </w:rPr>
              <w:t>0</w:t>
            </w:r>
            <w:r w:rsidRPr="00E403BD">
              <w:rPr>
                <w:rFonts w:cs="Arial"/>
                <w:sz w:val="22"/>
                <w:szCs w:val="22"/>
              </w:rPr>
              <w:t xml:space="preserve"> is the value of the Index on the Base Date</w:t>
            </w:r>
            <w:r w:rsidR="00965515">
              <w:rPr>
                <w:rFonts w:cs="Arial"/>
                <w:sz w:val="22"/>
                <w:szCs w:val="22"/>
              </w:rPr>
              <w:t>;</w:t>
            </w:r>
          </w:p>
        </w:tc>
      </w:tr>
      <w:tr w:rsidR="00C569B1" w14:paraId="0ECAFB40" w14:textId="77777777" w:rsidTr="00C569B1">
        <w:tc>
          <w:tcPr>
            <w:tcW w:w="2653" w:type="dxa"/>
          </w:tcPr>
          <w:p w14:paraId="1E6D5083" w14:textId="77777777" w:rsidR="00C569B1" w:rsidRPr="00DD4D70" w:rsidRDefault="00C569B1" w:rsidP="00C569B1">
            <w:pPr>
              <w:pStyle w:val="00-DefinitionHeading"/>
              <w:spacing w:before="120" w:after="120"/>
              <w:ind w:left="0"/>
              <w:jc w:val="left"/>
              <w:rPr>
                <w:rFonts w:cs="Arial"/>
                <w:szCs w:val="22"/>
              </w:rPr>
            </w:pPr>
            <w:r w:rsidRPr="00DD4D70">
              <w:rPr>
                <w:rFonts w:cs="Arial"/>
                <w:szCs w:val="22"/>
              </w:rPr>
              <w:t>“Implementation Plan”</w:t>
            </w:r>
          </w:p>
        </w:tc>
        <w:tc>
          <w:tcPr>
            <w:tcW w:w="6366" w:type="dxa"/>
          </w:tcPr>
          <w:p w14:paraId="62B682F6" w14:textId="77777777" w:rsidR="00C569B1" w:rsidRPr="00DD4D70" w:rsidRDefault="00C569B1" w:rsidP="00C569B1">
            <w:pPr>
              <w:pStyle w:val="MRheading20"/>
              <w:tabs>
                <w:tab w:val="clear" w:pos="720"/>
              </w:tabs>
              <w:spacing w:before="120" w:after="120" w:line="240" w:lineRule="auto"/>
              <w:ind w:left="0" w:firstLine="0"/>
              <w:rPr>
                <w:rFonts w:cs="Arial"/>
                <w:szCs w:val="22"/>
              </w:rPr>
            </w:pPr>
            <w:r w:rsidRPr="00DD4D70">
              <w:rPr>
                <w:rFonts w:cs="Arial"/>
                <w:szCs w:val="22"/>
              </w:rPr>
              <w:t xml:space="preserve">means the </w:t>
            </w:r>
            <w:r>
              <w:rPr>
                <w:rFonts w:cs="Arial"/>
                <w:szCs w:val="22"/>
              </w:rPr>
              <w:t xml:space="preserve">implementation </w:t>
            </w:r>
            <w:r w:rsidRPr="00DD4D70">
              <w:rPr>
                <w:rFonts w:cs="Arial"/>
                <w:szCs w:val="22"/>
              </w:rPr>
              <w:t>plan</w:t>
            </w:r>
            <w:r>
              <w:rPr>
                <w:rFonts w:cs="Arial"/>
                <w:szCs w:val="22"/>
              </w:rPr>
              <w:t>, if any, referred to in the Key Provisions as amended by agreement between the parties</w:t>
            </w:r>
            <w:r w:rsidRPr="00DD4D70">
              <w:rPr>
                <w:rFonts w:cs="Arial"/>
                <w:szCs w:val="22"/>
              </w:rPr>
              <w:t>;</w:t>
            </w:r>
          </w:p>
        </w:tc>
      </w:tr>
      <w:tr w:rsidR="00C569B1" w14:paraId="313654CF" w14:textId="77777777" w:rsidTr="00C569B1">
        <w:tc>
          <w:tcPr>
            <w:tcW w:w="2653" w:type="dxa"/>
          </w:tcPr>
          <w:p w14:paraId="1C157E99" w14:textId="77777777" w:rsidR="00C569B1" w:rsidRPr="002C128B" w:rsidRDefault="00C569B1" w:rsidP="00C569B1">
            <w:pPr>
              <w:pStyle w:val="OutlinePara"/>
              <w:spacing w:before="120" w:after="120" w:line="240" w:lineRule="auto"/>
              <w:jc w:val="left"/>
              <w:rPr>
                <w:rFonts w:ascii="Arial" w:hAnsi="Arial" w:cs="Arial"/>
                <w:b/>
                <w:sz w:val="22"/>
                <w:szCs w:val="22"/>
              </w:rPr>
            </w:pPr>
            <w:r>
              <w:rPr>
                <w:rFonts w:ascii="Arial" w:hAnsi="Arial" w:cs="Arial"/>
                <w:b/>
                <w:sz w:val="22"/>
                <w:szCs w:val="22"/>
              </w:rPr>
              <w:t>“</w:t>
            </w:r>
            <w:r w:rsidRPr="002C128B">
              <w:rPr>
                <w:rFonts w:ascii="Arial" w:hAnsi="Arial" w:cs="Arial"/>
                <w:b/>
                <w:sz w:val="22"/>
                <w:szCs w:val="22"/>
              </w:rPr>
              <w:t>Intellectual Property Rights</w:t>
            </w:r>
            <w:r>
              <w:rPr>
                <w:rFonts w:ascii="Arial" w:hAnsi="Arial" w:cs="Arial"/>
                <w:b/>
                <w:sz w:val="22"/>
                <w:szCs w:val="22"/>
              </w:rPr>
              <w:t>”</w:t>
            </w:r>
          </w:p>
        </w:tc>
        <w:tc>
          <w:tcPr>
            <w:tcW w:w="6366" w:type="dxa"/>
          </w:tcPr>
          <w:p w14:paraId="7FA67DD5" w14:textId="18877A78" w:rsidR="00C569B1" w:rsidRPr="002C128B" w:rsidRDefault="00C569B1" w:rsidP="00C569B1">
            <w:pPr>
              <w:pStyle w:val="OutlinePara"/>
              <w:spacing w:before="120" w:after="120" w:line="240" w:lineRule="auto"/>
              <w:rPr>
                <w:rFonts w:ascii="Arial" w:hAnsi="Arial" w:cs="Arial"/>
                <w:sz w:val="22"/>
                <w:szCs w:val="22"/>
              </w:rPr>
            </w:pPr>
            <w:r w:rsidRPr="002C128B">
              <w:rPr>
                <w:rFonts w:ascii="Arial" w:hAnsi="Arial" w:cs="Arial"/>
                <w:sz w:val="22"/>
                <w:szCs w:val="22"/>
              </w:rPr>
              <w:t xml:space="preserve">means all patents, copyright, design rights, registered designs, </w:t>
            </w:r>
            <w:r w:rsidR="00FC1C09" w:rsidRPr="002C128B">
              <w:rPr>
                <w:rFonts w:ascii="Arial" w:hAnsi="Arial" w:cs="Arial"/>
                <w:sz w:val="22"/>
                <w:szCs w:val="22"/>
              </w:rPr>
              <w:t>trademarks</w:t>
            </w:r>
            <w:r w:rsidRPr="002C128B">
              <w:rPr>
                <w:rFonts w:ascii="Arial" w:hAnsi="Arial" w:cs="Arial"/>
                <w:sz w:val="22"/>
                <w:szCs w:val="22"/>
              </w:rPr>
              <w:t>, know-how, database rights, confidential formulae and any other intellectual property rights and the rights</w:t>
            </w:r>
            <w:r w:rsidR="001572C8">
              <w:rPr>
                <w:rFonts w:ascii="Arial" w:hAnsi="Arial" w:cs="Arial"/>
                <w:sz w:val="22"/>
                <w:szCs w:val="22"/>
              </w:rPr>
              <w:t xml:space="preserve"> to apply for patents and trade</w:t>
            </w:r>
            <w:r w:rsidRPr="002C128B">
              <w:rPr>
                <w:rFonts w:ascii="Arial" w:hAnsi="Arial" w:cs="Arial"/>
                <w:sz w:val="22"/>
                <w:szCs w:val="22"/>
              </w:rPr>
              <w:t xml:space="preserve">marks and registered designs; </w:t>
            </w:r>
          </w:p>
        </w:tc>
      </w:tr>
      <w:tr w:rsidR="00C569B1" w14:paraId="57920EE6" w14:textId="77777777" w:rsidTr="00C569B1">
        <w:tc>
          <w:tcPr>
            <w:tcW w:w="2653" w:type="dxa"/>
          </w:tcPr>
          <w:p w14:paraId="0C604991" w14:textId="77777777" w:rsidR="00C569B1" w:rsidRDefault="00C569B1" w:rsidP="00C569B1">
            <w:pPr>
              <w:pStyle w:val="00-DefinitionHeading"/>
              <w:spacing w:before="120" w:after="120"/>
              <w:ind w:left="0"/>
              <w:jc w:val="left"/>
              <w:rPr>
                <w:rFonts w:cs="Arial"/>
                <w:szCs w:val="22"/>
              </w:rPr>
            </w:pPr>
            <w:r>
              <w:rPr>
                <w:rFonts w:cs="Arial"/>
                <w:szCs w:val="22"/>
              </w:rPr>
              <w:t>“Interested Party”</w:t>
            </w:r>
          </w:p>
        </w:tc>
        <w:tc>
          <w:tcPr>
            <w:tcW w:w="6366" w:type="dxa"/>
          </w:tcPr>
          <w:p w14:paraId="64F2F446" w14:textId="77777777" w:rsidR="00C569B1" w:rsidRDefault="00C569B1" w:rsidP="00C569B1">
            <w:pPr>
              <w:pStyle w:val="MRheading20"/>
              <w:tabs>
                <w:tab w:val="clear" w:pos="720"/>
              </w:tabs>
              <w:spacing w:before="120" w:after="120" w:line="240" w:lineRule="auto"/>
              <w:ind w:left="0" w:firstLine="0"/>
              <w:rPr>
                <w:rFonts w:cs="Arial"/>
                <w:szCs w:val="22"/>
              </w:rPr>
            </w:pPr>
            <w:r w:rsidRPr="0013060D">
              <w:t xml:space="preserve">means any organisation which has a legitimate interest in providing services of the same or similar nature to the Services in immediate or proximate succession to the </w:t>
            </w:r>
            <w:r>
              <w:t>Supplier</w:t>
            </w:r>
            <w:r w:rsidRPr="0013060D">
              <w:t xml:space="preserve"> </w:t>
            </w:r>
            <w:r>
              <w:t xml:space="preserve">or any subcontractor </w:t>
            </w:r>
            <w:r w:rsidRPr="0013060D">
              <w:t xml:space="preserve">and who had confirmed such interest in writing to the </w:t>
            </w:r>
            <w:r>
              <w:t>University;</w:t>
            </w:r>
          </w:p>
        </w:tc>
      </w:tr>
      <w:tr w:rsidR="00454C6F" w14:paraId="5E345A02" w14:textId="77777777" w:rsidTr="00C569B1">
        <w:tc>
          <w:tcPr>
            <w:tcW w:w="2653" w:type="dxa"/>
          </w:tcPr>
          <w:p w14:paraId="1463DAA3" w14:textId="72A71E26" w:rsidR="00454C6F" w:rsidRDefault="00454C6F" w:rsidP="00C569B1">
            <w:pPr>
              <w:pStyle w:val="00-DefinitionHeading"/>
              <w:spacing w:before="120" w:after="120"/>
              <w:ind w:left="0"/>
              <w:jc w:val="left"/>
              <w:rPr>
                <w:rFonts w:cs="Arial"/>
                <w:szCs w:val="22"/>
              </w:rPr>
            </w:pPr>
            <w:r>
              <w:rPr>
                <w:rFonts w:cs="Arial"/>
                <w:szCs w:val="22"/>
              </w:rPr>
              <w:t>“Invitation to Tender”</w:t>
            </w:r>
          </w:p>
        </w:tc>
        <w:tc>
          <w:tcPr>
            <w:tcW w:w="6366" w:type="dxa"/>
          </w:tcPr>
          <w:p w14:paraId="55C769D8" w14:textId="1A6A5CA0" w:rsidR="00454C6F" w:rsidRPr="0013060D" w:rsidRDefault="00454C6F" w:rsidP="00C569B1">
            <w:pPr>
              <w:pStyle w:val="MRheading20"/>
              <w:tabs>
                <w:tab w:val="clear" w:pos="720"/>
              </w:tabs>
              <w:spacing w:before="120" w:after="120" w:line="240" w:lineRule="auto"/>
              <w:ind w:left="0" w:firstLine="0"/>
            </w:pPr>
            <w:r>
              <w:t>means the invitation to tender for the Services issued by the University on [date].</w:t>
            </w:r>
          </w:p>
        </w:tc>
      </w:tr>
      <w:tr w:rsidR="00C569B1" w14:paraId="4E4E2112" w14:textId="77777777" w:rsidTr="00C569B1">
        <w:tc>
          <w:tcPr>
            <w:tcW w:w="2653" w:type="dxa"/>
          </w:tcPr>
          <w:p w14:paraId="195275DC" w14:textId="77777777" w:rsidR="00C569B1" w:rsidRPr="003A6929" w:rsidRDefault="00C569B1" w:rsidP="00C569B1">
            <w:pPr>
              <w:pStyle w:val="00-DefinitionHeading"/>
              <w:spacing w:before="120" w:after="120"/>
              <w:ind w:left="0"/>
              <w:jc w:val="left"/>
              <w:rPr>
                <w:rFonts w:cs="Arial"/>
                <w:szCs w:val="22"/>
              </w:rPr>
            </w:pPr>
            <w:r>
              <w:rPr>
                <w:rFonts w:cs="Arial"/>
                <w:szCs w:val="22"/>
              </w:rPr>
              <w:t>“Key Provisions”</w:t>
            </w:r>
          </w:p>
        </w:tc>
        <w:tc>
          <w:tcPr>
            <w:tcW w:w="6366" w:type="dxa"/>
          </w:tcPr>
          <w:p w14:paraId="0B802668" w14:textId="2AA3B69D" w:rsidR="00C569B1" w:rsidRPr="003A6929" w:rsidRDefault="00C569B1" w:rsidP="00C569B1">
            <w:pPr>
              <w:pStyle w:val="MRheading20"/>
              <w:tabs>
                <w:tab w:val="clear" w:pos="720"/>
              </w:tabs>
              <w:spacing w:before="120" w:after="120" w:line="240" w:lineRule="auto"/>
              <w:ind w:left="0" w:firstLine="0"/>
              <w:rPr>
                <w:rFonts w:cs="Arial"/>
                <w:szCs w:val="22"/>
              </w:rPr>
            </w:pPr>
            <w:r>
              <w:rPr>
                <w:rFonts w:cs="Arial"/>
                <w:szCs w:val="22"/>
              </w:rPr>
              <w:t xml:space="preserve">means the key provisions set out in </w:t>
            </w:r>
            <w:r>
              <w:rPr>
                <w:rFonts w:cs="Arial"/>
                <w:szCs w:val="22"/>
              </w:rPr>
              <w:fldChar w:fldCharType="begin"/>
            </w:r>
            <w:r>
              <w:rPr>
                <w:rFonts w:cs="Arial"/>
                <w:szCs w:val="22"/>
              </w:rPr>
              <w:instrText xml:space="preserve"> REF _Ref318785210 \r \h </w:instrText>
            </w:r>
            <w:r>
              <w:rPr>
                <w:rFonts w:cs="Arial"/>
                <w:szCs w:val="22"/>
              </w:rPr>
            </w:r>
            <w:r>
              <w:rPr>
                <w:rFonts w:cs="Arial"/>
                <w:szCs w:val="22"/>
              </w:rPr>
              <w:fldChar w:fldCharType="separate"/>
            </w:r>
            <w:r w:rsidR="00F62454">
              <w:rPr>
                <w:rFonts w:cs="Arial"/>
                <w:szCs w:val="22"/>
              </w:rPr>
              <w:t>Schedule 1</w:t>
            </w:r>
            <w:r>
              <w:rPr>
                <w:rFonts w:cs="Arial"/>
                <w:szCs w:val="22"/>
              </w:rPr>
              <w:fldChar w:fldCharType="end"/>
            </w:r>
            <w:r>
              <w:rPr>
                <w:rFonts w:cs="Arial"/>
                <w:szCs w:val="22"/>
              </w:rPr>
              <w:t>;</w:t>
            </w:r>
          </w:p>
        </w:tc>
      </w:tr>
      <w:tr w:rsidR="00C569B1" w14:paraId="53524A73" w14:textId="77777777" w:rsidTr="00C569B1">
        <w:tc>
          <w:tcPr>
            <w:tcW w:w="2653" w:type="dxa"/>
          </w:tcPr>
          <w:p w14:paraId="26579FB5"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“KPI”</w:t>
            </w:r>
          </w:p>
        </w:tc>
        <w:tc>
          <w:tcPr>
            <w:tcW w:w="6366" w:type="dxa"/>
          </w:tcPr>
          <w:p w14:paraId="0A96B960" w14:textId="08410B03" w:rsidR="00C569B1" w:rsidRPr="003A6929" w:rsidRDefault="00C569B1" w:rsidP="00C569B1">
            <w:pPr>
              <w:pStyle w:val="MRheading20"/>
              <w:tabs>
                <w:tab w:val="clear" w:pos="720"/>
              </w:tabs>
              <w:spacing w:before="120" w:after="120" w:line="240" w:lineRule="auto"/>
              <w:ind w:left="0" w:firstLine="0"/>
              <w:rPr>
                <w:rFonts w:cs="Arial"/>
                <w:szCs w:val="22"/>
              </w:rPr>
            </w:pPr>
            <w:bookmarkStart w:id="1196" w:name="_Toc303948992"/>
            <w:bookmarkStart w:id="1197" w:name="_Toc303949752"/>
            <w:bookmarkStart w:id="1198" w:name="_Toc303950519"/>
            <w:bookmarkStart w:id="1199" w:name="_Toc303951299"/>
            <w:bookmarkStart w:id="1200" w:name="_Toc304135382"/>
            <w:r w:rsidRPr="003A6929">
              <w:rPr>
                <w:rFonts w:cs="Arial"/>
                <w:szCs w:val="22"/>
              </w:rPr>
              <w:t>means the key performance indicators as set out in</w:t>
            </w:r>
            <w:r>
              <w:rPr>
                <w:rFonts w:cs="Arial"/>
                <w:szCs w:val="22"/>
              </w:rPr>
              <w:t xml:space="preserve"> </w:t>
            </w:r>
            <w:r w:rsidR="002C73FC">
              <w:rPr>
                <w:rFonts w:cs="Arial"/>
                <w:szCs w:val="22"/>
              </w:rPr>
              <w:t>[TBC]</w:t>
            </w:r>
            <w:r w:rsidRPr="003A6929">
              <w:rPr>
                <w:rFonts w:cs="Arial"/>
                <w:szCs w:val="22"/>
              </w:rPr>
              <w:t>;</w:t>
            </w:r>
            <w:bookmarkEnd w:id="1196"/>
            <w:bookmarkEnd w:id="1197"/>
            <w:bookmarkEnd w:id="1198"/>
            <w:bookmarkEnd w:id="1199"/>
            <w:bookmarkEnd w:id="1200"/>
          </w:p>
        </w:tc>
      </w:tr>
      <w:tr w:rsidR="00C569B1" w14:paraId="32F98EF4" w14:textId="77777777" w:rsidTr="00C569B1">
        <w:tc>
          <w:tcPr>
            <w:tcW w:w="2653" w:type="dxa"/>
          </w:tcPr>
          <w:p w14:paraId="16FF0EEC"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“Law”</w:t>
            </w:r>
          </w:p>
        </w:tc>
        <w:tc>
          <w:tcPr>
            <w:tcW w:w="6366" w:type="dxa"/>
          </w:tcPr>
          <w:p w14:paraId="51EC31D9" w14:textId="77777777" w:rsidR="00C569B1" w:rsidRPr="003A6929" w:rsidRDefault="00C569B1" w:rsidP="00C569B1">
            <w:pPr>
              <w:pStyle w:val="MRheading20"/>
              <w:tabs>
                <w:tab w:val="clear" w:pos="720"/>
              </w:tabs>
              <w:spacing w:before="120" w:after="120" w:line="240" w:lineRule="auto"/>
              <w:ind w:left="0" w:firstLine="0"/>
              <w:rPr>
                <w:rFonts w:cs="Arial"/>
                <w:szCs w:val="22"/>
              </w:rPr>
            </w:pPr>
            <w:bookmarkStart w:id="1201" w:name="_Toc303948993"/>
            <w:bookmarkStart w:id="1202" w:name="_Toc303949753"/>
            <w:bookmarkStart w:id="1203" w:name="_Toc303950520"/>
            <w:bookmarkStart w:id="1204" w:name="_Toc303951300"/>
            <w:bookmarkStart w:id="1205" w:name="_Toc304135383"/>
            <w:r w:rsidRPr="003A6929">
              <w:rPr>
                <w:rFonts w:cs="Arial"/>
                <w:szCs w:val="22"/>
              </w:rPr>
              <w:t>means:</w:t>
            </w:r>
            <w:bookmarkEnd w:id="1201"/>
            <w:bookmarkEnd w:id="1202"/>
            <w:bookmarkEnd w:id="1203"/>
            <w:bookmarkEnd w:id="1204"/>
            <w:bookmarkEnd w:id="1205"/>
          </w:p>
          <w:p w14:paraId="6D4141EC" w14:textId="77777777" w:rsidR="00C569B1" w:rsidRDefault="00C569B1" w:rsidP="00FB1387">
            <w:pPr>
              <w:pStyle w:val="MRDefinition2"/>
              <w:numPr>
                <w:ilvl w:val="0"/>
                <w:numId w:val="35"/>
              </w:numPr>
              <w:tabs>
                <w:tab w:val="clear" w:pos="720"/>
                <w:tab w:val="clear" w:pos="2160"/>
              </w:tabs>
              <w:spacing w:before="120" w:after="120" w:line="240" w:lineRule="auto"/>
              <w:ind w:hanging="720"/>
              <w:rPr>
                <w:rFonts w:cs="Arial"/>
                <w:szCs w:val="22"/>
              </w:rPr>
            </w:pPr>
            <w:r w:rsidRPr="003A6929">
              <w:rPr>
                <w:rFonts w:cs="Arial"/>
                <w:szCs w:val="22"/>
              </w:rPr>
              <w:t>any applicable statute or proclamation or any delegated or subordinate legislation or regulation;</w:t>
            </w:r>
          </w:p>
          <w:p w14:paraId="7B8AF0BE" w14:textId="77777777" w:rsidR="00C569B1" w:rsidRPr="003A6929" w:rsidRDefault="00C569B1" w:rsidP="00FB1387">
            <w:pPr>
              <w:pStyle w:val="MRDefinition2"/>
              <w:numPr>
                <w:ilvl w:val="0"/>
                <w:numId w:val="35"/>
              </w:numPr>
              <w:tabs>
                <w:tab w:val="clear" w:pos="720"/>
                <w:tab w:val="clear" w:pos="2160"/>
              </w:tabs>
              <w:spacing w:before="120" w:after="120" w:line="240" w:lineRule="auto"/>
              <w:ind w:hanging="720"/>
              <w:rPr>
                <w:rFonts w:cs="Arial"/>
                <w:szCs w:val="22"/>
              </w:rPr>
            </w:pPr>
            <w:r>
              <w:rPr>
                <w:rFonts w:cs="Arial"/>
                <w:szCs w:val="22"/>
              </w:rPr>
              <w:t>any applicable European Union directive, regulation, decision or law;</w:t>
            </w:r>
          </w:p>
          <w:p w14:paraId="1C42AC86" w14:textId="77777777" w:rsidR="00C569B1" w:rsidRPr="003A6929" w:rsidRDefault="00C569B1" w:rsidP="00FB1387">
            <w:pPr>
              <w:pStyle w:val="MRDefinition2"/>
              <w:numPr>
                <w:ilvl w:val="0"/>
                <w:numId w:val="35"/>
              </w:numPr>
              <w:tabs>
                <w:tab w:val="clear" w:pos="720"/>
                <w:tab w:val="clear" w:pos="2160"/>
              </w:tabs>
              <w:spacing w:before="120" w:after="120" w:line="240" w:lineRule="auto"/>
              <w:ind w:hanging="720"/>
              <w:rPr>
                <w:rFonts w:cs="Arial"/>
                <w:szCs w:val="22"/>
              </w:rPr>
            </w:pPr>
            <w:r w:rsidRPr="003A6929">
              <w:rPr>
                <w:rFonts w:cs="Arial"/>
                <w:szCs w:val="22"/>
              </w:rPr>
              <w:t>any enforceable community right within the meaning of section 2(1) European Communities Act 1972;</w:t>
            </w:r>
          </w:p>
          <w:p w14:paraId="44E16220" w14:textId="77777777" w:rsidR="00C569B1" w:rsidRPr="003A6929" w:rsidRDefault="00C569B1" w:rsidP="00FB1387">
            <w:pPr>
              <w:pStyle w:val="MRDefinition2"/>
              <w:numPr>
                <w:ilvl w:val="0"/>
                <w:numId w:val="35"/>
              </w:numPr>
              <w:tabs>
                <w:tab w:val="clear" w:pos="720"/>
                <w:tab w:val="clear" w:pos="2160"/>
              </w:tabs>
              <w:spacing w:before="120" w:after="120" w:line="240" w:lineRule="auto"/>
              <w:ind w:hanging="720"/>
              <w:rPr>
                <w:rFonts w:cs="Arial"/>
                <w:szCs w:val="22"/>
              </w:rPr>
            </w:pPr>
            <w:r w:rsidRPr="003A6929">
              <w:rPr>
                <w:rFonts w:cs="Arial"/>
                <w:szCs w:val="22"/>
              </w:rPr>
              <w:t>any applicable judgment of a relevant court of law which is a binding precedent in England</w:t>
            </w:r>
            <w:r>
              <w:rPr>
                <w:rFonts w:cs="Arial"/>
                <w:szCs w:val="22"/>
              </w:rPr>
              <w:t xml:space="preserve"> and Wales</w:t>
            </w:r>
            <w:r w:rsidRPr="003A6929">
              <w:rPr>
                <w:rFonts w:cs="Arial"/>
                <w:szCs w:val="22"/>
              </w:rPr>
              <w:t>;</w:t>
            </w:r>
          </w:p>
          <w:p w14:paraId="157E507A" w14:textId="77777777" w:rsidR="00C569B1" w:rsidRPr="003A6929" w:rsidRDefault="00C569B1" w:rsidP="00FB1387">
            <w:pPr>
              <w:pStyle w:val="MRDefinition2"/>
              <w:numPr>
                <w:ilvl w:val="0"/>
                <w:numId w:val="35"/>
              </w:numPr>
              <w:tabs>
                <w:tab w:val="clear" w:pos="720"/>
                <w:tab w:val="clear" w:pos="2160"/>
              </w:tabs>
              <w:spacing w:before="120" w:after="120" w:line="240" w:lineRule="auto"/>
              <w:ind w:hanging="720"/>
              <w:rPr>
                <w:rFonts w:cs="Arial"/>
                <w:szCs w:val="22"/>
              </w:rPr>
            </w:pPr>
            <w:r>
              <w:rPr>
                <w:rFonts w:cs="Arial"/>
                <w:szCs w:val="22"/>
              </w:rPr>
              <w:t>requirements set by any regulatory body</w:t>
            </w:r>
            <w:r w:rsidRPr="003A6929">
              <w:rPr>
                <w:rFonts w:cs="Arial"/>
                <w:szCs w:val="22"/>
              </w:rPr>
              <w:t>; and</w:t>
            </w:r>
          </w:p>
          <w:p w14:paraId="29E20C8C" w14:textId="77777777" w:rsidR="00C569B1" w:rsidRDefault="00C569B1" w:rsidP="00FB1387">
            <w:pPr>
              <w:pStyle w:val="MRDefinition2"/>
              <w:numPr>
                <w:ilvl w:val="0"/>
                <w:numId w:val="35"/>
              </w:numPr>
              <w:tabs>
                <w:tab w:val="clear" w:pos="720"/>
                <w:tab w:val="clear" w:pos="2160"/>
              </w:tabs>
              <w:spacing w:before="120" w:after="120" w:line="240" w:lineRule="auto"/>
              <w:ind w:hanging="720"/>
              <w:rPr>
                <w:rFonts w:cs="Arial"/>
                <w:szCs w:val="22"/>
              </w:rPr>
            </w:pPr>
            <w:r w:rsidRPr="003A6929">
              <w:rPr>
                <w:rFonts w:cs="Arial"/>
                <w:szCs w:val="22"/>
              </w:rPr>
              <w:lastRenderedPageBreak/>
              <w:t>any applicable code</w:t>
            </w:r>
            <w:r>
              <w:rPr>
                <w:rFonts w:cs="Arial"/>
                <w:szCs w:val="22"/>
              </w:rPr>
              <w:t xml:space="preserve"> of practice</w:t>
            </w:r>
            <w:r w:rsidRPr="003A6929">
              <w:rPr>
                <w:rFonts w:cs="Arial"/>
                <w:szCs w:val="22"/>
              </w:rPr>
              <w:t xml:space="preserve">, </w:t>
            </w:r>
          </w:p>
          <w:p w14:paraId="6008217C" w14:textId="77777777" w:rsidR="00C569B1" w:rsidRPr="003A6929" w:rsidRDefault="00C569B1" w:rsidP="00C569B1">
            <w:pPr>
              <w:spacing w:before="120" w:after="120"/>
              <w:rPr>
                <w:rFonts w:cs="Arial"/>
                <w:szCs w:val="22"/>
              </w:rPr>
            </w:pPr>
            <w:r w:rsidRPr="003A6929">
              <w:rPr>
                <w:rFonts w:cs="Arial"/>
                <w:szCs w:val="22"/>
              </w:rPr>
              <w:t xml:space="preserve">in each case </w:t>
            </w:r>
            <w:r>
              <w:rPr>
                <w:rFonts w:cs="Arial"/>
                <w:szCs w:val="22"/>
              </w:rPr>
              <w:t>as applicable</w:t>
            </w:r>
            <w:r w:rsidRPr="003A6929">
              <w:rPr>
                <w:rFonts w:cs="Arial"/>
                <w:szCs w:val="22"/>
              </w:rPr>
              <w:t xml:space="preserve"> in England</w:t>
            </w:r>
            <w:r>
              <w:rPr>
                <w:rFonts w:cs="Arial"/>
                <w:szCs w:val="22"/>
              </w:rPr>
              <w:t xml:space="preserve"> and Wales</w:t>
            </w:r>
            <w:r w:rsidRPr="003A6929">
              <w:rPr>
                <w:rFonts w:cs="Arial"/>
                <w:szCs w:val="22"/>
              </w:rPr>
              <w:t>;</w:t>
            </w:r>
          </w:p>
        </w:tc>
      </w:tr>
      <w:tr w:rsidR="00C569B1" w14:paraId="48F14DEE" w14:textId="77777777" w:rsidTr="00C569B1">
        <w:tc>
          <w:tcPr>
            <w:tcW w:w="2653" w:type="dxa"/>
          </w:tcPr>
          <w:p w14:paraId="2AEDF89D" w14:textId="77777777" w:rsidR="00C569B1" w:rsidRPr="002C128B" w:rsidRDefault="00C569B1" w:rsidP="00C569B1">
            <w:pPr>
              <w:pStyle w:val="OutlinePara"/>
              <w:spacing w:before="120" w:after="120" w:line="240" w:lineRule="auto"/>
              <w:jc w:val="left"/>
              <w:rPr>
                <w:rFonts w:ascii="Arial" w:hAnsi="Arial" w:cs="Arial"/>
                <w:b/>
                <w:sz w:val="22"/>
                <w:szCs w:val="22"/>
              </w:rPr>
            </w:pPr>
            <w:r>
              <w:rPr>
                <w:rFonts w:ascii="Arial" w:hAnsi="Arial" w:cs="Arial"/>
                <w:b/>
                <w:sz w:val="22"/>
                <w:szCs w:val="22"/>
              </w:rPr>
              <w:lastRenderedPageBreak/>
              <w:t>“Long Stop Date”</w:t>
            </w:r>
          </w:p>
        </w:tc>
        <w:tc>
          <w:tcPr>
            <w:tcW w:w="6366" w:type="dxa"/>
          </w:tcPr>
          <w:p w14:paraId="06676DF0" w14:textId="77777777" w:rsidR="00C569B1" w:rsidRPr="002C128B" w:rsidRDefault="00C569B1" w:rsidP="00C569B1">
            <w:pPr>
              <w:pStyle w:val="OutlinePara"/>
              <w:spacing w:before="120" w:after="120" w:line="240" w:lineRule="auto"/>
              <w:rPr>
                <w:rFonts w:ascii="Arial" w:hAnsi="Arial" w:cs="Arial"/>
                <w:sz w:val="22"/>
                <w:szCs w:val="22"/>
              </w:rPr>
            </w:pPr>
            <w:r>
              <w:rPr>
                <w:rFonts w:ascii="Arial" w:hAnsi="Arial" w:cs="Arial"/>
                <w:sz w:val="22"/>
                <w:szCs w:val="22"/>
              </w:rPr>
              <w:t>means the date, if any, specified in the Key Provisions;</w:t>
            </w:r>
          </w:p>
        </w:tc>
      </w:tr>
      <w:tr w:rsidR="00C569B1" w14:paraId="40B549D9" w14:textId="77777777" w:rsidTr="00C569B1">
        <w:tc>
          <w:tcPr>
            <w:tcW w:w="2653" w:type="dxa"/>
          </w:tcPr>
          <w:p w14:paraId="6C4770B6" w14:textId="77777777" w:rsidR="00C569B1" w:rsidRPr="004934A3" w:rsidRDefault="00C569B1" w:rsidP="00C569B1">
            <w:pPr>
              <w:pStyle w:val="MRheading30"/>
              <w:tabs>
                <w:tab w:val="clear" w:pos="1520"/>
              </w:tabs>
              <w:spacing w:before="120" w:after="120" w:line="240" w:lineRule="auto"/>
              <w:ind w:left="0" w:firstLine="0"/>
              <w:rPr>
                <w:rFonts w:cs="Arial"/>
                <w:b/>
                <w:szCs w:val="22"/>
              </w:rPr>
            </w:pPr>
            <w:r w:rsidRPr="004934A3">
              <w:rPr>
                <w:rFonts w:cs="Arial"/>
                <w:b/>
                <w:szCs w:val="22"/>
              </w:rPr>
              <w:t xml:space="preserve">“Measures” </w:t>
            </w:r>
          </w:p>
        </w:tc>
        <w:tc>
          <w:tcPr>
            <w:tcW w:w="6366" w:type="dxa"/>
          </w:tcPr>
          <w:p w14:paraId="0BBBDA60" w14:textId="77777777" w:rsidR="00C569B1" w:rsidRPr="00784924" w:rsidRDefault="00C569B1" w:rsidP="00C569B1">
            <w:pPr>
              <w:spacing w:before="120" w:after="120"/>
              <w:rPr>
                <w:rFonts w:cs="Arial"/>
                <w:szCs w:val="22"/>
              </w:rPr>
            </w:pPr>
            <w:r w:rsidRPr="00784924">
              <w:rPr>
                <w:rFonts w:cs="Arial"/>
                <w:szCs w:val="22"/>
              </w:rPr>
              <w:t xml:space="preserve">means any measures proposed by the Supplier or </w:t>
            </w:r>
            <w:r>
              <w:rPr>
                <w:rFonts w:cs="Arial"/>
                <w:szCs w:val="22"/>
              </w:rPr>
              <w:t xml:space="preserve">any </w:t>
            </w:r>
            <w:r w:rsidRPr="00784924">
              <w:rPr>
                <w:rFonts w:cs="Arial"/>
                <w:szCs w:val="22"/>
              </w:rPr>
              <w:t>subcontractor within the meaning of regulation 13(2)(d) of TUPE</w:t>
            </w:r>
            <w:r>
              <w:rPr>
                <w:rFonts w:cs="Arial"/>
                <w:szCs w:val="22"/>
              </w:rPr>
              <w:t>;</w:t>
            </w:r>
          </w:p>
        </w:tc>
      </w:tr>
      <w:tr w:rsidR="00C569B1" w14:paraId="5662396A" w14:textId="77777777" w:rsidTr="00C569B1">
        <w:tc>
          <w:tcPr>
            <w:tcW w:w="2653" w:type="dxa"/>
          </w:tcPr>
          <w:p w14:paraId="05DEF3C9" w14:textId="77777777" w:rsidR="00C569B1" w:rsidRPr="003A6929" w:rsidRDefault="00C569B1" w:rsidP="00C569B1">
            <w:pPr>
              <w:pStyle w:val="00-DefinitionHeading"/>
              <w:spacing w:before="120" w:after="120"/>
              <w:ind w:left="0"/>
              <w:jc w:val="left"/>
              <w:rPr>
                <w:rFonts w:cs="Arial"/>
                <w:szCs w:val="22"/>
              </w:rPr>
            </w:pPr>
            <w:r>
              <w:rPr>
                <w:rFonts w:cs="Arial"/>
                <w:szCs w:val="22"/>
              </w:rPr>
              <w:t>“Mediation Notice”</w:t>
            </w:r>
          </w:p>
        </w:tc>
        <w:tc>
          <w:tcPr>
            <w:tcW w:w="6366" w:type="dxa"/>
          </w:tcPr>
          <w:p w14:paraId="553B135A" w14:textId="703B5A43" w:rsidR="00C569B1" w:rsidRPr="003A6929" w:rsidRDefault="00C569B1" w:rsidP="00C569B1">
            <w:pPr>
              <w:pStyle w:val="MRheading20"/>
              <w:tabs>
                <w:tab w:val="clear" w:pos="720"/>
              </w:tabs>
              <w:spacing w:before="120" w:after="120" w:line="240" w:lineRule="auto"/>
              <w:ind w:left="0" w:firstLine="0"/>
              <w:rPr>
                <w:rFonts w:cs="Arial"/>
                <w:szCs w:val="22"/>
              </w:rPr>
            </w:pPr>
            <w:r>
              <w:rPr>
                <w:rFonts w:cs="Arial"/>
                <w:szCs w:val="22"/>
              </w:rPr>
              <w:t xml:space="preserve">has the meaning given under Clause </w:t>
            </w:r>
            <w:r>
              <w:rPr>
                <w:rFonts w:cs="Arial"/>
                <w:szCs w:val="22"/>
              </w:rPr>
              <w:fldChar w:fldCharType="begin"/>
            </w:r>
            <w:r>
              <w:rPr>
                <w:rFonts w:cs="Arial"/>
                <w:szCs w:val="22"/>
              </w:rPr>
              <w:instrText xml:space="preserve"> REF _Ref351372598 \r \h </w:instrText>
            </w:r>
            <w:r>
              <w:rPr>
                <w:rFonts w:cs="Arial"/>
                <w:szCs w:val="22"/>
              </w:rPr>
            </w:r>
            <w:r>
              <w:rPr>
                <w:rFonts w:cs="Arial"/>
                <w:szCs w:val="22"/>
              </w:rPr>
              <w:fldChar w:fldCharType="separate"/>
            </w:r>
            <w:r w:rsidR="00F62454">
              <w:rPr>
                <w:rFonts w:cs="Arial"/>
                <w:szCs w:val="22"/>
              </w:rPr>
              <w:t>22.5.1</w:t>
            </w:r>
            <w:r>
              <w:rPr>
                <w:rFonts w:cs="Arial"/>
                <w:szCs w:val="22"/>
              </w:rPr>
              <w:fldChar w:fldCharType="end"/>
            </w:r>
            <w:r>
              <w:rPr>
                <w:rFonts w:cs="Arial"/>
                <w:szCs w:val="22"/>
              </w:rPr>
              <w:t xml:space="preserve"> of </w:t>
            </w:r>
            <w:r w:rsidR="006B0EFF">
              <w:rPr>
                <w:rStyle w:val="DeltaViewInsertion"/>
                <w:color w:val="auto"/>
                <w:w w:val="0"/>
                <w:szCs w:val="22"/>
                <w:u w:val="none"/>
              </w:rPr>
              <w:t>Schedule 2</w:t>
            </w:r>
            <w:r>
              <w:rPr>
                <w:rFonts w:cs="Arial"/>
                <w:szCs w:val="22"/>
              </w:rPr>
              <w:t>;</w:t>
            </w:r>
          </w:p>
        </w:tc>
      </w:tr>
      <w:tr w:rsidR="00C569B1" w14:paraId="34B13C20" w14:textId="77777777" w:rsidTr="00C569B1">
        <w:tc>
          <w:tcPr>
            <w:tcW w:w="2653" w:type="dxa"/>
          </w:tcPr>
          <w:p w14:paraId="1141698F"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“Party”</w:t>
            </w:r>
          </w:p>
        </w:tc>
        <w:tc>
          <w:tcPr>
            <w:tcW w:w="6366" w:type="dxa"/>
          </w:tcPr>
          <w:p w14:paraId="157B4275" w14:textId="77777777" w:rsidR="00C569B1" w:rsidRPr="003A6929" w:rsidRDefault="00C569B1" w:rsidP="00C569B1">
            <w:pPr>
              <w:pStyle w:val="MRheading20"/>
              <w:tabs>
                <w:tab w:val="clear" w:pos="720"/>
              </w:tabs>
              <w:spacing w:before="120" w:after="120" w:line="240" w:lineRule="auto"/>
              <w:ind w:left="0" w:firstLine="0"/>
              <w:rPr>
                <w:rFonts w:cs="Arial"/>
                <w:szCs w:val="22"/>
              </w:rPr>
            </w:pPr>
            <w:bookmarkStart w:id="1206" w:name="_Toc303948999"/>
            <w:bookmarkStart w:id="1207" w:name="_Toc303949759"/>
            <w:bookmarkStart w:id="1208" w:name="_Toc303950526"/>
            <w:bookmarkStart w:id="1209" w:name="_Toc303951306"/>
            <w:bookmarkStart w:id="1210" w:name="_Toc304135389"/>
            <w:r w:rsidRPr="003A6929">
              <w:rPr>
                <w:rFonts w:cs="Arial"/>
                <w:szCs w:val="22"/>
              </w:rPr>
              <w:t xml:space="preserve">means </w:t>
            </w:r>
            <w:r>
              <w:rPr>
                <w:rFonts w:cs="Arial"/>
                <w:szCs w:val="22"/>
              </w:rPr>
              <w:t xml:space="preserve">the University </w:t>
            </w:r>
            <w:r w:rsidRPr="003A6929">
              <w:rPr>
                <w:rFonts w:cs="Arial"/>
                <w:szCs w:val="22"/>
              </w:rPr>
              <w:t xml:space="preserve">or the </w:t>
            </w:r>
            <w:r>
              <w:rPr>
                <w:rFonts w:cs="Arial"/>
                <w:szCs w:val="22"/>
              </w:rPr>
              <w:t>Supplier</w:t>
            </w:r>
            <w:r w:rsidRPr="003A6929">
              <w:rPr>
                <w:rFonts w:cs="Arial"/>
                <w:szCs w:val="22"/>
              </w:rPr>
              <w:t xml:space="preserve"> as appropriate</w:t>
            </w:r>
            <w:r>
              <w:rPr>
                <w:rFonts w:cs="Arial"/>
                <w:szCs w:val="22"/>
              </w:rPr>
              <w:t xml:space="preserve"> and Parties means both the University and the Supplier</w:t>
            </w:r>
            <w:r w:rsidRPr="003A6929">
              <w:rPr>
                <w:rFonts w:cs="Arial"/>
                <w:szCs w:val="22"/>
              </w:rPr>
              <w:t>;</w:t>
            </w:r>
            <w:bookmarkEnd w:id="1206"/>
            <w:bookmarkEnd w:id="1207"/>
            <w:bookmarkEnd w:id="1208"/>
            <w:bookmarkEnd w:id="1209"/>
            <w:bookmarkEnd w:id="1210"/>
            <w:r w:rsidRPr="003A6929">
              <w:rPr>
                <w:rFonts w:cs="Arial"/>
                <w:szCs w:val="22"/>
              </w:rPr>
              <w:t xml:space="preserve"> </w:t>
            </w:r>
          </w:p>
        </w:tc>
      </w:tr>
      <w:tr w:rsidR="00C569B1" w14:paraId="20221222" w14:textId="77777777" w:rsidTr="00C569B1">
        <w:tc>
          <w:tcPr>
            <w:tcW w:w="2653" w:type="dxa"/>
          </w:tcPr>
          <w:p w14:paraId="0E5C6541"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“Personal Data”</w:t>
            </w:r>
          </w:p>
        </w:tc>
        <w:tc>
          <w:tcPr>
            <w:tcW w:w="6366" w:type="dxa"/>
          </w:tcPr>
          <w:p w14:paraId="09A528FC" w14:textId="2ADC4B6C" w:rsidR="00C569B1" w:rsidRPr="003A6929" w:rsidRDefault="00C569B1" w:rsidP="00817F2B">
            <w:pPr>
              <w:spacing w:before="120" w:after="120"/>
              <w:rPr>
                <w:rFonts w:cs="Arial"/>
                <w:szCs w:val="22"/>
              </w:rPr>
            </w:pPr>
            <w:r w:rsidRPr="003A6929">
              <w:rPr>
                <w:rFonts w:cs="Arial"/>
                <w:szCs w:val="22"/>
              </w:rPr>
              <w:t xml:space="preserve">means personal data as defined in the Data Protection Act </w:t>
            </w:r>
            <w:r w:rsidR="00817F2B">
              <w:rPr>
                <w:rFonts w:cs="Arial"/>
                <w:szCs w:val="22"/>
              </w:rPr>
              <w:t>2018</w:t>
            </w:r>
            <w:r w:rsidRPr="003A6929">
              <w:rPr>
                <w:rFonts w:cs="Arial"/>
                <w:szCs w:val="22"/>
              </w:rPr>
              <w:t>;</w:t>
            </w:r>
          </w:p>
        </w:tc>
      </w:tr>
      <w:tr w:rsidR="00C569B1" w14:paraId="4909CA6C" w14:textId="77777777" w:rsidTr="00C569B1">
        <w:tc>
          <w:tcPr>
            <w:tcW w:w="2653" w:type="dxa"/>
          </w:tcPr>
          <w:p w14:paraId="561E59DF"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“Policies”</w:t>
            </w:r>
          </w:p>
        </w:tc>
        <w:tc>
          <w:tcPr>
            <w:tcW w:w="6366" w:type="dxa"/>
          </w:tcPr>
          <w:p w14:paraId="656AB0B4" w14:textId="240D59D5" w:rsidR="00C569B1" w:rsidRPr="003A6929" w:rsidRDefault="00C569B1" w:rsidP="006C56C5">
            <w:pPr>
              <w:spacing w:before="120" w:after="120"/>
              <w:rPr>
                <w:rFonts w:cs="Arial"/>
                <w:szCs w:val="22"/>
              </w:rPr>
            </w:pPr>
            <w:r w:rsidRPr="003A6929">
              <w:rPr>
                <w:rFonts w:cs="Arial"/>
                <w:szCs w:val="22"/>
              </w:rPr>
              <w:t xml:space="preserve">means the policies, rules and procedures of </w:t>
            </w:r>
            <w:r>
              <w:rPr>
                <w:rFonts w:cs="Arial"/>
                <w:szCs w:val="22"/>
              </w:rPr>
              <w:t>the University</w:t>
            </w:r>
            <w:r w:rsidR="001572C8">
              <w:rPr>
                <w:rFonts w:cs="Arial"/>
                <w:szCs w:val="22"/>
              </w:rPr>
              <w:t xml:space="preserve"> related to the Services and</w:t>
            </w:r>
            <w:r w:rsidR="006C56C5">
              <w:rPr>
                <w:rFonts w:cs="Arial"/>
                <w:szCs w:val="22"/>
              </w:rPr>
              <w:t xml:space="preserve"> University Premises</w:t>
            </w:r>
            <w:r>
              <w:rPr>
                <w:rFonts w:cs="Arial"/>
                <w:szCs w:val="22"/>
              </w:rPr>
              <w:t xml:space="preserve"> </w:t>
            </w:r>
            <w:r w:rsidRPr="003A6929">
              <w:rPr>
                <w:rFonts w:cs="Arial"/>
                <w:szCs w:val="22"/>
              </w:rPr>
              <w:t xml:space="preserve">as </w:t>
            </w:r>
            <w:r>
              <w:rPr>
                <w:rFonts w:cs="Arial"/>
                <w:szCs w:val="22"/>
              </w:rPr>
              <w:t>notified</w:t>
            </w:r>
            <w:r w:rsidR="001572C8">
              <w:rPr>
                <w:rFonts w:cs="Arial"/>
                <w:szCs w:val="22"/>
              </w:rPr>
              <w:t xml:space="preserve"> in writing</w:t>
            </w:r>
            <w:r>
              <w:rPr>
                <w:rFonts w:cs="Arial"/>
                <w:szCs w:val="22"/>
              </w:rPr>
              <w:t xml:space="preserve"> to the Supplier</w:t>
            </w:r>
            <w:r w:rsidRPr="003A6929">
              <w:rPr>
                <w:rFonts w:cs="Arial"/>
                <w:szCs w:val="22"/>
              </w:rPr>
              <w:t xml:space="preserve"> from time to time</w:t>
            </w:r>
            <w:r>
              <w:rPr>
                <w:rFonts w:cs="Arial"/>
                <w:szCs w:val="22"/>
              </w:rPr>
              <w:t>;</w:t>
            </w:r>
            <w:r w:rsidRPr="003A6929">
              <w:rPr>
                <w:rFonts w:cs="Arial"/>
                <w:szCs w:val="22"/>
              </w:rPr>
              <w:t xml:space="preserve"> </w:t>
            </w:r>
          </w:p>
        </w:tc>
      </w:tr>
      <w:tr w:rsidR="00C569B1" w14:paraId="4E233738" w14:textId="77777777" w:rsidTr="00C569B1">
        <w:tc>
          <w:tcPr>
            <w:tcW w:w="2653" w:type="dxa"/>
          </w:tcPr>
          <w:p w14:paraId="17A773B1" w14:textId="77777777" w:rsidR="00C569B1" w:rsidRDefault="00C569B1" w:rsidP="00C569B1">
            <w:pPr>
              <w:pStyle w:val="OutlinePara"/>
              <w:spacing w:before="120" w:after="120" w:line="240" w:lineRule="auto"/>
              <w:jc w:val="left"/>
              <w:rPr>
                <w:rFonts w:ascii="Arial" w:hAnsi="Arial" w:cs="Arial"/>
                <w:b/>
                <w:sz w:val="22"/>
                <w:szCs w:val="22"/>
              </w:rPr>
            </w:pPr>
            <w:r>
              <w:rPr>
                <w:rFonts w:ascii="Arial" w:hAnsi="Arial" w:cs="Arial"/>
                <w:b/>
                <w:sz w:val="22"/>
                <w:szCs w:val="22"/>
              </w:rPr>
              <w:t>“Premises and Locations”</w:t>
            </w:r>
          </w:p>
        </w:tc>
        <w:tc>
          <w:tcPr>
            <w:tcW w:w="6366" w:type="dxa"/>
          </w:tcPr>
          <w:p w14:paraId="0E0E1AB5" w14:textId="73F0F346" w:rsidR="00C569B1" w:rsidRDefault="00C569B1" w:rsidP="00C569B1">
            <w:pPr>
              <w:pStyle w:val="OutlinePara"/>
              <w:spacing w:before="120" w:after="120" w:line="240" w:lineRule="auto"/>
              <w:rPr>
                <w:rFonts w:ascii="Arial" w:hAnsi="Arial" w:cs="Arial"/>
                <w:sz w:val="22"/>
                <w:szCs w:val="22"/>
              </w:rPr>
            </w:pPr>
            <w:r w:rsidRPr="00C87086">
              <w:rPr>
                <w:rFonts w:ascii="Arial" w:hAnsi="Arial" w:cs="Arial"/>
                <w:sz w:val="22"/>
                <w:szCs w:val="22"/>
              </w:rPr>
              <w:t xml:space="preserve">has the meaning given under Clause </w:t>
            </w:r>
            <w:r w:rsidRPr="006B0EFF">
              <w:rPr>
                <w:rStyle w:val="DeltaViewInsertion"/>
                <w:color w:val="auto"/>
                <w:w w:val="0"/>
                <w:u w:val="none"/>
                <w:lang w:eastAsia="en-GB"/>
              </w:rPr>
              <w:fldChar w:fldCharType="begin"/>
            </w:r>
            <w:r w:rsidRPr="006B0EFF">
              <w:rPr>
                <w:rStyle w:val="DeltaViewInsertion"/>
                <w:color w:val="auto"/>
                <w:w w:val="0"/>
                <w:u w:val="none"/>
                <w:lang w:eastAsia="en-GB"/>
              </w:rPr>
              <w:instrText xml:space="preserve"> REF _Ref351073364 \r \h </w:instrText>
            </w:r>
            <w:r w:rsidR="006B0EFF">
              <w:rPr>
                <w:rStyle w:val="DeltaViewInsertion"/>
                <w:color w:val="auto"/>
                <w:w w:val="0"/>
                <w:u w:val="none"/>
                <w:lang w:eastAsia="en-GB"/>
              </w:rPr>
              <w:instrText xml:space="preserve"> \* MERGEFORMAT </w:instrText>
            </w:r>
            <w:r w:rsidRPr="006B0EFF">
              <w:rPr>
                <w:rStyle w:val="DeltaViewInsertion"/>
                <w:color w:val="auto"/>
                <w:w w:val="0"/>
                <w:u w:val="none"/>
                <w:lang w:eastAsia="en-GB"/>
              </w:rPr>
            </w:r>
            <w:r w:rsidRPr="006B0EFF">
              <w:rPr>
                <w:rStyle w:val="DeltaViewInsertion"/>
                <w:color w:val="auto"/>
                <w:w w:val="0"/>
                <w:u w:val="none"/>
                <w:lang w:eastAsia="en-GB"/>
              </w:rPr>
              <w:fldChar w:fldCharType="separate"/>
            </w:r>
            <w:r w:rsidR="00F62454">
              <w:rPr>
                <w:rStyle w:val="DeltaViewInsertion"/>
                <w:color w:val="auto"/>
                <w:w w:val="0"/>
                <w:u w:val="none"/>
                <w:lang w:eastAsia="en-GB"/>
              </w:rPr>
              <w:t>2.1</w:t>
            </w:r>
            <w:r w:rsidRPr="006B0EFF">
              <w:rPr>
                <w:rStyle w:val="DeltaViewInsertion"/>
                <w:color w:val="auto"/>
                <w:w w:val="0"/>
                <w:u w:val="none"/>
                <w:lang w:eastAsia="en-GB"/>
              </w:rPr>
              <w:fldChar w:fldCharType="end"/>
            </w:r>
            <w:r w:rsidRPr="006B0EFF">
              <w:rPr>
                <w:rStyle w:val="DeltaViewInsertion"/>
                <w:color w:val="auto"/>
                <w:w w:val="0"/>
                <w:u w:val="none"/>
                <w:lang w:eastAsia="en-GB"/>
              </w:rPr>
              <w:t xml:space="preserve"> of </w:t>
            </w:r>
            <w:r w:rsidR="006B0EFF" w:rsidRPr="006B0EFF">
              <w:rPr>
                <w:rStyle w:val="DeltaViewInsertion"/>
                <w:rFonts w:ascii="Arial" w:hAnsi="Arial"/>
                <w:color w:val="auto"/>
                <w:w w:val="0"/>
                <w:sz w:val="22"/>
                <w:szCs w:val="22"/>
                <w:u w:val="none"/>
                <w:lang w:eastAsia="en-GB"/>
              </w:rPr>
              <w:t>Schedule 2</w:t>
            </w:r>
            <w:r w:rsidRPr="006B0EFF">
              <w:rPr>
                <w:rStyle w:val="DeltaViewInsertion"/>
                <w:color w:val="auto"/>
                <w:w w:val="0"/>
                <w:u w:val="none"/>
                <w:lang w:eastAsia="en-GB"/>
              </w:rPr>
              <w:t>;</w:t>
            </w:r>
          </w:p>
        </w:tc>
      </w:tr>
      <w:tr w:rsidR="00C569B1" w14:paraId="55D617D6" w14:textId="77777777" w:rsidTr="00C569B1">
        <w:tc>
          <w:tcPr>
            <w:tcW w:w="2653" w:type="dxa"/>
          </w:tcPr>
          <w:p w14:paraId="380A324A"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“Process”</w:t>
            </w:r>
          </w:p>
        </w:tc>
        <w:tc>
          <w:tcPr>
            <w:tcW w:w="6366" w:type="dxa"/>
          </w:tcPr>
          <w:p w14:paraId="7A381DA4" w14:textId="77777777" w:rsidR="00C569B1" w:rsidRPr="003A6929" w:rsidRDefault="00C569B1" w:rsidP="00C569B1">
            <w:pPr>
              <w:spacing w:before="120" w:after="120"/>
              <w:rPr>
                <w:rFonts w:cs="Arial"/>
                <w:szCs w:val="22"/>
              </w:rPr>
            </w:pPr>
            <w:r w:rsidRPr="003A6929">
              <w:rPr>
                <w:rFonts w:cs="Arial"/>
                <w:szCs w:val="22"/>
              </w:rPr>
              <w:t xml:space="preserve">has the meaning given to it under the Data Protection Legislation </w:t>
            </w:r>
            <w:r>
              <w:rPr>
                <w:rFonts w:cs="Arial"/>
                <w:szCs w:val="22"/>
              </w:rPr>
              <w:t>and</w:t>
            </w:r>
            <w:r w:rsidRPr="003A6929">
              <w:rPr>
                <w:rFonts w:cs="Arial"/>
                <w:szCs w:val="22"/>
              </w:rPr>
              <w:t xml:space="preserve">, for the purposes of this </w:t>
            </w:r>
            <w:r w:rsidRPr="005B0D53">
              <w:rPr>
                <w:rFonts w:cs="Arial"/>
                <w:szCs w:val="22"/>
              </w:rPr>
              <w:t>Contract</w:t>
            </w:r>
            <w:r w:rsidRPr="003A6929">
              <w:rPr>
                <w:rFonts w:cs="Arial"/>
                <w:szCs w:val="22"/>
              </w:rPr>
              <w:t>, it shall include both ma</w:t>
            </w:r>
            <w:r>
              <w:rPr>
                <w:rFonts w:cs="Arial"/>
                <w:szCs w:val="22"/>
              </w:rPr>
              <w:t xml:space="preserve">nual and automatic processing. </w:t>
            </w:r>
            <w:r w:rsidRPr="003A6929">
              <w:rPr>
                <w:rFonts w:cs="Arial"/>
                <w:szCs w:val="22"/>
              </w:rPr>
              <w:t xml:space="preserve">Processing and Processed shall be construed accordingly; </w:t>
            </w:r>
          </w:p>
        </w:tc>
      </w:tr>
      <w:tr w:rsidR="00C569B1" w14:paraId="7749C803" w14:textId="77777777" w:rsidTr="00C569B1">
        <w:tc>
          <w:tcPr>
            <w:tcW w:w="2653" w:type="dxa"/>
          </w:tcPr>
          <w:p w14:paraId="115D3EF1" w14:textId="77777777" w:rsidR="00C569B1" w:rsidRPr="003A6929" w:rsidRDefault="00C569B1" w:rsidP="00C569B1">
            <w:pPr>
              <w:pStyle w:val="00-DefinitionHeading"/>
              <w:spacing w:before="120" w:after="120"/>
              <w:ind w:left="0"/>
              <w:jc w:val="left"/>
              <w:rPr>
                <w:rFonts w:cs="Arial"/>
                <w:szCs w:val="22"/>
              </w:rPr>
            </w:pPr>
            <w:r>
              <w:rPr>
                <w:rFonts w:cs="Arial"/>
                <w:szCs w:val="22"/>
              </w:rPr>
              <w:t>“Purchase Order”</w:t>
            </w:r>
          </w:p>
        </w:tc>
        <w:tc>
          <w:tcPr>
            <w:tcW w:w="6366" w:type="dxa"/>
          </w:tcPr>
          <w:p w14:paraId="414460FE" w14:textId="77777777" w:rsidR="00C569B1" w:rsidRPr="003A6929" w:rsidRDefault="00C569B1" w:rsidP="00C569B1">
            <w:pPr>
              <w:spacing w:before="120" w:after="120"/>
              <w:rPr>
                <w:rFonts w:cs="Arial"/>
                <w:szCs w:val="22"/>
              </w:rPr>
            </w:pPr>
            <w:r w:rsidRPr="00EC17EC">
              <w:rPr>
                <w:rFonts w:cs="Arial"/>
                <w:szCs w:val="22"/>
              </w:rPr>
              <w:t xml:space="preserve">the purchase order required by the </w:t>
            </w:r>
            <w:r>
              <w:rPr>
                <w:rFonts w:cs="Arial"/>
                <w:szCs w:val="22"/>
              </w:rPr>
              <w:t>University</w:t>
            </w:r>
            <w:r w:rsidRPr="00EC17EC">
              <w:rPr>
                <w:rFonts w:cs="Arial"/>
                <w:szCs w:val="22"/>
              </w:rPr>
              <w:t>’s financial systems</w:t>
            </w:r>
            <w:r>
              <w:rPr>
                <w:rFonts w:cs="Arial"/>
                <w:szCs w:val="22"/>
              </w:rPr>
              <w:t>,</w:t>
            </w:r>
            <w:r w:rsidRPr="00EC17EC">
              <w:rPr>
                <w:rFonts w:cs="Arial"/>
                <w:szCs w:val="22"/>
              </w:rPr>
              <w:t xml:space="preserve"> </w:t>
            </w:r>
            <w:r>
              <w:rPr>
                <w:rFonts w:cs="Arial"/>
                <w:szCs w:val="22"/>
              </w:rPr>
              <w:t>if a purchase order is referred to in the Key Provisions;</w:t>
            </w:r>
            <w:r>
              <w:rPr>
                <w:rFonts w:cs="Arial"/>
                <w:sz w:val="24"/>
                <w:szCs w:val="24"/>
              </w:rPr>
              <w:t xml:space="preserve"> </w:t>
            </w:r>
          </w:p>
        </w:tc>
      </w:tr>
      <w:tr w:rsidR="00C569B1" w14:paraId="6618D03A" w14:textId="77777777" w:rsidTr="00C569B1">
        <w:tc>
          <w:tcPr>
            <w:tcW w:w="2653" w:type="dxa"/>
          </w:tcPr>
          <w:p w14:paraId="648B0FD4" w14:textId="77777777" w:rsidR="00C569B1" w:rsidRPr="00AF7207" w:rsidRDefault="00C569B1" w:rsidP="00C569B1">
            <w:pPr>
              <w:pStyle w:val="00-DefinitionHeading"/>
              <w:spacing w:before="120" w:after="120"/>
              <w:ind w:left="0"/>
              <w:jc w:val="left"/>
            </w:pPr>
            <w:r>
              <w:rPr>
                <w:w w:val="0"/>
                <w:szCs w:val="22"/>
              </w:rPr>
              <w:t>“Remedial Proposal”</w:t>
            </w:r>
          </w:p>
        </w:tc>
        <w:tc>
          <w:tcPr>
            <w:tcW w:w="6366" w:type="dxa"/>
          </w:tcPr>
          <w:p w14:paraId="45EB11DB" w14:textId="69C335BB" w:rsidR="00C569B1" w:rsidRDefault="00C569B1" w:rsidP="006B0EFF">
            <w:pPr>
              <w:spacing w:before="120" w:after="120"/>
              <w:rPr>
                <w:rFonts w:cs="Arial"/>
                <w:szCs w:val="22"/>
              </w:rPr>
            </w:pPr>
            <w:r>
              <w:rPr>
                <w:rFonts w:cs="Arial"/>
                <w:szCs w:val="22"/>
              </w:rPr>
              <w:t xml:space="preserve">has the meaning given under Clause </w:t>
            </w:r>
            <w:r w:rsidR="006B0EFF">
              <w:rPr>
                <w:rFonts w:cs="Arial"/>
                <w:szCs w:val="22"/>
              </w:rPr>
              <w:t xml:space="preserve">15.3 </w:t>
            </w:r>
            <w:r>
              <w:rPr>
                <w:rFonts w:cs="Arial"/>
                <w:szCs w:val="22"/>
              </w:rPr>
              <w:t>of</w:t>
            </w:r>
            <w:r w:rsidR="006B0EFF">
              <w:rPr>
                <w:rStyle w:val="DeltaViewInsertion"/>
                <w:color w:val="auto"/>
                <w:w w:val="0"/>
                <w:szCs w:val="22"/>
                <w:u w:val="none"/>
              </w:rPr>
              <w:t xml:space="preserve"> </w:t>
            </w:r>
            <w:r w:rsidR="006B0EFF" w:rsidRPr="006B0EFF">
              <w:rPr>
                <w:rStyle w:val="DeltaViewInsertion"/>
                <w:color w:val="auto"/>
                <w:w w:val="0"/>
                <w:szCs w:val="22"/>
                <w:u w:val="none"/>
              </w:rPr>
              <w:t>Schedule 2</w:t>
            </w:r>
            <w:r w:rsidRPr="006B0EFF">
              <w:rPr>
                <w:rFonts w:cs="Arial"/>
                <w:szCs w:val="22"/>
              </w:rPr>
              <w:t xml:space="preserve">; </w:t>
            </w:r>
          </w:p>
        </w:tc>
      </w:tr>
      <w:tr w:rsidR="00A749D5" w14:paraId="762A3167" w14:textId="77777777" w:rsidTr="00C569B1">
        <w:tc>
          <w:tcPr>
            <w:tcW w:w="2653" w:type="dxa"/>
          </w:tcPr>
          <w:p w14:paraId="7D87402A" w14:textId="4A02770A" w:rsidR="00A749D5" w:rsidRDefault="00A749D5" w:rsidP="00C569B1">
            <w:pPr>
              <w:pStyle w:val="00-DefinitionHeading"/>
              <w:spacing w:before="120" w:after="120"/>
              <w:ind w:left="0"/>
              <w:jc w:val="left"/>
              <w:rPr>
                <w:w w:val="0"/>
                <w:szCs w:val="22"/>
              </w:rPr>
            </w:pPr>
            <w:r>
              <w:rPr>
                <w:w w:val="0"/>
                <w:szCs w:val="22"/>
              </w:rPr>
              <w:t>“Selection Questionnaire”</w:t>
            </w:r>
          </w:p>
        </w:tc>
        <w:tc>
          <w:tcPr>
            <w:tcW w:w="6366" w:type="dxa"/>
          </w:tcPr>
          <w:p w14:paraId="48B58132" w14:textId="10D1E07D" w:rsidR="00A749D5" w:rsidRDefault="00A749D5" w:rsidP="006B0EFF">
            <w:pPr>
              <w:spacing w:before="120" w:after="120"/>
              <w:rPr>
                <w:rFonts w:cs="Arial"/>
                <w:szCs w:val="22"/>
              </w:rPr>
            </w:pPr>
            <w:r>
              <w:t>means the selection questionnaire issued by the University on [date].</w:t>
            </w:r>
          </w:p>
        </w:tc>
      </w:tr>
      <w:tr w:rsidR="00C569B1" w14:paraId="7A4CFF7D" w14:textId="77777777" w:rsidTr="00C569B1">
        <w:tc>
          <w:tcPr>
            <w:tcW w:w="2653" w:type="dxa"/>
          </w:tcPr>
          <w:p w14:paraId="60F940D2" w14:textId="77777777" w:rsidR="00C569B1" w:rsidRPr="002C73FC" w:rsidRDefault="00C569B1" w:rsidP="00C569B1">
            <w:pPr>
              <w:pStyle w:val="00-DefinitionHeading"/>
              <w:spacing w:before="120" w:after="120"/>
              <w:ind w:left="0"/>
              <w:jc w:val="left"/>
              <w:rPr>
                <w:rFonts w:cs="Arial"/>
                <w:szCs w:val="22"/>
              </w:rPr>
            </w:pPr>
            <w:r w:rsidRPr="002C73FC">
              <w:rPr>
                <w:rFonts w:cs="Arial"/>
                <w:szCs w:val="22"/>
              </w:rPr>
              <w:t>“Sensitive Personal Data”</w:t>
            </w:r>
          </w:p>
        </w:tc>
        <w:tc>
          <w:tcPr>
            <w:tcW w:w="6366" w:type="dxa"/>
          </w:tcPr>
          <w:p w14:paraId="5538ACE0" w14:textId="77552795" w:rsidR="00C569B1" w:rsidRPr="002C73FC" w:rsidRDefault="00C569B1" w:rsidP="00817F2B">
            <w:pPr>
              <w:spacing w:before="120" w:after="120"/>
              <w:rPr>
                <w:rFonts w:cs="Arial"/>
                <w:szCs w:val="22"/>
              </w:rPr>
            </w:pPr>
            <w:r w:rsidRPr="002C73FC">
              <w:rPr>
                <w:rFonts w:cs="Arial"/>
                <w:szCs w:val="22"/>
              </w:rPr>
              <w:t xml:space="preserve">means sensitive personal data as defined in the </w:t>
            </w:r>
            <w:r w:rsidRPr="00B15A0F">
              <w:rPr>
                <w:rFonts w:cs="Arial"/>
                <w:szCs w:val="22"/>
              </w:rPr>
              <w:t xml:space="preserve">Data Protection Act </w:t>
            </w:r>
            <w:r w:rsidR="00817F2B" w:rsidRPr="00B15A0F">
              <w:rPr>
                <w:rFonts w:cs="Arial"/>
                <w:szCs w:val="22"/>
              </w:rPr>
              <w:t>2018</w:t>
            </w:r>
            <w:r w:rsidRPr="00B15A0F">
              <w:rPr>
                <w:rFonts w:cs="Arial"/>
                <w:szCs w:val="22"/>
              </w:rPr>
              <w:t>;</w:t>
            </w:r>
          </w:p>
        </w:tc>
      </w:tr>
      <w:tr w:rsidR="00C569B1" w14:paraId="2140F930" w14:textId="77777777" w:rsidTr="00C569B1">
        <w:tc>
          <w:tcPr>
            <w:tcW w:w="2653" w:type="dxa"/>
          </w:tcPr>
          <w:p w14:paraId="76F250BF" w14:textId="77777777" w:rsidR="00C569B1" w:rsidRPr="003A6929" w:rsidRDefault="00C569B1" w:rsidP="00C569B1">
            <w:pPr>
              <w:pStyle w:val="00-DefinitionHeading"/>
              <w:spacing w:before="120" w:after="120"/>
              <w:ind w:left="0"/>
              <w:jc w:val="left"/>
              <w:rPr>
                <w:rFonts w:cs="Arial"/>
                <w:szCs w:val="22"/>
              </w:rPr>
            </w:pPr>
            <w:r>
              <w:rPr>
                <w:rFonts w:cs="Arial"/>
                <w:szCs w:val="22"/>
              </w:rPr>
              <w:t>“Services</w:t>
            </w:r>
            <w:r w:rsidRPr="003A6929">
              <w:rPr>
                <w:rFonts w:cs="Arial"/>
                <w:szCs w:val="22"/>
              </w:rPr>
              <w:t>”</w:t>
            </w:r>
          </w:p>
        </w:tc>
        <w:tc>
          <w:tcPr>
            <w:tcW w:w="6366" w:type="dxa"/>
          </w:tcPr>
          <w:p w14:paraId="4910B6C8" w14:textId="70DF4040" w:rsidR="00C569B1" w:rsidRPr="003A6929" w:rsidRDefault="00C569B1" w:rsidP="006B0EFF">
            <w:pPr>
              <w:spacing w:before="120" w:after="120"/>
              <w:rPr>
                <w:rFonts w:cs="Arial"/>
                <w:szCs w:val="22"/>
              </w:rPr>
            </w:pPr>
            <w:r w:rsidRPr="003A6929">
              <w:rPr>
                <w:rFonts w:cs="Arial"/>
                <w:szCs w:val="22"/>
              </w:rPr>
              <w:t xml:space="preserve">means the services set out in this </w:t>
            </w:r>
            <w:r w:rsidRPr="005B0D53">
              <w:rPr>
                <w:rFonts w:cs="Arial"/>
                <w:szCs w:val="22"/>
              </w:rPr>
              <w:t>Contract</w:t>
            </w:r>
            <w:r w:rsidRPr="003A6929">
              <w:rPr>
                <w:rFonts w:cs="Arial"/>
                <w:szCs w:val="22"/>
              </w:rPr>
              <w:t xml:space="preserve"> </w:t>
            </w:r>
            <w:r>
              <w:rPr>
                <w:rFonts w:cs="Arial"/>
                <w:szCs w:val="22"/>
              </w:rPr>
              <w:t>(</w:t>
            </w:r>
            <w:r w:rsidRPr="003A6929">
              <w:rPr>
                <w:rFonts w:cs="Arial"/>
                <w:szCs w:val="22"/>
              </w:rPr>
              <w:t>including</w:t>
            </w:r>
            <w:r>
              <w:rPr>
                <w:rFonts w:cs="Arial"/>
                <w:szCs w:val="22"/>
              </w:rPr>
              <w:t xml:space="preserve">, without limitation, </w:t>
            </w:r>
            <w:r w:rsidR="006B0EFF">
              <w:rPr>
                <w:rFonts w:cs="Arial"/>
                <w:szCs w:val="22"/>
              </w:rPr>
              <w:t>Schedule 5</w:t>
            </w:r>
            <w:r w:rsidRPr="003A6929">
              <w:rPr>
                <w:rFonts w:cs="Arial"/>
                <w:szCs w:val="22"/>
              </w:rPr>
              <w:t xml:space="preserve"> </w:t>
            </w:r>
            <w:r>
              <w:rPr>
                <w:rFonts w:cs="Arial"/>
                <w:szCs w:val="22"/>
              </w:rPr>
              <w:t>which</w:t>
            </w:r>
            <w:r w:rsidRPr="003A6929">
              <w:rPr>
                <w:rFonts w:cs="Arial"/>
                <w:szCs w:val="22"/>
              </w:rPr>
              <w:t xml:space="preserve"> sets out the requirements of </w:t>
            </w:r>
            <w:r>
              <w:rPr>
                <w:rFonts w:cs="Arial"/>
                <w:szCs w:val="22"/>
              </w:rPr>
              <w:t xml:space="preserve">the University </w:t>
            </w:r>
            <w:r w:rsidRPr="003A6929">
              <w:rPr>
                <w:rFonts w:cs="Arial"/>
                <w:szCs w:val="22"/>
              </w:rPr>
              <w:t xml:space="preserve">as issued to tenderers as part of the procurement process and the </w:t>
            </w:r>
            <w:r>
              <w:rPr>
                <w:rFonts w:cs="Arial"/>
                <w:szCs w:val="22"/>
              </w:rPr>
              <w:t>Supplier</w:t>
            </w:r>
            <w:r w:rsidRPr="003A6929">
              <w:rPr>
                <w:rFonts w:cs="Arial"/>
                <w:szCs w:val="22"/>
              </w:rPr>
              <w:t>’s response to these requirements</w:t>
            </w:r>
            <w:r>
              <w:rPr>
                <w:rFonts w:cs="Arial"/>
                <w:szCs w:val="22"/>
              </w:rPr>
              <w:t>)</w:t>
            </w:r>
            <w:r w:rsidRPr="003A6929">
              <w:rPr>
                <w:rFonts w:cs="Arial"/>
                <w:szCs w:val="22"/>
              </w:rPr>
              <w:t>;</w:t>
            </w:r>
          </w:p>
        </w:tc>
      </w:tr>
      <w:tr w:rsidR="00C569B1" w14:paraId="63967D9A" w14:textId="77777777" w:rsidTr="00C569B1">
        <w:tc>
          <w:tcPr>
            <w:tcW w:w="2653" w:type="dxa"/>
          </w:tcPr>
          <w:p w14:paraId="54A47ACE" w14:textId="77777777" w:rsidR="00C569B1" w:rsidRPr="003A6929" w:rsidRDefault="00C569B1" w:rsidP="00C569B1">
            <w:pPr>
              <w:pStyle w:val="00-DefinitionHeading"/>
              <w:spacing w:before="120" w:after="120"/>
              <w:ind w:left="0"/>
              <w:jc w:val="left"/>
              <w:rPr>
                <w:rFonts w:cs="Arial"/>
                <w:szCs w:val="22"/>
              </w:rPr>
            </w:pPr>
            <w:r>
              <w:rPr>
                <w:rFonts w:cs="Arial"/>
                <w:szCs w:val="22"/>
              </w:rPr>
              <w:t>“Services Commencement Date”</w:t>
            </w:r>
          </w:p>
        </w:tc>
        <w:tc>
          <w:tcPr>
            <w:tcW w:w="6366" w:type="dxa"/>
          </w:tcPr>
          <w:p w14:paraId="45081EE8" w14:textId="77777777" w:rsidR="00C569B1" w:rsidRPr="003A6929" w:rsidRDefault="00C569B1" w:rsidP="00C569B1">
            <w:pPr>
              <w:spacing w:before="120" w:after="120"/>
              <w:rPr>
                <w:rFonts w:cs="Arial"/>
                <w:szCs w:val="22"/>
              </w:rPr>
            </w:pPr>
            <w:r>
              <w:rPr>
                <w:rFonts w:cs="Arial"/>
                <w:szCs w:val="22"/>
              </w:rPr>
              <w:t>means the date delivery of the Services shall commence as specified in the Key Provisions. If no date is specified in the Key Provisions this date shall be the Commencement Date;</w:t>
            </w:r>
          </w:p>
        </w:tc>
      </w:tr>
      <w:tr w:rsidR="00C569B1" w14:paraId="19F3C691" w14:textId="77777777" w:rsidTr="00C569B1">
        <w:tc>
          <w:tcPr>
            <w:tcW w:w="2653" w:type="dxa"/>
          </w:tcPr>
          <w:p w14:paraId="1F5D5630" w14:textId="77777777" w:rsidR="00C569B1" w:rsidRDefault="00C569B1" w:rsidP="00C569B1">
            <w:pPr>
              <w:pStyle w:val="00-DefinitionHeading"/>
              <w:spacing w:before="120" w:after="120"/>
              <w:ind w:left="0"/>
              <w:jc w:val="left"/>
              <w:rPr>
                <w:rFonts w:cs="Arial"/>
                <w:szCs w:val="22"/>
              </w:rPr>
            </w:pPr>
            <w:r>
              <w:rPr>
                <w:rFonts w:cs="Arial"/>
                <w:szCs w:val="22"/>
              </w:rPr>
              <w:t>“Services Information”</w:t>
            </w:r>
          </w:p>
        </w:tc>
        <w:tc>
          <w:tcPr>
            <w:tcW w:w="6366" w:type="dxa"/>
          </w:tcPr>
          <w:p w14:paraId="5AC02FBA" w14:textId="5F1D696C" w:rsidR="00C569B1" w:rsidRDefault="00C569B1" w:rsidP="006B0EFF">
            <w:pPr>
              <w:spacing w:before="120" w:after="120"/>
              <w:rPr>
                <w:rFonts w:cs="Arial"/>
                <w:szCs w:val="22"/>
              </w:rPr>
            </w:pPr>
            <w:r w:rsidRPr="003E0F42">
              <w:rPr>
                <w:rFonts w:cs="Arial"/>
                <w:szCs w:val="22"/>
              </w:rPr>
              <w:t>means information concerning the Ser</w:t>
            </w:r>
            <w:r>
              <w:rPr>
                <w:rFonts w:cs="Arial"/>
                <w:szCs w:val="22"/>
              </w:rPr>
              <w:t>vices as may be reasonably requested by the University and</w:t>
            </w:r>
            <w:r w:rsidRPr="00F24EC9">
              <w:rPr>
                <w:rFonts w:cs="Arial"/>
                <w:szCs w:val="22"/>
              </w:rPr>
              <w:t xml:space="preserve"> supplied by the </w:t>
            </w:r>
            <w:r>
              <w:rPr>
                <w:rFonts w:cs="Arial"/>
                <w:szCs w:val="22"/>
              </w:rPr>
              <w:t xml:space="preserve">Supplier </w:t>
            </w:r>
            <w:r w:rsidRPr="00F24EC9">
              <w:rPr>
                <w:rFonts w:cs="Arial"/>
                <w:szCs w:val="22"/>
              </w:rPr>
              <w:t xml:space="preserve">to the </w:t>
            </w:r>
            <w:r>
              <w:rPr>
                <w:rFonts w:cs="Arial"/>
                <w:szCs w:val="22"/>
              </w:rPr>
              <w:t>University</w:t>
            </w:r>
            <w:r w:rsidRPr="00F24EC9">
              <w:rPr>
                <w:rFonts w:cs="Arial"/>
                <w:szCs w:val="22"/>
              </w:rPr>
              <w:t xml:space="preserve"> </w:t>
            </w:r>
            <w:r w:rsidRPr="003E0F42">
              <w:rPr>
                <w:rFonts w:cs="Arial"/>
                <w:szCs w:val="22"/>
              </w:rPr>
              <w:t xml:space="preserve">in accordance with Clause </w:t>
            </w:r>
            <w:r w:rsidR="006B0EFF">
              <w:rPr>
                <w:rFonts w:cs="Arial"/>
                <w:szCs w:val="22"/>
              </w:rPr>
              <w:t xml:space="preserve">20 </w:t>
            </w:r>
            <w:r>
              <w:rPr>
                <w:rFonts w:cs="Arial"/>
                <w:szCs w:val="22"/>
              </w:rPr>
              <w:t xml:space="preserve">of </w:t>
            </w:r>
            <w:r w:rsidR="006B0EFF">
              <w:rPr>
                <w:rFonts w:cs="Arial"/>
                <w:szCs w:val="22"/>
              </w:rPr>
              <w:lastRenderedPageBreak/>
              <w:t>Schedule 2</w:t>
            </w:r>
            <w:r>
              <w:rPr>
                <w:rFonts w:cs="Arial"/>
                <w:szCs w:val="22"/>
              </w:rPr>
              <w:t xml:space="preserve"> </w:t>
            </w:r>
            <w:r w:rsidRPr="003E0F42">
              <w:rPr>
                <w:rFonts w:cs="Arial"/>
                <w:szCs w:val="22"/>
              </w:rPr>
              <w:t xml:space="preserve">for inclusion in the </w:t>
            </w:r>
            <w:r>
              <w:rPr>
                <w:rFonts w:cs="Arial"/>
                <w:szCs w:val="22"/>
              </w:rPr>
              <w:t>University</w:t>
            </w:r>
            <w:r w:rsidRPr="003E0F42">
              <w:rPr>
                <w:rFonts w:cs="Arial"/>
                <w:szCs w:val="22"/>
              </w:rPr>
              <w:t xml:space="preserve">'s </w:t>
            </w:r>
            <w:r>
              <w:rPr>
                <w:rFonts w:cs="Arial"/>
                <w:szCs w:val="22"/>
              </w:rPr>
              <w:t xml:space="preserve">services catalogue </w:t>
            </w:r>
            <w:r w:rsidRPr="003E0F42">
              <w:rPr>
                <w:rFonts w:cs="Arial"/>
                <w:szCs w:val="22"/>
              </w:rPr>
              <w:t>from time to time;</w:t>
            </w:r>
          </w:p>
        </w:tc>
      </w:tr>
      <w:tr w:rsidR="00C569B1" w14:paraId="34ECD1D6" w14:textId="77777777" w:rsidTr="00C569B1">
        <w:tc>
          <w:tcPr>
            <w:tcW w:w="2653" w:type="dxa"/>
          </w:tcPr>
          <w:p w14:paraId="381573E8" w14:textId="77777777" w:rsidR="00C569B1" w:rsidRPr="003A6929" w:rsidRDefault="00C569B1" w:rsidP="00C569B1">
            <w:pPr>
              <w:pStyle w:val="00-DefinitionHeading"/>
              <w:spacing w:before="120" w:after="120"/>
              <w:ind w:left="0"/>
              <w:jc w:val="left"/>
              <w:rPr>
                <w:rFonts w:cs="Arial"/>
                <w:szCs w:val="22"/>
              </w:rPr>
            </w:pPr>
            <w:r>
              <w:rPr>
                <w:rFonts w:cs="Arial"/>
                <w:szCs w:val="22"/>
              </w:rPr>
              <w:lastRenderedPageBreak/>
              <w:t>“Specification and Tender Response  Document”</w:t>
            </w:r>
          </w:p>
        </w:tc>
        <w:tc>
          <w:tcPr>
            <w:tcW w:w="6366" w:type="dxa"/>
          </w:tcPr>
          <w:p w14:paraId="2A0C4CD8" w14:textId="01012FE5" w:rsidR="00C569B1" w:rsidRPr="003A6929" w:rsidRDefault="00C569B1" w:rsidP="006B0EFF">
            <w:pPr>
              <w:spacing w:before="120" w:after="120"/>
              <w:rPr>
                <w:rFonts w:cs="Arial"/>
                <w:szCs w:val="22"/>
              </w:rPr>
            </w:pPr>
            <w:r>
              <w:rPr>
                <w:rFonts w:cs="Arial"/>
                <w:szCs w:val="22"/>
              </w:rPr>
              <w:t xml:space="preserve">means the document set out in </w:t>
            </w:r>
            <w:r w:rsidR="006B0EFF">
              <w:rPr>
                <w:rFonts w:cs="Arial"/>
                <w:szCs w:val="22"/>
              </w:rPr>
              <w:t>Schedule 5</w:t>
            </w:r>
            <w:r>
              <w:rPr>
                <w:rFonts w:cs="Arial"/>
                <w:szCs w:val="22"/>
              </w:rPr>
              <w:t xml:space="preserve"> as amended and/or updated in accordance with this Contract as amended or updated in accordance of the Contract;</w:t>
            </w:r>
          </w:p>
        </w:tc>
      </w:tr>
      <w:tr w:rsidR="00C569B1" w14:paraId="28F1C274" w14:textId="77777777" w:rsidTr="00C569B1">
        <w:tc>
          <w:tcPr>
            <w:tcW w:w="2653" w:type="dxa"/>
          </w:tcPr>
          <w:p w14:paraId="7C3AD0A3"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“Staff”</w:t>
            </w:r>
          </w:p>
        </w:tc>
        <w:tc>
          <w:tcPr>
            <w:tcW w:w="6366" w:type="dxa"/>
          </w:tcPr>
          <w:p w14:paraId="7762EB82" w14:textId="77777777" w:rsidR="00C569B1" w:rsidRPr="003A6929" w:rsidRDefault="00C569B1" w:rsidP="00C569B1">
            <w:pPr>
              <w:spacing w:before="120" w:after="120"/>
              <w:rPr>
                <w:rFonts w:cs="Arial"/>
                <w:szCs w:val="22"/>
              </w:rPr>
            </w:pPr>
            <w:r w:rsidRPr="003A6929">
              <w:rPr>
                <w:rFonts w:cs="Arial"/>
                <w:szCs w:val="22"/>
              </w:rPr>
              <w:t xml:space="preserve">means all persons employed or engaged by the </w:t>
            </w:r>
            <w:r>
              <w:rPr>
                <w:rFonts w:cs="Arial"/>
                <w:szCs w:val="22"/>
              </w:rPr>
              <w:t>Supplier</w:t>
            </w:r>
            <w:r w:rsidRPr="003A6929">
              <w:rPr>
                <w:rFonts w:cs="Arial"/>
                <w:szCs w:val="22"/>
              </w:rPr>
              <w:t xml:space="preserve"> to perform its obligations under this </w:t>
            </w:r>
            <w:r w:rsidRPr="005B0D53">
              <w:rPr>
                <w:rFonts w:cs="Arial"/>
                <w:szCs w:val="22"/>
              </w:rPr>
              <w:t>Contract</w:t>
            </w:r>
            <w:r>
              <w:rPr>
                <w:rFonts w:cs="Arial"/>
                <w:szCs w:val="22"/>
              </w:rPr>
              <w:t xml:space="preserve"> including any subcontractors and person employed or engaged by such subcontractors</w:t>
            </w:r>
            <w:r w:rsidRPr="003A6929">
              <w:rPr>
                <w:rFonts w:cs="Arial"/>
                <w:szCs w:val="22"/>
              </w:rPr>
              <w:t xml:space="preserve">; </w:t>
            </w:r>
          </w:p>
        </w:tc>
      </w:tr>
      <w:tr w:rsidR="00C569B1" w14:paraId="151898C2" w14:textId="77777777" w:rsidTr="00C569B1">
        <w:tc>
          <w:tcPr>
            <w:tcW w:w="2653" w:type="dxa"/>
          </w:tcPr>
          <w:p w14:paraId="5DBDA917" w14:textId="77777777" w:rsidR="00C569B1" w:rsidRPr="003A6929" w:rsidRDefault="00C569B1" w:rsidP="00C569B1">
            <w:pPr>
              <w:pStyle w:val="00-DefinitionHeading"/>
              <w:spacing w:before="120" w:after="120"/>
              <w:ind w:left="0"/>
              <w:jc w:val="left"/>
              <w:rPr>
                <w:rFonts w:cs="Arial"/>
                <w:szCs w:val="22"/>
              </w:rPr>
            </w:pPr>
            <w:r>
              <w:rPr>
                <w:rFonts w:cs="Arial"/>
                <w:szCs w:val="22"/>
              </w:rPr>
              <w:t xml:space="preserve">“Step In Rights” </w:t>
            </w:r>
          </w:p>
        </w:tc>
        <w:tc>
          <w:tcPr>
            <w:tcW w:w="6366" w:type="dxa"/>
          </w:tcPr>
          <w:p w14:paraId="500CC619" w14:textId="77777777" w:rsidR="00C569B1" w:rsidRPr="003A6929" w:rsidRDefault="00C569B1" w:rsidP="00C569B1">
            <w:pPr>
              <w:spacing w:before="120" w:after="120"/>
              <w:rPr>
                <w:rFonts w:cs="Arial"/>
                <w:szCs w:val="22"/>
              </w:rPr>
            </w:pPr>
            <w:r w:rsidRPr="00A4144E">
              <w:rPr>
                <w:rFonts w:cs="Arial"/>
                <w:szCs w:val="22"/>
              </w:rPr>
              <w:t xml:space="preserve">means the </w:t>
            </w:r>
            <w:r>
              <w:rPr>
                <w:rFonts w:cs="Arial"/>
                <w:szCs w:val="22"/>
              </w:rPr>
              <w:t>step in rights</w:t>
            </w:r>
            <w:r w:rsidRPr="00A4144E">
              <w:rPr>
                <w:rFonts w:cs="Arial"/>
                <w:szCs w:val="22"/>
              </w:rPr>
              <w:t xml:space="preserve"> referred to in </w:t>
            </w:r>
            <w:r>
              <w:rPr>
                <w:rFonts w:cs="Arial"/>
                <w:szCs w:val="22"/>
              </w:rPr>
              <w:t>Clause 31 of Schedule 2;</w:t>
            </w:r>
          </w:p>
        </w:tc>
      </w:tr>
      <w:tr w:rsidR="00C569B1" w:rsidRPr="002F1C84" w14:paraId="3E86CE8B" w14:textId="77777777" w:rsidTr="00C569B1">
        <w:tc>
          <w:tcPr>
            <w:tcW w:w="2653" w:type="dxa"/>
          </w:tcPr>
          <w:p w14:paraId="6BA8FEA0" w14:textId="77777777" w:rsidR="00C569B1" w:rsidRPr="002F1C84" w:rsidRDefault="00C569B1" w:rsidP="00C569B1">
            <w:pPr>
              <w:pStyle w:val="00-DefinitionHeading"/>
              <w:spacing w:before="120" w:after="120"/>
              <w:ind w:left="0"/>
              <w:jc w:val="left"/>
              <w:rPr>
                <w:szCs w:val="22"/>
              </w:rPr>
            </w:pPr>
            <w:r w:rsidRPr="002F1C84">
              <w:rPr>
                <w:szCs w:val="22"/>
              </w:rPr>
              <w:t>“Sub</w:t>
            </w:r>
            <w:r>
              <w:rPr>
                <w:szCs w:val="22"/>
              </w:rPr>
              <w:t xml:space="preserve"> Contracting</w:t>
            </w:r>
            <w:r w:rsidRPr="002F1C84">
              <w:rPr>
                <w:szCs w:val="22"/>
              </w:rPr>
              <w:t xml:space="preserve"> Transfer Date”</w:t>
            </w:r>
          </w:p>
        </w:tc>
        <w:tc>
          <w:tcPr>
            <w:tcW w:w="6366" w:type="dxa"/>
          </w:tcPr>
          <w:p w14:paraId="4D3D2A26" w14:textId="12EDFED2" w:rsidR="00C569B1" w:rsidRPr="002F1C84" w:rsidRDefault="00C569B1" w:rsidP="00C569B1">
            <w:pPr>
              <w:spacing w:before="120" w:after="120"/>
              <w:rPr>
                <w:szCs w:val="22"/>
              </w:rPr>
            </w:pPr>
            <w:r w:rsidRPr="002F1C84">
              <w:rPr>
                <w:szCs w:val="22"/>
              </w:rPr>
              <w:t>means the date on which any Transferring Employees transfer or are deemed to transfer from the Supplier to a subcontractor, from a subcontractor to another subcontractor, or from a subcontractor back to the Supplier, as appropriate, pursuant to TUPE;</w:t>
            </w:r>
          </w:p>
        </w:tc>
      </w:tr>
      <w:tr w:rsidR="00C569B1" w14:paraId="420AEA42" w14:textId="77777777" w:rsidTr="00C569B1">
        <w:tc>
          <w:tcPr>
            <w:tcW w:w="2653" w:type="dxa"/>
          </w:tcPr>
          <w:p w14:paraId="54AE830F" w14:textId="77777777" w:rsidR="00C569B1" w:rsidRDefault="00C569B1" w:rsidP="00C569B1">
            <w:pPr>
              <w:pStyle w:val="00-DefinitionHeading"/>
              <w:spacing w:before="120" w:after="120"/>
              <w:ind w:left="0"/>
              <w:jc w:val="left"/>
              <w:rPr>
                <w:rFonts w:cs="Arial"/>
                <w:szCs w:val="22"/>
              </w:rPr>
            </w:pPr>
            <w:r w:rsidRPr="00532EF5">
              <w:rPr>
                <w:rFonts w:cs="Arial"/>
                <w:szCs w:val="22"/>
              </w:rPr>
              <w:t>“Subcontractor’s Scheme”</w:t>
            </w:r>
          </w:p>
        </w:tc>
        <w:tc>
          <w:tcPr>
            <w:tcW w:w="6366" w:type="dxa"/>
          </w:tcPr>
          <w:p w14:paraId="45E6CB1D" w14:textId="661AD856" w:rsidR="00C569B1" w:rsidRPr="00A4144E" w:rsidRDefault="00C569B1" w:rsidP="00212F3B">
            <w:pPr>
              <w:spacing w:before="120" w:after="120"/>
              <w:rPr>
                <w:rFonts w:cs="Arial"/>
                <w:szCs w:val="22"/>
              </w:rPr>
            </w:pPr>
            <w:r w:rsidRPr="00532EF5">
              <w:rPr>
                <w:szCs w:val="22"/>
              </w:rPr>
              <w:t xml:space="preserve">means the one or more retirement benefits schemes established by a subcontractor or in which it participates for the purposes of complying with </w:t>
            </w:r>
            <w:r>
              <w:rPr>
                <w:szCs w:val="22"/>
              </w:rPr>
              <w:t>Part B of</w:t>
            </w:r>
            <w:r w:rsidRPr="00532EF5">
              <w:rPr>
                <w:szCs w:val="22"/>
              </w:rPr>
              <w:t xml:space="preserve"> </w:t>
            </w:r>
            <w:r w:rsidR="006B0EFF">
              <w:rPr>
                <w:szCs w:val="22"/>
              </w:rPr>
              <w:t>Schedule 7</w:t>
            </w:r>
            <w:r w:rsidRPr="00532EF5">
              <w:rPr>
                <w:szCs w:val="22"/>
              </w:rPr>
              <w:t xml:space="preserve">.  A reference to the Subcontractor's Scheme shall, where appropriate, include a reference to the trustees or administrators </w:t>
            </w:r>
            <w:r>
              <w:rPr>
                <w:szCs w:val="22"/>
              </w:rPr>
              <w:t>of such Scheme</w:t>
            </w:r>
            <w:r w:rsidRPr="00532EF5">
              <w:rPr>
                <w:szCs w:val="22"/>
              </w:rPr>
              <w:t>;</w:t>
            </w:r>
          </w:p>
        </w:tc>
      </w:tr>
      <w:tr w:rsidR="00C569B1" w14:paraId="5A816E96" w14:textId="77777777" w:rsidTr="00C569B1">
        <w:tc>
          <w:tcPr>
            <w:tcW w:w="2653" w:type="dxa"/>
          </w:tcPr>
          <w:p w14:paraId="58B11204"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 xml:space="preserve">“Subsequent Transfer Date” </w:t>
            </w:r>
          </w:p>
          <w:p w14:paraId="1C0D16C5" w14:textId="77777777" w:rsidR="00C569B1" w:rsidRPr="003A6929" w:rsidRDefault="00C569B1" w:rsidP="00C569B1">
            <w:pPr>
              <w:pStyle w:val="MRheading20"/>
              <w:tabs>
                <w:tab w:val="clear" w:pos="720"/>
              </w:tabs>
              <w:spacing w:before="120" w:after="120" w:line="240" w:lineRule="auto"/>
              <w:ind w:left="0" w:firstLine="0"/>
              <w:jc w:val="left"/>
              <w:rPr>
                <w:rFonts w:cs="Arial"/>
                <w:szCs w:val="22"/>
              </w:rPr>
            </w:pPr>
          </w:p>
        </w:tc>
        <w:tc>
          <w:tcPr>
            <w:tcW w:w="6366" w:type="dxa"/>
          </w:tcPr>
          <w:p w14:paraId="3D2F4BF3" w14:textId="77777777" w:rsidR="00C569B1" w:rsidRPr="003A6929" w:rsidRDefault="00C569B1" w:rsidP="00C569B1">
            <w:pPr>
              <w:spacing w:before="120" w:after="120"/>
              <w:rPr>
                <w:rFonts w:cs="Arial"/>
                <w:szCs w:val="22"/>
              </w:rPr>
            </w:pPr>
            <w:r w:rsidRPr="003A6929">
              <w:rPr>
                <w:rFonts w:cs="Arial"/>
                <w:szCs w:val="22"/>
              </w:rPr>
              <w:t xml:space="preserve">means the point in time, if any, at which </w:t>
            </w:r>
            <w:r>
              <w:rPr>
                <w:rFonts w:cs="Arial"/>
                <w:szCs w:val="22"/>
              </w:rPr>
              <w:t>s</w:t>
            </w:r>
            <w:r w:rsidRPr="003A6929">
              <w:rPr>
                <w:rFonts w:cs="Arial"/>
                <w:szCs w:val="22"/>
              </w:rPr>
              <w:t xml:space="preserve">ervices </w:t>
            </w:r>
            <w:r>
              <w:rPr>
                <w:rFonts w:cs="Arial"/>
                <w:szCs w:val="22"/>
              </w:rPr>
              <w:t xml:space="preserve">the same as or of </w:t>
            </w:r>
            <w:r w:rsidRPr="003A6929">
              <w:rPr>
                <w:rFonts w:cs="Arial"/>
                <w:szCs w:val="22"/>
              </w:rPr>
              <w:t>a similar nature to the Services (</w:t>
            </w:r>
            <w:r>
              <w:rPr>
                <w:rFonts w:cs="Arial"/>
                <w:szCs w:val="22"/>
              </w:rPr>
              <w:t xml:space="preserve">either </w:t>
            </w:r>
            <w:r w:rsidRPr="003A6929">
              <w:rPr>
                <w:rFonts w:cs="Arial"/>
                <w:szCs w:val="22"/>
              </w:rPr>
              <w:t>in whole or in part) are first provided by a Successor or</w:t>
            </w:r>
            <w:r>
              <w:rPr>
                <w:rFonts w:cs="Arial"/>
                <w:szCs w:val="22"/>
              </w:rPr>
              <w:t xml:space="preserve"> the University</w:t>
            </w:r>
            <w:r w:rsidRPr="003A6929">
              <w:rPr>
                <w:rFonts w:cs="Arial"/>
                <w:szCs w:val="22"/>
              </w:rPr>
              <w:t>, as appropriate, giving rise to a relevant transfer under TUPE;</w:t>
            </w:r>
          </w:p>
        </w:tc>
      </w:tr>
      <w:tr w:rsidR="00C569B1" w14:paraId="07618BDC" w14:textId="77777777" w:rsidTr="00C569B1">
        <w:tc>
          <w:tcPr>
            <w:tcW w:w="2653" w:type="dxa"/>
          </w:tcPr>
          <w:p w14:paraId="4A6AE916" w14:textId="77777777" w:rsidR="00C569B1" w:rsidRPr="00F01A6E" w:rsidRDefault="00C569B1" w:rsidP="00C569B1">
            <w:pPr>
              <w:pStyle w:val="MRheading20"/>
              <w:tabs>
                <w:tab w:val="clear" w:pos="720"/>
              </w:tabs>
              <w:spacing w:before="120" w:after="120" w:line="240" w:lineRule="auto"/>
              <w:ind w:left="0" w:firstLine="0"/>
              <w:jc w:val="left"/>
              <w:rPr>
                <w:rFonts w:cs="Arial"/>
                <w:b/>
                <w:szCs w:val="22"/>
              </w:rPr>
            </w:pPr>
            <w:r w:rsidRPr="00F01A6E">
              <w:rPr>
                <w:rFonts w:cs="Arial"/>
                <w:b/>
                <w:szCs w:val="22"/>
              </w:rPr>
              <w:t>“Subsequent Transferring Employees”</w:t>
            </w:r>
          </w:p>
        </w:tc>
        <w:tc>
          <w:tcPr>
            <w:tcW w:w="6366" w:type="dxa"/>
          </w:tcPr>
          <w:p w14:paraId="027CC36B" w14:textId="77777777" w:rsidR="00C569B1" w:rsidRPr="003A6929" w:rsidRDefault="00C569B1" w:rsidP="00C569B1">
            <w:pPr>
              <w:spacing w:before="120" w:after="120"/>
              <w:rPr>
                <w:rFonts w:cs="Arial"/>
                <w:szCs w:val="22"/>
              </w:rPr>
            </w:pPr>
            <w:r w:rsidRPr="003A6929">
              <w:rPr>
                <w:rFonts w:cs="Arial"/>
                <w:szCs w:val="22"/>
              </w:rPr>
              <w:t xml:space="preserve">means any </w:t>
            </w:r>
            <w:r>
              <w:rPr>
                <w:rFonts w:cs="Arial"/>
                <w:szCs w:val="22"/>
              </w:rPr>
              <w:t>employee, agent, consultant and/or contractor</w:t>
            </w:r>
            <w:r w:rsidRPr="003A6929">
              <w:rPr>
                <w:rFonts w:cs="Arial"/>
                <w:szCs w:val="22"/>
              </w:rPr>
              <w:t xml:space="preserve"> who, immediately prior to the Subsequent Transfer Date, is wholly or mainly engaged in the p</w:t>
            </w:r>
            <w:r>
              <w:rPr>
                <w:rFonts w:cs="Arial"/>
                <w:szCs w:val="22"/>
              </w:rPr>
              <w:t>erformance</w:t>
            </w:r>
            <w:r w:rsidRPr="003A6929">
              <w:rPr>
                <w:rFonts w:cs="Arial"/>
                <w:szCs w:val="22"/>
              </w:rPr>
              <w:t xml:space="preserve"> of services </w:t>
            </w:r>
            <w:r>
              <w:rPr>
                <w:rFonts w:cs="Arial"/>
                <w:szCs w:val="22"/>
              </w:rPr>
              <w:t xml:space="preserve">the same as or </w:t>
            </w:r>
            <w:r w:rsidRPr="003A6929">
              <w:rPr>
                <w:rFonts w:cs="Arial"/>
                <w:szCs w:val="22"/>
              </w:rPr>
              <w:t>of a similar nature to the Services (</w:t>
            </w:r>
            <w:r>
              <w:rPr>
                <w:rFonts w:cs="Arial"/>
                <w:szCs w:val="22"/>
              </w:rPr>
              <w:t xml:space="preserve">either </w:t>
            </w:r>
            <w:r w:rsidRPr="003A6929">
              <w:rPr>
                <w:rFonts w:cs="Arial"/>
                <w:szCs w:val="22"/>
              </w:rPr>
              <w:t>in whole or in part)</w:t>
            </w:r>
            <w:r>
              <w:rPr>
                <w:rFonts w:cs="Arial"/>
                <w:szCs w:val="22"/>
              </w:rPr>
              <w:t xml:space="preserve"> which are to be undertaken by the Successor or University, as appropriate</w:t>
            </w:r>
            <w:r w:rsidRPr="003A6929">
              <w:rPr>
                <w:rFonts w:cs="Arial"/>
                <w:szCs w:val="22"/>
              </w:rPr>
              <w:t>;</w:t>
            </w:r>
          </w:p>
        </w:tc>
      </w:tr>
      <w:tr w:rsidR="00C569B1" w14:paraId="72B963B4" w14:textId="77777777" w:rsidTr="00C569B1">
        <w:tc>
          <w:tcPr>
            <w:tcW w:w="2653" w:type="dxa"/>
          </w:tcPr>
          <w:p w14:paraId="443F1BF0"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 xml:space="preserve">“Successor” </w:t>
            </w:r>
          </w:p>
          <w:p w14:paraId="441FACAE" w14:textId="77777777" w:rsidR="00C569B1" w:rsidRPr="003A6929" w:rsidRDefault="00C569B1" w:rsidP="00C569B1">
            <w:pPr>
              <w:pStyle w:val="MRheading20"/>
              <w:tabs>
                <w:tab w:val="clear" w:pos="720"/>
              </w:tabs>
              <w:spacing w:before="120" w:after="120" w:line="240" w:lineRule="auto"/>
              <w:ind w:left="0" w:firstLine="0"/>
              <w:jc w:val="left"/>
              <w:rPr>
                <w:rFonts w:cs="Arial"/>
                <w:szCs w:val="22"/>
              </w:rPr>
            </w:pPr>
          </w:p>
        </w:tc>
        <w:tc>
          <w:tcPr>
            <w:tcW w:w="6366" w:type="dxa"/>
          </w:tcPr>
          <w:p w14:paraId="0E306C5A" w14:textId="77777777" w:rsidR="00C569B1" w:rsidRPr="003A6929" w:rsidRDefault="00C569B1" w:rsidP="00C569B1">
            <w:pPr>
              <w:spacing w:before="120" w:after="120"/>
              <w:rPr>
                <w:rFonts w:cs="Arial"/>
                <w:szCs w:val="22"/>
              </w:rPr>
            </w:pPr>
            <w:r w:rsidRPr="003A6929">
              <w:rPr>
                <w:rFonts w:cs="Arial"/>
                <w:szCs w:val="22"/>
              </w:rPr>
              <w:t xml:space="preserve">means any third party who provides services </w:t>
            </w:r>
            <w:r>
              <w:rPr>
                <w:rFonts w:cs="Arial"/>
                <w:szCs w:val="22"/>
              </w:rPr>
              <w:t xml:space="preserve">the same as or </w:t>
            </w:r>
            <w:r w:rsidRPr="003A6929">
              <w:rPr>
                <w:rFonts w:cs="Arial"/>
                <w:szCs w:val="22"/>
              </w:rPr>
              <w:t>of a similar nature to the Services (</w:t>
            </w:r>
            <w:r>
              <w:rPr>
                <w:rFonts w:cs="Arial"/>
                <w:szCs w:val="22"/>
              </w:rPr>
              <w:t xml:space="preserve">either </w:t>
            </w:r>
            <w:r w:rsidRPr="003A6929">
              <w:rPr>
                <w:rFonts w:cs="Arial"/>
                <w:szCs w:val="22"/>
              </w:rPr>
              <w:t xml:space="preserve">in whole or in part) in immediate or subsequent succession to the </w:t>
            </w:r>
            <w:r>
              <w:rPr>
                <w:rFonts w:cs="Arial"/>
                <w:szCs w:val="22"/>
              </w:rPr>
              <w:t>Supplier</w:t>
            </w:r>
            <w:r w:rsidRPr="003A6929">
              <w:rPr>
                <w:rFonts w:cs="Arial"/>
                <w:szCs w:val="22"/>
              </w:rPr>
              <w:t xml:space="preserve"> upon the expiry or earlier termination of this </w:t>
            </w:r>
            <w:r w:rsidRPr="005B0D53">
              <w:rPr>
                <w:rFonts w:cs="Arial"/>
                <w:szCs w:val="22"/>
              </w:rPr>
              <w:t>Contract</w:t>
            </w:r>
            <w:r w:rsidRPr="003A6929">
              <w:rPr>
                <w:rFonts w:cs="Arial"/>
                <w:szCs w:val="22"/>
              </w:rPr>
              <w:t>;</w:t>
            </w:r>
          </w:p>
        </w:tc>
      </w:tr>
      <w:tr w:rsidR="00C569B1" w14:paraId="33E6316B" w14:textId="77777777" w:rsidTr="00C569B1">
        <w:tc>
          <w:tcPr>
            <w:tcW w:w="2653" w:type="dxa"/>
          </w:tcPr>
          <w:p w14:paraId="4D32D445" w14:textId="77777777" w:rsidR="00C569B1" w:rsidRDefault="00C569B1" w:rsidP="00C569B1">
            <w:pPr>
              <w:pStyle w:val="00-DefinitionHeading"/>
              <w:spacing w:before="120" w:after="120"/>
              <w:ind w:left="0"/>
              <w:jc w:val="left"/>
              <w:rPr>
                <w:rFonts w:cs="Arial"/>
                <w:b w:val="0"/>
                <w:szCs w:val="22"/>
              </w:rPr>
            </w:pPr>
            <w:r w:rsidRPr="00CF0847">
              <w:rPr>
                <w:rFonts w:cs="Arial"/>
                <w:szCs w:val="22"/>
              </w:rPr>
              <w:t>“</w:t>
            </w:r>
            <w:r>
              <w:rPr>
                <w:rFonts w:cs="Arial"/>
                <w:szCs w:val="22"/>
              </w:rPr>
              <w:t>Supplier</w:t>
            </w:r>
            <w:r w:rsidRPr="00CF0847">
              <w:rPr>
                <w:rFonts w:cs="Arial"/>
                <w:szCs w:val="22"/>
              </w:rPr>
              <w:t>”</w:t>
            </w:r>
          </w:p>
        </w:tc>
        <w:tc>
          <w:tcPr>
            <w:tcW w:w="6366" w:type="dxa"/>
          </w:tcPr>
          <w:p w14:paraId="320639DA" w14:textId="77777777" w:rsidR="00C569B1" w:rsidRPr="00DD4D70" w:rsidRDefault="00C569B1" w:rsidP="00C569B1">
            <w:pPr>
              <w:pStyle w:val="MRheading20"/>
              <w:tabs>
                <w:tab w:val="clear" w:pos="720"/>
              </w:tabs>
              <w:spacing w:before="120" w:after="120" w:line="240" w:lineRule="auto"/>
              <w:ind w:left="0" w:firstLine="0"/>
              <w:rPr>
                <w:rFonts w:cs="Arial"/>
                <w:szCs w:val="22"/>
              </w:rPr>
            </w:pPr>
            <w:r>
              <w:rPr>
                <w:rFonts w:cs="Arial"/>
                <w:szCs w:val="22"/>
              </w:rPr>
              <w:t>means the supplier named on the form of Contract on the first page;</w:t>
            </w:r>
          </w:p>
        </w:tc>
      </w:tr>
      <w:tr w:rsidR="00C569B1" w14:paraId="7D265E74" w14:textId="77777777" w:rsidTr="00C569B1">
        <w:tc>
          <w:tcPr>
            <w:tcW w:w="2653" w:type="dxa"/>
          </w:tcPr>
          <w:p w14:paraId="2102ABD1" w14:textId="77777777" w:rsidR="00C569B1" w:rsidRDefault="00C569B1" w:rsidP="00C569B1">
            <w:pPr>
              <w:pStyle w:val="00-DefinitionHeading"/>
              <w:spacing w:before="120" w:after="120"/>
              <w:ind w:left="0"/>
              <w:jc w:val="left"/>
              <w:rPr>
                <w:rFonts w:cs="Arial"/>
                <w:szCs w:val="22"/>
              </w:rPr>
            </w:pPr>
            <w:r>
              <w:rPr>
                <w:rFonts w:cs="Arial"/>
                <w:szCs w:val="22"/>
              </w:rPr>
              <w:t>“Supplier Personnel”</w:t>
            </w:r>
          </w:p>
        </w:tc>
        <w:tc>
          <w:tcPr>
            <w:tcW w:w="6366" w:type="dxa"/>
          </w:tcPr>
          <w:p w14:paraId="7E863183" w14:textId="77777777" w:rsidR="00C569B1" w:rsidRDefault="00C569B1" w:rsidP="00C569B1">
            <w:pPr>
              <w:spacing w:before="120" w:after="120"/>
              <w:rPr>
                <w:rFonts w:cs="Arial"/>
                <w:szCs w:val="22"/>
              </w:rPr>
            </w:pPr>
            <w:r w:rsidRPr="004A0902">
              <w:rPr>
                <w:rFonts w:cs="Arial"/>
                <w:szCs w:val="22"/>
              </w:rPr>
              <w:t>means any employee</w:t>
            </w:r>
            <w:r>
              <w:rPr>
                <w:rFonts w:cs="Arial"/>
                <w:szCs w:val="22"/>
              </w:rPr>
              <w:t>,</w:t>
            </w:r>
            <w:r w:rsidRPr="004A0902">
              <w:rPr>
                <w:rFonts w:cs="Arial"/>
                <w:szCs w:val="22"/>
              </w:rPr>
              <w:t xml:space="preserve"> </w:t>
            </w:r>
            <w:r>
              <w:rPr>
                <w:rFonts w:cs="Arial"/>
                <w:szCs w:val="22"/>
              </w:rPr>
              <w:t>agent, consultant and/or contractor</w:t>
            </w:r>
            <w:r w:rsidRPr="003A6929">
              <w:rPr>
                <w:rFonts w:cs="Arial"/>
                <w:szCs w:val="22"/>
              </w:rPr>
              <w:t xml:space="preserve"> </w:t>
            </w:r>
            <w:r w:rsidRPr="004A0902">
              <w:rPr>
                <w:rFonts w:cs="Arial"/>
                <w:szCs w:val="22"/>
              </w:rPr>
              <w:t xml:space="preserve">of the Supplier </w:t>
            </w:r>
            <w:r>
              <w:rPr>
                <w:rFonts w:cs="Arial"/>
                <w:szCs w:val="22"/>
              </w:rPr>
              <w:t xml:space="preserve">or subcontractor </w:t>
            </w:r>
            <w:r w:rsidRPr="004A0902">
              <w:rPr>
                <w:rFonts w:cs="Arial"/>
                <w:szCs w:val="22"/>
              </w:rPr>
              <w:t>who is either partially or fully engaged in the performance of the Services;</w:t>
            </w:r>
          </w:p>
        </w:tc>
      </w:tr>
      <w:tr w:rsidR="00C569B1" w14:paraId="716B42AC" w14:textId="77777777" w:rsidTr="00C569B1">
        <w:tc>
          <w:tcPr>
            <w:tcW w:w="2653" w:type="dxa"/>
          </w:tcPr>
          <w:p w14:paraId="56C3C314" w14:textId="77777777" w:rsidR="00C569B1" w:rsidRPr="00A46B70" w:rsidRDefault="00C569B1" w:rsidP="00C569B1">
            <w:pPr>
              <w:pStyle w:val="00-DefinitionHeading"/>
              <w:spacing w:before="120" w:after="120"/>
              <w:ind w:left="0"/>
              <w:jc w:val="left"/>
              <w:rPr>
                <w:rFonts w:cs="Arial"/>
                <w:szCs w:val="22"/>
              </w:rPr>
            </w:pPr>
            <w:r w:rsidRPr="00A46B70">
              <w:rPr>
                <w:rFonts w:cs="Arial"/>
                <w:szCs w:val="22"/>
              </w:rPr>
              <w:t>“Supplier’s Scheme”</w:t>
            </w:r>
          </w:p>
        </w:tc>
        <w:tc>
          <w:tcPr>
            <w:tcW w:w="6366" w:type="dxa"/>
          </w:tcPr>
          <w:p w14:paraId="2F1FC8E8" w14:textId="036C3673" w:rsidR="00C569B1" w:rsidRPr="00A46B70" w:rsidRDefault="00C569B1" w:rsidP="006B0EFF">
            <w:pPr>
              <w:spacing w:before="120" w:after="120"/>
              <w:rPr>
                <w:rFonts w:cs="Arial"/>
                <w:szCs w:val="22"/>
              </w:rPr>
            </w:pPr>
            <w:r w:rsidRPr="00A46B70">
              <w:rPr>
                <w:rFonts w:cs="Arial"/>
                <w:szCs w:val="22"/>
              </w:rPr>
              <w:t>means the retirement benefits scheme established by the Supplier or in which it participates for the purposes of</w:t>
            </w:r>
            <w:r>
              <w:rPr>
                <w:rFonts w:cs="Arial"/>
                <w:szCs w:val="22"/>
              </w:rPr>
              <w:t xml:space="preserve"> Part B </w:t>
            </w:r>
            <w:r>
              <w:rPr>
                <w:rFonts w:cs="Arial"/>
                <w:szCs w:val="22"/>
              </w:rPr>
              <w:lastRenderedPageBreak/>
              <w:t>of</w:t>
            </w:r>
            <w:r w:rsidR="006B0EFF">
              <w:rPr>
                <w:rFonts w:cs="Arial"/>
                <w:szCs w:val="22"/>
              </w:rPr>
              <w:t xml:space="preserve"> Schedule 7</w:t>
            </w:r>
            <w:r w:rsidRPr="00A46B70">
              <w:rPr>
                <w:rFonts w:cs="Arial"/>
                <w:szCs w:val="22"/>
              </w:rPr>
              <w:t xml:space="preserve">.  A reference to the Supplier’s Scheme shall, where appropriate, include a reference to the trustees or administrators </w:t>
            </w:r>
            <w:r>
              <w:rPr>
                <w:szCs w:val="22"/>
              </w:rPr>
              <w:t>of such Scheme</w:t>
            </w:r>
            <w:r w:rsidRPr="00A46B70">
              <w:rPr>
                <w:rFonts w:cs="Arial"/>
                <w:szCs w:val="22"/>
              </w:rPr>
              <w:t>;</w:t>
            </w:r>
          </w:p>
        </w:tc>
      </w:tr>
      <w:tr w:rsidR="00C569B1" w14:paraId="03E468E2" w14:textId="77777777" w:rsidTr="00C569B1">
        <w:tc>
          <w:tcPr>
            <w:tcW w:w="2653" w:type="dxa"/>
          </w:tcPr>
          <w:p w14:paraId="3AE9AAE2" w14:textId="77777777" w:rsidR="00C569B1" w:rsidRPr="003A6929" w:rsidRDefault="00C569B1" w:rsidP="00C569B1">
            <w:pPr>
              <w:pStyle w:val="00-DefinitionHeading"/>
              <w:spacing w:before="120" w:after="120"/>
              <w:ind w:left="0"/>
              <w:jc w:val="left"/>
              <w:rPr>
                <w:rFonts w:cs="Arial"/>
                <w:szCs w:val="22"/>
              </w:rPr>
            </w:pPr>
            <w:r>
              <w:rPr>
                <w:rFonts w:cs="Arial"/>
                <w:szCs w:val="22"/>
              </w:rPr>
              <w:lastRenderedPageBreak/>
              <w:t>“Term”</w:t>
            </w:r>
          </w:p>
        </w:tc>
        <w:tc>
          <w:tcPr>
            <w:tcW w:w="6366" w:type="dxa"/>
          </w:tcPr>
          <w:p w14:paraId="314D773F" w14:textId="77777777" w:rsidR="00C569B1" w:rsidRPr="003A6929" w:rsidRDefault="00C569B1" w:rsidP="00C569B1">
            <w:pPr>
              <w:spacing w:before="120" w:after="120"/>
              <w:rPr>
                <w:rFonts w:cs="Arial"/>
                <w:szCs w:val="22"/>
              </w:rPr>
            </w:pPr>
            <w:r>
              <w:rPr>
                <w:rFonts w:cs="Arial"/>
                <w:szCs w:val="22"/>
              </w:rPr>
              <w:t>means the term as set out in the Key Provisions;</w:t>
            </w:r>
          </w:p>
        </w:tc>
      </w:tr>
      <w:tr w:rsidR="00C569B1" w14:paraId="6CA68A2A" w14:textId="77777777" w:rsidTr="00C569B1">
        <w:tc>
          <w:tcPr>
            <w:tcW w:w="2653" w:type="dxa"/>
          </w:tcPr>
          <w:p w14:paraId="6C985408" w14:textId="77777777" w:rsidR="00C569B1" w:rsidRDefault="00C569B1" w:rsidP="00C569B1">
            <w:pPr>
              <w:pStyle w:val="00-DefinitionHeading"/>
              <w:spacing w:before="120" w:after="120"/>
              <w:ind w:left="0"/>
              <w:jc w:val="left"/>
              <w:rPr>
                <w:rFonts w:cs="Arial"/>
                <w:szCs w:val="22"/>
              </w:rPr>
            </w:pPr>
            <w:r>
              <w:rPr>
                <w:rFonts w:cs="Arial"/>
                <w:szCs w:val="22"/>
              </w:rPr>
              <w:t>“Third Party”</w:t>
            </w:r>
          </w:p>
        </w:tc>
        <w:tc>
          <w:tcPr>
            <w:tcW w:w="6366" w:type="dxa"/>
          </w:tcPr>
          <w:p w14:paraId="2ADC9E02" w14:textId="77777777" w:rsidR="00C569B1" w:rsidRDefault="00C569B1" w:rsidP="00C569B1">
            <w:pPr>
              <w:spacing w:before="120" w:after="120"/>
              <w:rPr>
                <w:rFonts w:cs="Arial"/>
                <w:szCs w:val="22"/>
              </w:rPr>
            </w:pPr>
            <w:r>
              <w:rPr>
                <w:rFonts w:cs="Arial"/>
                <w:szCs w:val="22"/>
              </w:rPr>
              <w:t>means any supplier of the Services or services of the same or similar nature to the Services (either in whole or in part) immediately before the Transfer Date;</w:t>
            </w:r>
          </w:p>
        </w:tc>
      </w:tr>
      <w:tr w:rsidR="00C569B1" w14:paraId="513DFBAF" w14:textId="77777777" w:rsidTr="00C569B1">
        <w:tc>
          <w:tcPr>
            <w:tcW w:w="2653" w:type="dxa"/>
          </w:tcPr>
          <w:p w14:paraId="4C0F6C7C" w14:textId="77777777" w:rsidR="00C569B1" w:rsidRDefault="00C569B1" w:rsidP="00C569B1">
            <w:pPr>
              <w:pStyle w:val="00-DefinitionHeading"/>
              <w:spacing w:before="120" w:after="120"/>
              <w:ind w:left="0"/>
              <w:jc w:val="left"/>
              <w:rPr>
                <w:rFonts w:cs="Arial"/>
                <w:szCs w:val="22"/>
              </w:rPr>
            </w:pPr>
            <w:r>
              <w:rPr>
                <w:rFonts w:cs="Arial"/>
                <w:szCs w:val="22"/>
              </w:rPr>
              <w:t>“Third Party Body”</w:t>
            </w:r>
          </w:p>
        </w:tc>
        <w:tc>
          <w:tcPr>
            <w:tcW w:w="6366" w:type="dxa"/>
          </w:tcPr>
          <w:p w14:paraId="06C1BB60" w14:textId="380C1D1B" w:rsidR="00C569B1" w:rsidRDefault="00C569B1" w:rsidP="006B0EFF">
            <w:pPr>
              <w:spacing w:before="120" w:after="120"/>
              <w:rPr>
                <w:rFonts w:cs="Arial"/>
                <w:szCs w:val="22"/>
              </w:rPr>
            </w:pPr>
            <w:r>
              <w:rPr>
                <w:rFonts w:cs="Arial"/>
                <w:szCs w:val="22"/>
              </w:rPr>
              <w:t xml:space="preserve">has the meaning given under Clause </w:t>
            </w:r>
            <w:r w:rsidR="006B0EFF">
              <w:rPr>
                <w:rFonts w:cs="Arial"/>
                <w:szCs w:val="22"/>
              </w:rPr>
              <w:t>8.5 of Schedule 2</w:t>
            </w:r>
            <w:r>
              <w:rPr>
                <w:rFonts w:cs="Arial"/>
                <w:szCs w:val="22"/>
              </w:rPr>
              <w:t xml:space="preserve">; </w:t>
            </w:r>
          </w:p>
        </w:tc>
      </w:tr>
      <w:tr w:rsidR="00C569B1" w14:paraId="584B3C33" w14:textId="77777777" w:rsidTr="00C569B1">
        <w:tc>
          <w:tcPr>
            <w:tcW w:w="2653" w:type="dxa"/>
          </w:tcPr>
          <w:p w14:paraId="51ED500D" w14:textId="77777777" w:rsidR="00C569B1" w:rsidRDefault="00C569B1" w:rsidP="00C569B1">
            <w:pPr>
              <w:pStyle w:val="00-DefinitionHeading"/>
              <w:spacing w:before="120" w:after="120"/>
              <w:ind w:left="0"/>
              <w:jc w:val="left"/>
              <w:rPr>
                <w:rFonts w:cs="Arial"/>
                <w:szCs w:val="22"/>
              </w:rPr>
            </w:pPr>
            <w:r>
              <w:rPr>
                <w:rFonts w:cs="Arial"/>
                <w:szCs w:val="22"/>
              </w:rPr>
              <w:t>“Third Party Employees”</w:t>
            </w:r>
          </w:p>
        </w:tc>
        <w:tc>
          <w:tcPr>
            <w:tcW w:w="6366" w:type="dxa"/>
          </w:tcPr>
          <w:p w14:paraId="1824D6A5" w14:textId="77777777" w:rsidR="00C569B1" w:rsidRDefault="00C569B1" w:rsidP="00C569B1">
            <w:pPr>
              <w:spacing w:before="120" w:after="120"/>
              <w:rPr>
                <w:rFonts w:cs="Arial"/>
                <w:szCs w:val="22"/>
              </w:rPr>
            </w:pPr>
            <w:r>
              <w:rPr>
                <w:rFonts w:cs="Arial"/>
                <w:szCs w:val="22"/>
              </w:rPr>
              <w:t>means all those employees, if any, assigned by a Third Party to the provision of a service the same as or similar to the Services immediately before the Transfer Date;</w:t>
            </w:r>
          </w:p>
        </w:tc>
      </w:tr>
      <w:tr w:rsidR="00C569B1" w14:paraId="7987DA1B" w14:textId="77777777" w:rsidTr="00C569B1">
        <w:tc>
          <w:tcPr>
            <w:tcW w:w="2653" w:type="dxa"/>
          </w:tcPr>
          <w:p w14:paraId="59515C93" w14:textId="77777777" w:rsidR="00C569B1" w:rsidRDefault="00C569B1" w:rsidP="00C569B1">
            <w:pPr>
              <w:pStyle w:val="00-DefinitionHeading"/>
              <w:spacing w:before="120" w:after="120"/>
              <w:ind w:left="0"/>
              <w:jc w:val="left"/>
              <w:rPr>
                <w:rFonts w:cs="Arial"/>
                <w:szCs w:val="22"/>
              </w:rPr>
            </w:pPr>
            <w:r w:rsidRPr="00532EF5">
              <w:rPr>
                <w:rFonts w:cs="Arial"/>
                <w:szCs w:val="22"/>
              </w:rPr>
              <w:t>“Third Party Scheme”</w:t>
            </w:r>
          </w:p>
        </w:tc>
        <w:tc>
          <w:tcPr>
            <w:tcW w:w="6366" w:type="dxa"/>
          </w:tcPr>
          <w:p w14:paraId="21594A65" w14:textId="77777777" w:rsidR="00C569B1" w:rsidRDefault="00C569B1" w:rsidP="00C569B1">
            <w:pPr>
              <w:spacing w:before="120" w:after="120"/>
              <w:rPr>
                <w:rFonts w:cs="Arial"/>
                <w:szCs w:val="22"/>
              </w:rPr>
            </w:pPr>
            <w:r w:rsidRPr="00532EF5">
              <w:rPr>
                <w:rFonts w:cs="Arial"/>
                <w:szCs w:val="22"/>
              </w:rPr>
              <w:t>means a retirement benefits scheme in which the Third Party participates, which provides pension benefits in respect of Ex-</w:t>
            </w:r>
            <w:r>
              <w:rPr>
                <w:rFonts w:cs="Arial"/>
                <w:szCs w:val="22"/>
              </w:rPr>
              <w:t>University</w:t>
            </w:r>
            <w:r w:rsidRPr="00532EF5">
              <w:rPr>
                <w:rFonts w:cs="Arial"/>
                <w:szCs w:val="22"/>
              </w:rPr>
              <w:t xml:space="preserve"> Employees;</w:t>
            </w:r>
          </w:p>
        </w:tc>
      </w:tr>
      <w:tr w:rsidR="00C569B1" w14:paraId="6333383D" w14:textId="77777777" w:rsidTr="00C569B1">
        <w:tc>
          <w:tcPr>
            <w:tcW w:w="2653" w:type="dxa"/>
          </w:tcPr>
          <w:p w14:paraId="6BC740B5" w14:textId="77777777" w:rsidR="00C569B1" w:rsidRPr="003A6929" w:rsidRDefault="00C569B1" w:rsidP="00C569B1">
            <w:pPr>
              <w:pStyle w:val="00-DefinitionHeading"/>
              <w:spacing w:before="120" w:after="120"/>
              <w:ind w:left="0"/>
              <w:jc w:val="left"/>
              <w:rPr>
                <w:rFonts w:cs="Arial"/>
                <w:szCs w:val="22"/>
              </w:rPr>
            </w:pPr>
            <w:r>
              <w:rPr>
                <w:rFonts w:cs="Arial"/>
                <w:szCs w:val="22"/>
              </w:rPr>
              <w:t>“Transfer Date”</w:t>
            </w:r>
          </w:p>
        </w:tc>
        <w:tc>
          <w:tcPr>
            <w:tcW w:w="6366" w:type="dxa"/>
          </w:tcPr>
          <w:p w14:paraId="560A462E" w14:textId="77777777" w:rsidR="00C569B1" w:rsidRPr="003A6929" w:rsidRDefault="00C569B1" w:rsidP="00C569B1">
            <w:pPr>
              <w:spacing w:before="120" w:after="120"/>
              <w:rPr>
                <w:rFonts w:cs="Arial"/>
                <w:szCs w:val="22"/>
              </w:rPr>
            </w:pPr>
            <w:r>
              <w:rPr>
                <w:rFonts w:cs="Arial"/>
                <w:szCs w:val="22"/>
              </w:rPr>
              <w:t xml:space="preserve">means the Actual Services Commencement Date;  </w:t>
            </w:r>
          </w:p>
        </w:tc>
      </w:tr>
      <w:tr w:rsidR="00C569B1" w14:paraId="17B321FD" w14:textId="77777777" w:rsidTr="00C569B1">
        <w:tc>
          <w:tcPr>
            <w:tcW w:w="2653" w:type="dxa"/>
          </w:tcPr>
          <w:p w14:paraId="3F015AB8" w14:textId="77777777" w:rsidR="00C569B1" w:rsidRPr="002F1C84" w:rsidRDefault="00C569B1" w:rsidP="00C569B1">
            <w:pPr>
              <w:pStyle w:val="00-DefinitionHeading"/>
              <w:spacing w:before="120" w:after="120"/>
              <w:ind w:left="0"/>
              <w:jc w:val="left"/>
              <w:rPr>
                <w:rFonts w:cs="Arial"/>
                <w:szCs w:val="22"/>
              </w:rPr>
            </w:pPr>
            <w:r w:rsidRPr="002F1C84">
              <w:rPr>
                <w:rFonts w:cs="Arial"/>
                <w:szCs w:val="22"/>
              </w:rPr>
              <w:t>“Transferring Employees”</w:t>
            </w:r>
          </w:p>
        </w:tc>
        <w:tc>
          <w:tcPr>
            <w:tcW w:w="6366" w:type="dxa"/>
          </w:tcPr>
          <w:p w14:paraId="32022787" w14:textId="77777777" w:rsidR="00C569B1" w:rsidRPr="002F1C84" w:rsidRDefault="00C569B1" w:rsidP="00C569B1">
            <w:pPr>
              <w:spacing w:before="120" w:after="120"/>
              <w:rPr>
                <w:rFonts w:cs="Arial"/>
                <w:szCs w:val="22"/>
              </w:rPr>
            </w:pPr>
            <w:r w:rsidRPr="002F1C84">
              <w:rPr>
                <w:rFonts w:cs="Arial"/>
                <w:szCs w:val="22"/>
              </w:rPr>
              <w:t xml:space="preserve">means all those employees, if any, assigned by the </w:t>
            </w:r>
            <w:r>
              <w:rPr>
                <w:rFonts w:cs="Arial"/>
                <w:szCs w:val="22"/>
              </w:rPr>
              <w:t>University</w:t>
            </w:r>
            <w:r w:rsidRPr="002F1C84">
              <w:rPr>
                <w:rFonts w:cs="Arial"/>
                <w:szCs w:val="22"/>
              </w:rPr>
              <w:t xml:space="preserve"> to the provision of a service the same as or similar to the Services immediately before the Transfer Date and listed in Schedule 7;</w:t>
            </w:r>
          </w:p>
        </w:tc>
      </w:tr>
      <w:tr w:rsidR="00C569B1" w14:paraId="60EFB80D" w14:textId="77777777" w:rsidTr="00C569B1">
        <w:tc>
          <w:tcPr>
            <w:tcW w:w="2653" w:type="dxa"/>
          </w:tcPr>
          <w:p w14:paraId="4E2BA660"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"TUPE"</w:t>
            </w:r>
          </w:p>
          <w:p w14:paraId="7B9A84F1" w14:textId="77777777" w:rsidR="00C569B1" w:rsidRPr="003A6929" w:rsidRDefault="00C569B1" w:rsidP="00C569B1">
            <w:pPr>
              <w:pStyle w:val="MRheading20"/>
              <w:tabs>
                <w:tab w:val="clear" w:pos="720"/>
              </w:tabs>
              <w:spacing w:before="120" w:after="120" w:line="240" w:lineRule="auto"/>
              <w:ind w:left="0" w:firstLine="0"/>
              <w:jc w:val="left"/>
              <w:rPr>
                <w:rFonts w:cs="Arial"/>
                <w:szCs w:val="22"/>
              </w:rPr>
            </w:pPr>
          </w:p>
        </w:tc>
        <w:tc>
          <w:tcPr>
            <w:tcW w:w="6366" w:type="dxa"/>
          </w:tcPr>
          <w:p w14:paraId="71EB0A1C" w14:textId="77777777" w:rsidR="00C569B1" w:rsidRPr="003A6929" w:rsidRDefault="00C569B1" w:rsidP="00C569B1">
            <w:pPr>
              <w:spacing w:before="120" w:after="120"/>
              <w:rPr>
                <w:rFonts w:cs="Arial"/>
                <w:szCs w:val="22"/>
              </w:rPr>
            </w:pPr>
            <w:r w:rsidRPr="003A6929">
              <w:rPr>
                <w:rFonts w:cs="Arial"/>
                <w:szCs w:val="22"/>
              </w:rPr>
              <w:t>means the Transfer of Undertakings (Protection of Employment) Regulations 2006 (2006/246)</w:t>
            </w:r>
            <w:r>
              <w:rPr>
                <w:rFonts w:cs="Arial"/>
                <w:szCs w:val="22"/>
              </w:rPr>
              <w:t xml:space="preserve"> as amended by the </w:t>
            </w:r>
            <w:r w:rsidRPr="00226F67">
              <w:rPr>
                <w:rFonts w:cs="Arial"/>
                <w:szCs w:val="22"/>
              </w:rPr>
              <w:t>Collective Redundancies and Transfer of Undertakings (Protection of Employmen</w:t>
            </w:r>
            <w:r>
              <w:rPr>
                <w:rFonts w:cs="Arial"/>
                <w:szCs w:val="22"/>
              </w:rPr>
              <w:t>t) (Amendment) Regulations 2014</w:t>
            </w:r>
            <w:r w:rsidRPr="003A6929">
              <w:rPr>
                <w:rFonts w:cs="Arial"/>
                <w:szCs w:val="22"/>
              </w:rPr>
              <w:t xml:space="preserve"> and/or any other regulations enacted for the purpose of implementing the </w:t>
            </w:r>
            <w:r w:rsidRPr="003B1C7F">
              <w:rPr>
                <w:rFonts w:cs="Arial"/>
                <w:szCs w:val="22"/>
              </w:rPr>
              <w:t>Acquired Rights Directive (77/187/EEC, as amended by Directive 98/50 EC and consolidated in 2001/23/EC)</w:t>
            </w:r>
            <w:r>
              <w:rPr>
                <w:rFonts w:cs="Arial"/>
                <w:szCs w:val="22"/>
              </w:rPr>
              <w:t xml:space="preserve"> </w:t>
            </w:r>
            <w:r w:rsidRPr="003A6929">
              <w:rPr>
                <w:rFonts w:cs="Arial"/>
                <w:szCs w:val="22"/>
              </w:rPr>
              <w:t>into English law; and</w:t>
            </w:r>
          </w:p>
        </w:tc>
      </w:tr>
      <w:tr w:rsidR="008F014C" w14:paraId="04CE55DC" w14:textId="77777777" w:rsidTr="00C569B1">
        <w:tc>
          <w:tcPr>
            <w:tcW w:w="2653" w:type="dxa"/>
          </w:tcPr>
          <w:p w14:paraId="12554E1C" w14:textId="4FEDD56A" w:rsidR="008F014C" w:rsidRPr="003A6929" w:rsidRDefault="008F014C" w:rsidP="00C569B1">
            <w:pPr>
              <w:pStyle w:val="00-DefinitionHeading"/>
              <w:spacing w:before="120" w:after="120"/>
              <w:ind w:left="0"/>
              <w:jc w:val="left"/>
              <w:rPr>
                <w:rFonts w:cs="Arial"/>
                <w:szCs w:val="22"/>
              </w:rPr>
            </w:pPr>
            <w:r>
              <w:rPr>
                <w:rFonts w:cs="Arial"/>
                <w:szCs w:val="22"/>
              </w:rPr>
              <w:t>“UK GDPR”</w:t>
            </w:r>
          </w:p>
        </w:tc>
        <w:tc>
          <w:tcPr>
            <w:tcW w:w="6366" w:type="dxa"/>
          </w:tcPr>
          <w:p w14:paraId="6DA24217" w14:textId="2F78D0F7" w:rsidR="008F014C" w:rsidRPr="003A6929" w:rsidRDefault="008F014C" w:rsidP="00C569B1">
            <w:pPr>
              <w:spacing w:before="120" w:after="120"/>
              <w:rPr>
                <w:rFonts w:cs="Arial"/>
                <w:szCs w:val="22"/>
              </w:rPr>
            </w:pPr>
            <w:r>
              <w:rPr>
                <w:rFonts w:cs="Arial"/>
                <w:szCs w:val="22"/>
              </w:rPr>
              <w:t>means the General Data Protection Regulation ((EU) 2016/679)) as it forms part of the law of England and Wales, Scotland and Northern Ireland by virtue of section 3 of the European Union (Withdrawal) Act 2018, as modified by Schedule 1 to the Data Protection, Privacy and Electronic Communications (Amendments etc) (EU Exit) Regulations 2019, as updated, superseded or repealed from time to time;</w:t>
            </w:r>
          </w:p>
        </w:tc>
      </w:tr>
      <w:tr w:rsidR="00C569B1" w14:paraId="337F5EB9" w14:textId="77777777" w:rsidTr="00C569B1">
        <w:tc>
          <w:tcPr>
            <w:tcW w:w="2653" w:type="dxa"/>
          </w:tcPr>
          <w:p w14:paraId="6774A981" w14:textId="77777777" w:rsidR="00C569B1" w:rsidRDefault="00C569B1" w:rsidP="00C569B1">
            <w:pPr>
              <w:pStyle w:val="00-DefinitionHeading"/>
              <w:spacing w:before="120" w:after="120"/>
              <w:ind w:left="0"/>
              <w:jc w:val="left"/>
              <w:rPr>
                <w:rFonts w:cs="Arial"/>
                <w:b w:val="0"/>
                <w:szCs w:val="22"/>
              </w:rPr>
            </w:pPr>
            <w:r w:rsidRPr="00CF0847">
              <w:rPr>
                <w:rFonts w:cs="Arial"/>
                <w:szCs w:val="22"/>
              </w:rPr>
              <w:t>“</w:t>
            </w:r>
            <w:r>
              <w:rPr>
                <w:rFonts w:cs="Arial"/>
                <w:szCs w:val="22"/>
              </w:rPr>
              <w:t>University</w:t>
            </w:r>
            <w:r w:rsidRPr="00CF0847">
              <w:rPr>
                <w:rFonts w:cs="Arial"/>
                <w:szCs w:val="22"/>
              </w:rPr>
              <w:t>”</w:t>
            </w:r>
          </w:p>
        </w:tc>
        <w:tc>
          <w:tcPr>
            <w:tcW w:w="6366" w:type="dxa"/>
          </w:tcPr>
          <w:p w14:paraId="0197B174" w14:textId="77777777" w:rsidR="00C569B1" w:rsidRPr="00DD4D70" w:rsidRDefault="00C569B1" w:rsidP="00C569B1">
            <w:pPr>
              <w:pStyle w:val="MRheading20"/>
              <w:tabs>
                <w:tab w:val="clear" w:pos="720"/>
              </w:tabs>
              <w:spacing w:before="120" w:after="120" w:line="240" w:lineRule="auto"/>
              <w:ind w:left="0" w:firstLine="0"/>
              <w:rPr>
                <w:rFonts w:cs="Arial"/>
                <w:szCs w:val="22"/>
              </w:rPr>
            </w:pPr>
            <w:r>
              <w:rPr>
                <w:rFonts w:cs="Arial"/>
                <w:szCs w:val="22"/>
              </w:rPr>
              <w:t>means the University named on the form of Contract on the first page;</w:t>
            </w:r>
          </w:p>
        </w:tc>
      </w:tr>
      <w:tr w:rsidR="00C569B1" w14:paraId="63288A54" w14:textId="77777777" w:rsidTr="00C569B1">
        <w:tc>
          <w:tcPr>
            <w:tcW w:w="2653" w:type="dxa"/>
          </w:tcPr>
          <w:p w14:paraId="38619FCC" w14:textId="77777777" w:rsidR="00C569B1" w:rsidRPr="00CF0847" w:rsidRDefault="00C569B1" w:rsidP="00C569B1">
            <w:pPr>
              <w:pStyle w:val="00-DefinitionHeading"/>
              <w:spacing w:before="120" w:after="120"/>
              <w:ind w:left="0"/>
              <w:jc w:val="left"/>
              <w:rPr>
                <w:rFonts w:cs="Arial"/>
                <w:szCs w:val="22"/>
              </w:rPr>
            </w:pPr>
            <w:r>
              <w:rPr>
                <w:szCs w:val="22"/>
              </w:rPr>
              <w:t>“University</w:t>
            </w:r>
            <w:r w:rsidRPr="002E3B5A">
              <w:rPr>
                <w:szCs w:val="22"/>
              </w:rPr>
              <w:t xml:space="preserve"> Equipment;</w:t>
            </w:r>
            <w:r>
              <w:rPr>
                <w:szCs w:val="22"/>
              </w:rPr>
              <w:t>”</w:t>
            </w:r>
          </w:p>
        </w:tc>
        <w:tc>
          <w:tcPr>
            <w:tcW w:w="6366" w:type="dxa"/>
          </w:tcPr>
          <w:p w14:paraId="143C2A1E" w14:textId="5BDDF394" w:rsidR="00C569B1" w:rsidRDefault="00C569B1" w:rsidP="00C569B1">
            <w:pPr>
              <w:pStyle w:val="MRheading20"/>
              <w:tabs>
                <w:tab w:val="clear" w:pos="720"/>
              </w:tabs>
              <w:spacing w:before="120" w:after="120" w:line="240" w:lineRule="auto"/>
              <w:ind w:left="0" w:firstLine="0"/>
              <w:rPr>
                <w:rFonts w:cs="Arial"/>
                <w:szCs w:val="22"/>
              </w:rPr>
            </w:pPr>
            <w:r>
              <w:rPr>
                <w:rFonts w:cs="Arial"/>
                <w:szCs w:val="22"/>
              </w:rPr>
              <w:t xml:space="preserve">means plant or equipment </w:t>
            </w:r>
            <w:r>
              <w:t>provided by and/or belonging to the University</w:t>
            </w:r>
            <w:r w:rsidRPr="002E3B5A">
              <w:t xml:space="preserve"> </w:t>
            </w:r>
            <w:r>
              <w:t>to be used by the Supplier in the provision of Services and such plant or equipment is set out in the Specification</w:t>
            </w:r>
            <w:r w:rsidR="001572C8">
              <w:t>;</w:t>
            </w:r>
          </w:p>
        </w:tc>
      </w:tr>
      <w:tr w:rsidR="00C569B1" w14:paraId="125A4CE4" w14:textId="77777777" w:rsidTr="00C569B1">
        <w:tc>
          <w:tcPr>
            <w:tcW w:w="2653" w:type="dxa"/>
          </w:tcPr>
          <w:p w14:paraId="254F92A8" w14:textId="77777777" w:rsidR="00C569B1" w:rsidRPr="00286DEC" w:rsidRDefault="00C569B1" w:rsidP="00C569B1">
            <w:pPr>
              <w:pStyle w:val="00-DefinitionHeading"/>
              <w:spacing w:before="120" w:after="120"/>
              <w:ind w:left="0"/>
              <w:jc w:val="left"/>
              <w:rPr>
                <w:rFonts w:cs="Arial"/>
                <w:b w:val="0"/>
                <w:szCs w:val="22"/>
              </w:rPr>
            </w:pPr>
            <w:r>
              <w:rPr>
                <w:rFonts w:cs="Arial"/>
                <w:b w:val="0"/>
                <w:szCs w:val="22"/>
              </w:rPr>
              <w:t>“</w:t>
            </w:r>
            <w:r>
              <w:rPr>
                <w:rFonts w:cs="Arial"/>
                <w:szCs w:val="22"/>
              </w:rPr>
              <w:t>University</w:t>
            </w:r>
            <w:r w:rsidRPr="00286DEC">
              <w:rPr>
                <w:rFonts w:cs="Arial"/>
                <w:szCs w:val="22"/>
              </w:rPr>
              <w:t>’s Obligations</w:t>
            </w:r>
            <w:r>
              <w:rPr>
                <w:rFonts w:cs="Arial"/>
                <w:b w:val="0"/>
                <w:szCs w:val="22"/>
              </w:rPr>
              <w:t>”</w:t>
            </w:r>
          </w:p>
        </w:tc>
        <w:tc>
          <w:tcPr>
            <w:tcW w:w="6366" w:type="dxa"/>
          </w:tcPr>
          <w:p w14:paraId="78B9FE36" w14:textId="77777777" w:rsidR="00C569B1" w:rsidRPr="003A6929" w:rsidRDefault="00C569B1" w:rsidP="00C569B1">
            <w:pPr>
              <w:pStyle w:val="MRheading20"/>
              <w:tabs>
                <w:tab w:val="clear" w:pos="720"/>
              </w:tabs>
              <w:spacing w:before="120" w:after="120" w:line="240" w:lineRule="auto"/>
              <w:ind w:left="0" w:firstLine="0"/>
              <w:rPr>
                <w:rFonts w:cs="Arial"/>
                <w:szCs w:val="22"/>
              </w:rPr>
            </w:pPr>
            <w:r w:rsidRPr="00DD4D70">
              <w:rPr>
                <w:rFonts w:cs="Arial"/>
                <w:szCs w:val="22"/>
              </w:rPr>
              <w:t xml:space="preserve">means the </w:t>
            </w:r>
            <w:r>
              <w:rPr>
                <w:rFonts w:cs="Arial"/>
                <w:szCs w:val="22"/>
              </w:rPr>
              <w:t>University’s further obligations, if any, referred to in the Key Provisions</w:t>
            </w:r>
            <w:r w:rsidRPr="00DD4D70">
              <w:rPr>
                <w:rFonts w:cs="Arial"/>
                <w:szCs w:val="22"/>
              </w:rPr>
              <w:t>;</w:t>
            </w:r>
            <w:r>
              <w:rPr>
                <w:rFonts w:cs="Arial"/>
                <w:szCs w:val="22"/>
              </w:rPr>
              <w:t xml:space="preserve"> </w:t>
            </w:r>
          </w:p>
        </w:tc>
      </w:tr>
      <w:tr w:rsidR="00C569B1" w14:paraId="7C3ABCC4" w14:textId="77777777" w:rsidTr="00C569B1">
        <w:tc>
          <w:tcPr>
            <w:tcW w:w="2653" w:type="dxa"/>
          </w:tcPr>
          <w:p w14:paraId="2D447044" w14:textId="77777777" w:rsidR="00C569B1" w:rsidRDefault="00C569B1" w:rsidP="00C569B1">
            <w:pPr>
              <w:pStyle w:val="00-DefinitionHeading"/>
              <w:spacing w:before="120" w:after="120"/>
              <w:ind w:left="0"/>
              <w:jc w:val="left"/>
              <w:rPr>
                <w:rFonts w:cs="Arial"/>
                <w:b w:val="0"/>
                <w:szCs w:val="22"/>
              </w:rPr>
            </w:pPr>
            <w:r>
              <w:rPr>
                <w:szCs w:val="22"/>
              </w:rPr>
              <w:lastRenderedPageBreak/>
              <w:t>“University</w:t>
            </w:r>
            <w:r w:rsidRPr="00CC5E31">
              <w:rPr>
                <w:szCs w:val="22"/>
              </w:rPr>
              <w:t xml:space="preserve"> Provided Services </w:t>
            </w:r>
            <w:r>
              <w:rPr>
                <w:szCs w:val="22"/>
              </w:rPr>
              <w:t>“</w:t>
            </w:r>
          </w:p>
        </w:tc>
        <w:tc>
          <w:tcPr>
            <w:tcW w:w="6366" w:type="dxa"/>
          </w:tcPr>
          <w:p w14:paraId="3593A557" w14:textId="27AC4415" w:rsidR="00C569B1" w:rsidRPr="005D16B9" w:rsidRDefault="00C569B1" w:rsidP="00301DD8">
            <w:pPr>
              <w:rPr>
                <w:szCs w:val="22"/>
              </w:rPr>
            </w:pPr>
            <w:r w:rsidRPr="006C2226">
              <w:rPr>
                <w:szCs w:val="22"/>
              </w:rPr>
              <w:t xml:space="preserve">means any support services as detailed in </w:t>
            </w:r>
            <w:r>
              <w:rPr>
                <w:szCs w:val="22"/>
              </w:rPr>
              <w:t>the Specification</w:t>
            </w:r>
            <w:r w:rsidRPr="006C2226">
              <w:rPr>
                <w:szCs w:val="22"/>
              </w:rPr>
              <w:t xml:space="preserve"> provided by the </w:t>
            </w:r>
            <w:r>
              <w:rPr>
                <w:szCs w:val="22"/>
              </w:rPr>
              <w:t>University</w:t>
            </w:r>
            <w:r w:rsidRPr="006C2226">
              <w:rPr>
                <w:szCs w:val="22"/>
              </w:rPr>
              <w:t xml:space="preserve"> and required for the provision of the Services (if </w:t>
            </w:r>
            <w:r w:rsidRPr="00301DD8">
              <w:rPr>
                <w:szCs w:val="22"/>
              </w:rPr>
              <w:t>applicable);</w:t>
            </w:r>
          </w:p>
        </w:tc>
      </w:tr>
      <w:tr w:rsidR="00C569B1" w14:paraId="19153192" w14:textId="77777777" w:rsidTr="00C569B1">
        <w:tc>
          <w:tcPr>
            <w:tcW w:w="2653" w:type="dxa"/>
          </w:tcPr>
          <w:p w14:paraId="746893F3" w14:textId="77777777" w:rsidR="00C569B1" w:rsidRPr="003A6929" w:rsidRDefault="00C569B1" w:rsidP="00C569B1">
            <w:pPr>
              <w:pStyle w:val="00-DefinitionHeading"/>
              <w:spacing w:before="120" w:after="120"/>
              <w:ind w:left="0"/>
              <w:jc w:val="left"/>
              <w:rPr>
                <w:rFonts w:cs="Arial"/>
                <w:szCs w:val="22"/>
              </w:rPr>
            </w:pPr>
            <w:r w:rsidRPr="003A6929">
              <w:rPr>
                <w:rFonts w:cs="Arial"/>
                <w:szCs w:val="22"/>
              </w:rPr>
              <w:t>“VAT”</w:t>
            </w:r>
          </w:p>
        </w:tc>
        <w:tc>
          <w:tcPr>
            <w:tcW w:w="6366" w:type="dxa"/>
          </w:tcPr>
          <w:p w14:paraId="6B00CF14" w14:textId="77777777" w:rsidR="00C569B1" w:rsidRPr="003A6929" w:rsidRDefault="00C569B1" w:rsidP="00C569B1">
            <w:pPr>
              <w:spacing w:before="120" w:after="120"/>
              <w:rPr>
                <w:rFonts w:cs="Arial"/>
                <w:szCs w:val="22"/>
              </w:rPr>
            </w:pPr>
            <w:r w:rsidRPr="003A6929">
              <w:rPr>
                <w:rFonts w:cs="Arial"/>
                <w:szCs w:val="22"/>
              </w:rPr>
              <w:t>means value added tax chargeable under the Value Added Tax Act 1994 or any si</w:t>
            </w:r>
            <w:r>
              <w:rPr>
                <w:rFonts w:cs="Arial"/>
                <w:szCs w:val="22"/>
              </w:rPr>
              <w:t>milar, replacement or extra</w:t>
            </w:r>
            <w:r w:rsidRPr="003A6929">
              <w:rPr>
                <w:rFonts w:cs="Arial"/>
                <w:szCs w:val="22"/>
              </w:rPr>
              <w:t xml:space="preserve"> tax.</w:t>
            </w:r>
          </w:p>
        </w:tc>
      </w:tr>
    </w:tbl>
    <w:p w14:paraId="1C09FAC3" w14:textId="77777777" w:rsidR="00703861" w:rsidRPr="00703861" w:rsidRDefault="00703861" w:rsidP="00703861"/>
    <w:p w14:paraId="45E5D77E" w14:textId="77777777" w:rsidR="00AF29CC" w:rsidRPr="001E7BC1" w:rsidRDefault="00703861" w:rsidP="00FB1387">
      <w:pPr>
        <w:pStyle w:val="MRNumberedHeading2"/>
        <w:numPr>
          <w:ilvl w:val="1"/>
          <w:numId w:val="42"/>
        </w:numPr>
        <w:spacing w:line="240" w:lineRule="auto"/>
        <w:rPr>
          <w:sz w:val="22"/>
          <w:szCs w:val="22"/>
        </w:rPr>
      </w:pPr>
      <w:bookmarkStart w:id="1211" w:name="_Toc303949002"/>
      <w:bookmarkStart w:id="1212" w:name="_Toc303949762"/>
      <w:bookmarkStart w:id="1213" w:name="_Toc303950529"/>
      <w:bookmarkStart w:id="1214" w:name="_Toc303951309"/>
      <w:bookmarkStart w:id="1215" w:name="_Toc304135392"/>
      <w:r w:rsidRPr="001E7BC1">
        <w:rPr>
          <w:sz w:val="22"/>
          <w:szCs w:val="22"/>
          <w:lang w:val="en-US"/>
        </w:rPr>
        <w:t>R</w:t>
      </w:r>
      <w:r w:rsidR="00EB471A" w:rsidRPr="001E7BC1">
        <w:rPr>
          <w:sz w:val="22"/>
          <w:szCs w:val="22"/>
        </w:rPr>
        <w:t>eferences to any statute or order shall include any statutory extension, modification or re</w:t>
      </w:r>
      <w:r w:rsidR="00EB471A" w:rsidRPr="001E7BC1">
        <w:rPr>
          <w:sz w:val="22"/>
          <w:szCs w:val="22"/>
        </w:rPr>
        <w:noBreakHyphen/>
        <w:t>enactment, and any order, regulation, bye</w:t>
      </w:r>
      <w:r w:rsidR="00EB471A" w:rsidRPr="001E7BC1">
        <w:rPr>
          <w:sz w:val="22"/>
          <w:szCs w:val="22"/>
        </w:rPr>
        <w:noBreakHyphen/>
        <w:t xml:space="preserve">law </w:t>
      </w:r>
      <w:r w:rsidR="00E85AB1">
        <w:rPr>
          <w:sz w:val="22"/>
          <w:szCs w:val="22"/>
        </w:rPr>
        <w:t xml:space="preserve">or </w:t>
      </w:r>
      <w:r w:rsidR="00EB471A" w:rsidRPr="001E7BC1">
        <w:rPr>
          <w:sz w:val="22"/>
          <w:szCs w:val="22"/>
        </w:rPr>
        <w:t>other subordinate legislation</w:t>
      </w:r>
      <w:r w:rsidR="00AF29CC" w:rsidRPr="001E7BC1">
        <w:rPr>
          <w:sz w:val="22"/>
          <w:szCs w:val="22"/>
        </w:rPr>
        <w:t>.</w:t>
      </w:r>
      <w:bookmarkEnd w:id="1211"/>
      <w:bookmarkEnd w:id="1212"/>
      <w:bookmarkEnd w:id="1213"/>
      <w:bookmarkEnd w:id="1214"/>
      <w:bookmarkEnd w:id="1215"/>
    </w:p>
    <w:p w14:paraId="1D88CFA6" w14:textId="77777777" w:rsidR="00AF29CC" w:rsidRPr="00745ED7" w:rsidRDefault="00AF29CC" w:rsidP="00B54B4E">
      <w:pPr>
        <w:pStyle w:val="MRheading20"/>
        <w:numPr>
          <w:ilvl w:val="1"/>
          <w:numId w:val="2"/>
        </w:numPr>
        <w:spacing w:line="240" w:lineRule="auto"/>
        <w:rPr>
          <w:szCs w:val="22"/>
        </w:rPr>
      </w:pPr>
      <w:bookmarkStart w:id="1216" w:name="_Toc303949003"/>
      <w:bookmarkStart w:id="1217" w:name="_Toc303949763"/>
      <w:bookmarkStart w:id="1218" w:name="_Toc303950530"/>
      <w:bookmarkStart w:id="1219" w:name="_Toc303951310"/>
      <w:bookmarkStart w:id="1220" w:name="_Toc304135393"/>
      <w:r w:rsidRPr="00745ED7">
        <w:rPr>
          <w:szCs w:val="22"/>
        </w:rPr>
        <w:t>References to any legal entity shall include any body that takes over responsibility for the functions of such entity.</w:t>
      </w:r>
      <w:bookmarkEnd w:id="1216"/>
      <w:bookmarkEnd w:id="1217"/>
      <w:bookmarkEnd w:id="1218"/>
      <w:bookmarkEnd w:id="1219"/>
      <w:bookmarkEnd w:id="1220"/>
    </w:p>
    <w:p w14:paraId="2492C2BC" w14:textId="77777777" w:rsidR="00AF29CC" w:rsidRDefault="00AF29CC" w:rsidP="00B54B4E">
      <w:pPr>
        <w:pStyle w:val="MRheading20"/>
        <w:numPr>
          <w:ilvl w:val="1"/>
          <w:numId w:val="2"/>
        </w:numPr>
        <w:spacing w:line="240" w:lineRule="auto"/>
        <w:rPr>
          <w:szCs w:val="22"/>
        </w:rPr>
      </w:pPr>
      <w:bookmarkStart w:id="1221" w:name="_Toc303949004"/>
      <w:bookmarkStart w:id="1222" w:name="_Toc303949764"/>
      <w:bookmarkStart w:id="1223" w:name="_Toc303950531"/>
      <w:bookmarkStart w:id="1224" w:name="_Toc303951311"/>
      <w:bookmarkStart w:id="1225" w:name="_Toc304135394"/>
      <w:r w:rsidRPr="00745ED7">
        <w:rPr>
          <w:szCs w:val="22"/>
        </w:rPr>
        <w:t xml:space="preserve">References in this </w:t>
      </w:r>
      <w:r w:rsidR="005B0D53" w:rsidRPr="005B0D53">
        <w:rPr>
          <w:rFonts w:cs="Arial"/>
          <w:szCs w:val="22"/>
        </w:rPr>
        <w:t>Contract</w:t>
      </w:r>
      <w:r w:rsidRPr="00745ED7">
        <w:rPr>
          <w:szCs w:val="22"/>
        </w:rPr>
        <w:t xml:space="preserve"> to a “Schedule”, “Appendix”</w:t>
      </w:r>
      <w:r>
        <w:rPr>
          <w:szCs w:val="22"/>
        </w:rPr>
        <w:t>, “Paragraph”</w:t>
      </w:r>
      <w:r w:rsidRPr="00745ED7">
        <w:rPr>
          <w:szCs w:val="22"/>
        </w:rPr>
        <w:t xml:space="preserve"> or to a “Clause” are to schedules</w:t>
      </w:r>
      <w:r w:rsidR="00C36E84">
        <w:rPr>
          <w:szCs w:val="22"/>
        </w:rPr>
        <w:t>, appendices</w:t>
      </w:r>
      <w:r w:rsidRPr="00745ED7">
        <w:rPr>
          <w:szCs w:val="22"/>
        </w:rPr>
        <w:t xml:space="preserve">, </w:t>
      </w:r>
      <w:r>
        <w:rPr>
          <w:szCs w:val="22"/>
        </w:rPr>
        <w:t xml:space="preserve">paragraphs and </w:t>
      </w:r>
      <w:r w:rsidR="001C0440">
        <w:rPr>
          <w:szCs w:val="22"/>
        </w:rPr>
        <w:t>clauses of</w:t>
      </w:r>
      <w:r w:rsidRPr="00745ED7">
        <w:rPr>
          <w:szCs w:val="22"/>
        </w:rPr>
        <w:t xml:space="preserve"> this </w:t>
      </w:r>
      <w:r w:rsidR="005B0D53" w:rsidRPr="005B0D53">
        <w:rPr>
          <w:rFonts w:cs="Arial"/>
          <w:szCs w:val="22"/>
        </w:rPr>
        <w:t>Contract</w:t>
      </w:r>
      <w:r w:rsidRPr="00745ED7">
        <w:rPr>
          <w:szCs w:val="22"/>
        </w:rPr>
        <w:t>.</w:t>
      </w:r>
      <w:bookmarkEnd w:id="1221"/>
      <w:bookmarkEnd w:id="1222"/>
      <w:bookmarkEnd w:id="1223"/>
      <w:bookmarkEnd w:id="1224"/>
      <w:bookmarkEnd w:id="1225"/>
    </w:p>
    <w:p w14:paraId="2D457F50" w14:textId="77777777" w:rsidR="009F704C" w:rsidRPr="00745ED7" w:rsidRDefault="009F704C" w:rsidP="00B54B4E">
      <w:pPr>
        <w:pStyle w:val="MRheading20"/>
        <w:numPr>
          <w:ilvl w:val="1"/>
          <w:numId w:val="2"/>
        </w:numPr>
        <w:spacing w:line="240" w:lineRule="auto"/>
        <w:rPr>
          <w:szCs w:val="22"/>
        </w:rPr>
      </w:pPr>
      <w:r>
        <w:rPr>
          <w:rFonts w:cs="Arial"/>
          <w:szCs w:val="22"/>
        </w:rPr>
        <w:t xml:space="preserve">References in this </w:t>
      </w:r>
      <w:r w:rsidR="005B0D53" w:rsidRPr="005B0D53">
        <w:rPr>
          <w:rFonts w:cs="Arial"/>
          <w:szCs w:val="22"/>
        </w:rPr>
        <w:t>Contract</w:t>
      </w:r>
      <w:r>
        <w:rPr>
          <w:rFonts w:cs="Arial"/>
          <w:szCs w:val="22"/>
        </w:rPr>
        <w:t xml:space="preserve"> to a day or to the calculation of time frames are references to a calendar day unless expressly specified as a Business Day.</w:t>
      </w:r>
    </w:p>
    <w:p w14:paraId="5E31F1CF" w14:textId="63D30975" w:rsidR="00AF29CC" w:rsidRDefault="00AF29CC" w:rsidP="00B54B4E">
      <w:pPr>
        <w:pStyle w:val="MRheading20"/>
        <w:numPr>
          <w:ilvl w:val="1"/>
          <w:numId w:val="2"/>
        </w:numPr>
        <w:spacing w:line="240" w:lineRule="auto"/>
        <w:rPr>
          <w:szCs w:val="22"/>
        </w:rPr>
      </w:pPr>
      <w:bookmarkStart w:id="1226" w:name="_Toc303949007"/>
      <w:bookmarkStart w:id="1227" w:name="_Toc303949767"/>
      <w:bookmarkStart w:id="1228" w:name="_Toc303950534"/>
      <w:bookmarkStart w:id="1229" w:name="_Toc303951314"/>
      <w:bookmarkStart w:id="1230" w:name="_Toc304135397"/>
      <w:r>
        <w:rPr>
          <w:szCs w:val="22"/>
        </w:rPr>
        <w:t xml:space="preserve">Unless set out in the Commercial Schedule as a chargeable item and subject to Clause </w:t>
      </w:r>
      <w:r w:rsidR="006B0EFF">
        <w:rPr>
          <w:szCs w:val="22"/>
        </w:rPr>
        <w:t>30.6</w:t>
      </w:r>
      <w:r w:rsidR="00390948">
        <w:rPr>
          <w:szCs w:val="22"/>
        </w:rPr>
        <w:t xml:space="preserve"> of</w:t>
      </w:r>
      <w:r w:rsidR="00CC0A05">
        <w:rPr>
          <w:szCs w:val="22"/>
        </w:rPr>
        <w:t xml:space="preserve"> </w:t>
      </w:r>
      <w:r w:rsidR="00CC0A05">
        <w:rPr>
          <w:szCs w:val="22"/>
        </w:rPr>
        <w:fldChar w:fldCharType="begin"/>
      </w:r>
      <w:r w:rsidR="00CC0A05">
        <w:rPr>
          <w:szCs w:val="22"/>
        </w:rPr>
        <w:instrText xml:space="preserve"> REF _Ref477248332 \r \h </w:instrText>
      </w:r>
      <w:r w:rsidR="00CC0A05">
        <w:rPr>
          <w:szCs w:val="22"/>
        </w:rPr>
      </w:r>
      <w:r w:rsidR="00CC0A05">
        <w:rPr>
          <w:szCs w:val="22"/>
        </w:rPr>
        <w:fldChar w:fldCharType="separate"/>
      </w:r>
      <w:r w:rsidR="00F62454">
        <w:rPr>
          <w:szCs w:val="22"/>
        </w:rPr>
        <w:t>Schedule 2</w:t>
      </w:r>
      <w:r w:rsidR="00CC0A05">
        <w:rPr>
          <w:szCs w:val="22"/>
        </w:rPr>
        <w:fldChar w:fldCharType="end"/>
      </w:r>
      <w:r>
        <w:rPr>
          <w:szCs w:val="22"/>
        </w:rPr>
        <w:t xml:space="preserve">, the Supplier shall bear the cost of complying with its obligations under this </w:t>
      </w:r>
      <w:r w:rsidR="005B0D53" w:rsidRPr="005B0D53">
        <w:rPr>
          <w:rFonts w:cs="Arial"/>
          <w:szCs w:val="22"/>
        </w:rPr>
        <w:t>Contract</w:t>
      </w:r>
      <w:r>
        <w:rPr>
          <w:szCs w:val="22"/>
        </w:rPr>
        <w:t xml:space="preserve">. </w:t>
      </w:r>
    </w:p>
    <w:p w14:paraId="3D16728F" w14:textId="77777777" w:rsidR="00AF29CC" w:rsidRPr="00745ED7" w:rsidRDefault="00AF29CC" w:rsidP="00B54B4E">
      <w:pPr>
        <w:pStyle w:val="MRheading20"/>
        <w:numPr>
          <w:ilvl w:val="1"/>
          <w:numId w:val="2"/>
        </w:numPr>
        <w:spacing w:line="240" w:lineRule="auto"/>
        <w:rPr>
          <w:szCs w:val="22"/>
        </w:rPr>
      </w:pPr>
      <w:r w:rsidRPr="00745ED7">
        <w:rPr>
          <w:szCs w:val="22"/>
        </w:rPr>
        <w:t xml:space="preserve">The headings are for convenience only and shall not affect the interpretation of this </w:t>
      </w:r>
      <w:r w:rsidR="005B0D53" w:rsidRPr="005B0D53">
        <w:rPr>
          <w:rFonts w:cs="Arial"/>
          <w:szCs w:val="22"/>
        </w:rPr>
        <w:t>Contract</w:t>
      </w:r>
      <w:r w:rsidRPr="00745ED7">
        <w:rPr>
          <w:szCs w:val="22"/>
        </w:rPr>
        <w:t>.</w:t>
      </w:r>
      <w:bookmarkEnd w:id="1226"/>
      <w:bookmarkEnd w:id="1227"/>
      <w:bookmarkEnd w:id="1228"/>
      <w:bookmarkEnd w:id="1229"/>
      <w:bookmarkEnd w:id="1230"/>
      <w:r w:rsidRPr="00745ED7">
        <w:rPr>
          <w:szCs w:val="22"/>
        </w:rPr>
        <w:t xml:space="preserve"> </w:t>
      </w:r>
      <w:bookmarkStart w:id="1231" w:name="_Toc303949001"/>
      <w:bookmarkStart w:id="1232" w:name="_Toc303949761"/>
      <w:bookmarkStart w:id="1233" w:name="_Toc303950528"/>
      <w:bookmarkStart w:id="1234" w:name="_Toc303951308"/>
      <w:bookmarkStart w:id="1235" w:name="_Toc304135391"/>
    </w:p>
    <w:p w14:paraId="2135A20E" w14:textId="77777777" w:rsidR="00AF29CC" w:rsidRPr="00745ED7" w:rsidRDefault="00AF29CC" w:rsidP="00B54B4E">
      <w:pPr>
        <w:pStyle w:val="MRheading20"/>
        <w:numPr>
          <w:ilvl w:val="1"/>
          <w:numId w:val="2"/>
        </w:numPr>
        <w:spacing w:line="240" w:lineRule="auto"/>
        <w:rPr>
          <w:szCs w:val="22"/>
        </w:rPr>
      </w:pPr>
      <w:r w:rsidRPr="00745ED7">
        <w:rPr>
          <w:szCs w:val="22"/>
        </w:rPr>
        <w:t>Words denoting the singular shall include the plural and vice versa.</w:t>
      </w:r>
      <w:bookmarkEnd w:id="1231"/>
      <w:bookmarkEnd w:id="1232"/>
      <w:bookmarkEnd w:id="1233"/>
      <w:bookmarkEnd w:id="1234"/>
      <w:bookmarkEnd w:id="1235"/>
    </w:p>
    <w:p w14:paraId="2196BF37" w14:textId="77777777" w:rsidR="00AF29CC" w:rsidRDefault="00AF29CC" w:rsidP="00AF29CC">
      <w:pPr>
        <w:pStyle w:val="MRheading20"/>
        <w:numPr>
          <w:ilvl w:val="1"/>
          <w:numId w:val="2"/>
        </w:numPr>
        <w:spacing w:line="240" w:lineRule="auto"/>
        <w:rPr>
          <w:szCs w:val="22"/>
        </w:rPr>
      </w:pPr>
      <w:bookmarkStart w:id="1236" w:name="_Ref318701630"/>
      <w:r>
        <w:rPr>
          <w:szCs w:val="22"/>
        </w:rPr>
        <w:t xml:space="preserve">Where a term of this </w:t>
      </w:r>
      <w:r w:rsidR="005B0D53" w:rsidRPr="005B0D53">
        <w:rPr>
          <w:rFonts w:cs="Arial"/>
          <w:szCs w:val="22"/>
        </w:rPr>
        <w:t>Contract</w:t>
      </w:r>
      <w:r>
        <w:rPr>
          <w:szCs w:val="22"/>
        </w:rPr>
        <w:t xml:space="preserve">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F326970" w14:textId="7B1DA7E6" w:rsidR="00AF29CC" w:rsidRDefault="005D16B9" w:rsidP="00AF29CC">
      <w:pPr>
        <w:pStyle w:val="MRheading20"/>
        <w:numPr>
          <w:ilvl w:val="1"/>
          <w:numId w:val="2"/>
        </w:numPr>
        <w:spacing w:line="240" w:lineRule="auto"/>
        <w:rPr>
          <w:szCs w:val="22"/>
        </w:rPr>
      </w:pPr>
      <w:bookmarkStart w:id="1237" w:name="_Ref329261765"/>
      <w:r>
        <w:rPr>
          <w:szCs w:val="22"/>
        </w:rPr>
        <w:t>Not used</w:t>
      </w:r>
      <w:r w:rsidR="00AF29CC" w:rsidRPr="00745ED7">
        <w:rPr>
          <w:szCs w:val="22"/>
        </w:rPr>
        <w:t>.</w:t>
      </w:r>
      <w:bookmarkEnd w:id="1236"/>
      <w:bookmarkEnd w:id="1237"/>
    </w:p>
    <w:p w14:paraId="3C03B9F7" w14:textId="77777777" w:rsidR="002B5375" w:rsidRDefault="002B5375" w:rsidP="00AF29CC">
      <w:pPr>
        <w:pStyle w:val="MRheading20"/>
        <w:numPr>
          <w:ilvl w:val="1"/>
          <w:numId w:val="2"/>
        </w:numPr>
        <w:spacing w:line="240" w:lineRule="auto"/>
        <w:rPr>
          <w:szCs w:val="22"/>
        </w:rPr>
      </w:pPr>
      <w:r>
        <w:rPr>
          <w:szCs w:val="22"/>
        </w:rPr>
        <w:t xml:space="preserve">Where a document is required under this Contract, the Parties may agree in writing that this shall be in electronic format only. </w:t>
      </w:r>
    </w:p>
    <w:p w14:paraId="76020F1F" w14:textId="77777777" w:rsidR="00843F2A" w:rsidRPr="00745ED7" w:rsidRDefault="00843F2A" w:rsidP="00843F2A">
      <w:pPr>
        <w:pStyle w:val="MRheading20"/>
        <w:numPr>
          <w:ilvl w:val="1"/>
          <w:numId w:val="2"/>
        </w:numPr>
        <w:spacing w:line="240" w:lineRule="auto"/>
        <w:rPr>
          <w:szCs w:val="22"/>
        </w:rPr>
      </w:pPr>
      <w:r>
        <w:rPr>
          <w:szCs w:val="22"/>
        </w:rPr>
        <w:t xml:space="preserve">Any guidance notes in grey text do not form part of this Contract. </w:t>
      </w:r>
    </w:p>
    <w:p w14:paraId="480B02A9" w14:textId="77777777" w:rsidR="00843F2A" w:rsidRPr="00745ED7" w:rsidRDefault="00843F2A" w:rsidP="00843F2A">
      <w:pPr>
        <w:pStyle w:val="MRheading20"/>
        <w:tabs>
          <w:tab w:val="clear" w:pos="720"/>
        </w:tabs>
        <w:spacing w:line="240" w:lineRule="auto"/>
        <w:ind w:left="0" w:firstLine="0"/>
        <w:rPr>
          <w:szCs w:val="22"/>
        </w:rPr>
      </w:pPr>
    </w:p>
    <w:p w14:paraId="6971E489" w14:textId="77777777" w:rsidR="00AF29CC" w:rsidRPr="00286DEC" w:rsidRDefault="00A46B70" w:rsidP="00AF29CC">
      <w:pPr>
        <w:rPr>
          <w:szCs w:val="22"/>
        </w:rPr>
      </w:pPr>
      <w:r>
        <w:rPr>
          <w:szCs w:val="22"/>
        </w:rPr>
        <w:br w:type="page"/>
      </w:r>
    </w:p>
    <w:p w14:paraId="51593F20" w14:textId="6C76AFBC" w:rsidR="00AF29CC" w:rsidRPr="006932EA" w:rsidRDefault="00C3240A" w:rsidP="006932EA">
      <w:pPr>
        <w:pStyle w:val="MRSchedule1"/>
        <w:numPr>
          <w:ilvl w:val="0"/>
          <w:numId w:val="0"/>
        </w:numPr>
        <w:spacing w:line="240" w:lineRule="auto"/>
        <w:rPr>
          <w:u w:val="none"/>
        </w:rPr>
      </w:pPr>
      <w:bookmarkStart w:id="1238" w:name="_Ref330460449"/>
      <w:r w:rsidRPr="006932EA">
        <w:rPr>
          <w:u w:val="none"/>
        </w:rPr>
        <w:lastRenderedPageBreak/>
        <w:t>Schedule 5</w:t>
      </w:r>
    </w:p>
    <w:bookmarkEnd w:id="1238"/>
    <w:p w14:paraId="71F23686" w14:textId="437ABBB4" w:rsidR="00994804" w:rsidRPr="00CC0A05" w:rsidRDefault="00AF29CC" w:rsidP="00CC0A05">
      <w:pPr>
        <w:pStyle w:val="MRheading20"/>
        <w:tabs>
          <w:tab w:val="clear" w:pos="720"/>
        </w:tabs>
        <w:spacing w:line="240" w:lineRule="auto"/>
        <w:ind w:left="0" w:firstLine="0"/>
        <w:jc w:val="center"/>
        <w:rPr>
          <w:rFonts w:cs="Arial"/>
          <w:b/>
          <w:szCs w:val="22"/>
          <w:lang w:val="en-US"/>
        </w:rPr>
      </w:pPr>
      <w:r>
        <w:rPr>
          <w:rFonts w:cs="Arial"/>
          <w:b/>
          <w:szCs w:val="22"/>
          <w:lang w:val="en-US"/>
        </w:rPr>
        <w:t>Specification and Tender Response Document</w:t>
      </w:r>
    </w:p>
    <w:p w14:paraId="2714578C" w14:textId="1FF2D9CE" w:rsidR="000A5B4D" w:rsidRPr="003B5577" w:rsidRDefault="00087F3A" w:rsidP="000A5B4D">
      <w:pPr>
        <w:pStyle w:val="MRheading20"/>
        <w:tabs>
          <w:tab w:val="clear" w:pos="720"/>
        </w:tabs>
        <w:spacing w:line="240" w:lineRule="auto"/>
        <w:ind w:left="0" w:firstLine="0"/>
        <w:jc w:val="center"/>
        <w:rPr>
          <w:rFonts w:cs="Arial"/>
          <w:b/>
          <w:szCs w:val="22"/>
        </w:rPr>
      </w:pPr>
      <w:r>
        <w:rPr>
          <w:rFonts w:cs="Arial"/>
          <w:szCs w:val="22"/>
        </w:rPr>
        <w:t>To be inserted</w:t>
      </w:r>
      <w:r w:rsidR="00A46B70">
        <w:rPr>
          <w:rFonts w:cs="Arial"/>
          <w:szCs w:val="22"/>
        </w:rPr>
        <w:br w:type="page"/>
      </w:r>
    </w:p>
    <w:p w14:paraId="526F5818" w14:textId="22661309" w:rsidR="00AF29CC" w:rsidRPr="00A640FE" w:rsidRDefault="00C3240A" w:rsidP="00A640FE">
      <w:pPr>
        <w:pStyle w:val="MRSchedule1"/>
        <w:numPr>
          <w:ilvl w:val="0"/>
          <w:numId w:val="0"/>
        </w:numPr>
        <w:spacing w:line="240" w:lineRule="auto"/>
        <w:rPr>
          <w:u w:val="none"/>
        </w:rPr>
      </w:pPr>
      <w:bookmarkStart w:id="1239" w:name="_Toc312422935"/>
      <w:bookmarkStart w:id="1240" w:name="_Ref330460125"/>
      <w:bookmarkStart w:id="1241" w:name="_Ref330463250"/>
      <w:bookmarkEnd w:id="1239"/>
      <w:r w:rsidRPr="00A640FE">
        <w:rPr>
          <w:u w:val="none"/>
        </w:rPr>
        <w:lastRenderedPageBreak/>
        <w:t>Schedule 6</w:t>
      </w:r>
    </w:p>
    <w:bookmarkEnd w:id="1240"/>
    <w:bookmarkEnd w:id="1241"/>
    <w:p w14:paraId="14938071" w14:textId="03FF0602" w:rsidR="00A252B1" w:rsidRPr="00374869" w:rsidRDefault="00AF29CC" w:rsidP="00374869">
      <w:pPr>
        <w:pStyle w:val="MRheading20"/>
        <w:tabs>
          <w:tab w:val="clear" w:pos="720"/>
        </w:tabs>
        <w:spacing w:line="240" w:lineRule="auto"/>
        <w:ind w:left="0" w:firstLine="0"/>
        <w:jc w:val="center"/>
        <w:rPr>
          <w:rFonts w:cs="Arial"/>
          <w:b/>
          <w:szCs w:val="22"/>
          <w:lang w:val="en-US"/>
        </w:rPr>
      </w:pPr>
      <w:r>
        <w:rPr>
          <w:rFonts w:cs="Arial"/>
          <w:b/>
          <w:szCs w:val="22"/>
          <w:lang w:val="en-US"/>
        </w:rPr>
        <w:t>Commercial Schedule</w:t>
      </w:r>
    </w:p>
    <w:p w14:paraId="79B31BDB" w14:textId="77777777" w:rsidR="008D1641" w:rsidRDefault="008D1641" w:rsidP="00A252B1">
      <w:pPr>
        <w:rPr>
          <w:rFonts w:cs="Arial"/>
          <w:color w:val="FF0000"/>
          <w:sz w:val="24"/>
          <w:szCs w:val="24"/>
        </w:rPr>
      </w:pPr>
    </w:p>
    <w:p w14:paraId="0F2860EC" w14:textId="77777777" w:rsidR="00087F3A" w:rsidRDefault="00087F3A" w:rsidP="00374869">
      <w:pPr>
        <w:jc w:val="center"/>
      </w:pPr>
    </w:p>
    <w:p w14:paraId="0E71EE14" w14:textId="567FCF57" w:rsidR="00994804" w:rsidRDefault="00FC1C09" w:rsidP="00FC1C09">
      <w:pPr>
        <w:jc w:val="center"/>
        <w:rPr>
          <w:rFonts w:cs="Arial"/>
          <w:color w:val="FF0000"/>
          <w:sz w:val="24"/>
          <w:szCs w:val="24"/>
        </w:rPr>
      </w:pPr>
      <w:r>
        <w:rPr>
          <w:rFonts w:cs="Arial"/>
          <w:szCs w:val="22"/>
        </w:rPr>
        <w:t>To be inserted</w:t>
      </w:r>
      <w:r w:rsidDel="00087F3A">
        <w:rPr>
          <w:rFonts w:cs="Arial"/>
          <w:color w:val="FF0000"/>
          <w:sz w:val="24"/>
          <w:szCs w:val="24"/>
        </w:rPr>
        <w:t xml:space="preserve"> </w:t>
      </w:r>
    </w:p>
    <w:p w14:paraId="4EE91465" w14:textId="255A1082" w:rsidR="00994804" w:rsidRDefault="00994804" w:rsidP="00FC1C09">
      <w:pPr>
        <w:jc w:val="center"/>
        <w:rPr>
          <w:rFonts w:cs="Arial"/>
          <w:color w:val="FF0000"/>
          <w:sz w:val="24"/>
          <w:szCs w:val="24"/>
        </w:rPr>
      </w:pPr>
    </w:p>
    <w:p w14:paraId="0B381CE7" w14:textId="4BADDAFA" w:rsidR="00994804" w:rsidRDefault="00994804" w:rsidP="00FC1C09">
      <w:pPr>
        <w:jc w:val="center"/>
        <w:rPr>
          <w:rFonts w:cs="Arial"/>
          <w:color w:val="FF0000"/>
          <w:sz w:val="24"/>
          <w:szCs w:val="24"/>
        </w:rPr>
      </w:pPr>
    </w:p>
    <w:p w14:paraId="67B68282" w14:textId="043452D5" w:rsidR="00994804" w:rsidRDefault="00994804" w:rsidP="00FC1C09">
      <w:pPr>
        <w:jc w:val="center"/>
        <w:rPr>
          <w:rFonts w:cs="Arial"/>
          <w:color w:val="FF0000"/>
          <w:sz w:val="24"/>
          <w:szCs w:val="24"/>
        </w:rPr>
      </w:pPr>
    </w:p>
    <w:p w14:paraId="665A6BDA" w14:textId="60A9614B" w:rsidR="00994804" w:rsidRDefault="00994804" w:rsidP="00FC1C09">
      <w:pPr>
        <w:jc w:val="center"/>
        <w:rPr>
          <w:rFonts w:cs="Arial"/>
          <w:color w:val="FF0000"/>
          <w:sz w:val="24"/>
          <w:szCs w:val="24"/>
        </w:rPr>
      </w:pPr>
    </w:p>
    <w:p w14:paraId="5D066611" w14:textId="5F1FBA7F" w:rsidR="00994804" w:rsidRDefault="00994804" w:rsidP="00FC1C09">
      <w:pPr>
        <w:jc w:val="center"/>
        <w:rPr>
          <w:rFonts w:cs="Arial"/>
          <w:color w:val="FF0000"/>
          <w:sz w:val="24"/>
          <w:szCs w:val="24"/>
        </w:rPr>
      </w:pPr>
    </w:p>
    <w:p w14:paraId="5F427985" w14:textId="786EBACC" w:rsidR="00994804" w:rsidRDefault="00994804" w:rsidP="00FC1C09">
      <w:pPr>
        <w:jc w:val="center"/>
        <w:rPr>
          <w:rFonts w:cs="Arial"/>
          <w:color w:val="FF0000"/>
          <w:sz w:val="24"/>
          <w:szCs w:val="24"/>
        </w:rPr>
      </w:pPr>
    </w:p>
    <w:p w14:paraId="4B011613" w14:textId="18AF40BC" w:rsidR="00994804" w:rsidRDefault="00994804" w:rsidP="00FC1C09">
      <w:pPr>
        <w:jc w:val="center"/>
        <w:rPr>
          <w:rFonts w:cs="Arial"/>
          <w:color w:val="FF0000"/>
          <w:sz w:val="24"/>
          <w:szCs w:val="24"/>
        </w:rPr>
      </w:pPr>
    </w:p>
    <w:p w14:paraId="16533A26" w14:textId="241DA7A8" w:rsidR="00994804" w:rsidRDefault="00994804" w:rsidP="00FC1C09">
      <w:pPr>
        <w:jc w:val="center"/>
        <w:rPr>
          <w:rFonts w:cs="Arial"/>
          <w:color w:val="FF0000"/>
          <w:sz w:val="24"/>
          <w:szCs w:val="24"/>
        </w:rPr>
      </w:pPr>
    </w:p>
    <w:p w14:paraId="20B5A8A8" w14:textId="3DF52EE5" w:rsidR="00994804" w:rsidRDefault="00994804" w:rsidP="00FC1C09">
      <w:pPr>
        <w:jc w:val="center"/>
        <w:rPr>
          <w:rFonts w:cs="Arial"/>
          <w:color w:val="FF0000"/>
          <w:sz w:val="24"/>
          <w:szCs w:val="24"/>
        </w:rPr>
      </w:pPr>
    </w:p>
    <w:p w14:paraId="0214E66E" w14:textId="43F89DC5" w:rsidR="00994804" w:rsidRDefault="00994804" w:rsidP="00FC1C09">
      <w:pPr>
        <w:jc w:val="center"/>
        <w:rPr>
          <w:rFonts w:cs="Arial"/>
          <w:color w:val="FF0000"/>
          <w:sz w:val="24"/>
          <w:szCs w:val="24"/>
        </w:rPr>
      </w:pPr>
    </w:p>
    <w:p w14:paraId="33C979A4" w14:textId="0CC33241" w:rsidR="00994804" w:rsidRDefault="00994804" w:rsidP="00FC1C09">
      <w:pPr>
        <w:jc w:val="center"/>
        <w:rPr>
          <w:rFonts w:cs="Arial"/>
          <w:color w:val="FF0000"/>
          <w:sz w:val="24"/>
          <w:szCs w:val="24"/>
        </w:rPr>
      </w:pPr>
    </w:p>
    <w:p w14:paraId="376BA355" w14:textId="15DC4CD6" w:rsidR="00994804" w:rsidRDefault="00994804" w:rsidP="00FC1C09">
      <w:pPr>
        <w:jc w:val="center"/>
        <w:rPr>
          <w:rFonts w:cs="Arial"/>
          <w:color w:val="FF0000"/>
          <w:sz w:val="24"/>
          <w:szCs w:val="24"/>
        </w:rPr>
      </w:pPr>
    </w:p>
    <w:p w14:paraId="3F7C73A7" w14:textId="26349A16" w:rsidR="00994804" w:rsidRDefault="00994804" w:rsidP="00FC1C09">
      <w:pPr>
        <w:jc w:val="center"/>
        <w:rPr>
          <w:rFonts w:cs="Arial"/>
          <w:color w:val="FF0000"/>
          <w:sz w:val="24"/>
          <w:szCs w:val="24"/>
        </w:rPr>
      </w:pPr>
    </w:p>
    <w:p w14:paraId="4B07FAE9" w14:textId="5AD23790" w:rsidR="00994804" w:rsidRDefault="00994804" w:rsidP="00FC1C09">
      <w:pPr>
        <w:jc w:val="center"/>
        <w:rPr>
          <w:rFonts w:cs="Arial"/>
          <w:color w:val="FF0000"/>
          <w:sz w:val="24"/>
          <w:szCs w:val="24"/>
        </w:rPr>
      </w:pPr>
    </w:p>
    <w:p w14:paraId="4DAA73B7" w14:textId="798014C2" w:rsidR="00994804" w:rsidRDefault="00994804" w:rsidP="00FC1C09">
      <w:pPr>
        <w:jc w:val="center"/>
        <w:rPr>
          <w:rFonts w:cs="Arial"/>
          <w:color w:val="FF0000"/>
          <w:sz w:val="24"/>
          <w:szCs w:val="24"/>
        </w:rPr>
      </w:pPr>
    </w:p>
    <w:p w14:paraId="41A95F72" w14:textId="01BE03B0" w:rsidR="00994804" w:rsidRDefault="00994804" w:rsidP="00FC1C09">
      <w:pPr>
        <w:jc w:val="center"/>
        <w:rPr>
          <w:rFonts w:cs="Arial"/>
          <w:color w:val="FF0000"/>
          <w:sz w:val="24"/>
          <w:szCs w:val="24"/>
        </w:rPr>
      </w:pPr>
    </w:p>
    <w:p w14:paraId="71A01E32" w14:textId="4FD17FE9" w:rsidR="00994804" w:rsidRDefault="00994804" w:rsidP="00FC1C09">
      <w:pPr>
        <w:jc w:val="center"/>
        <w:rPr>
          <w:rFonts w:cs="Arial"/>
          <w:color w:val="FF0000"/>
          <w:sz w:val="24"/>
          <w:szCs w:val="24"/>
        </w:rPr>
      </w:pPr>
    </w:p>
    <w:p w14:paraId="3324FF76" w14:textId="5CFE95F8" w:rsidR="00994804" w:rsidRDefault="00994804" w:rsidP="00FC1C09">
      <w:pPr>
        <w:jc w:val="center"/>
        <w:rPr>
          <w:rFonts w:cs="Arial"/>
          <w:color w:val="FF0000"/>
          <w:sz w:val="24"/>
          <w:szCs w:val="24"/>
        </w:rPr>
      </w:pPr>
    </w:p>
    <w:p w14:paraId="2DCC38B7" w14:textId="41C50974" w:rsidR="00994804" w:rsidRDefault="00994804" w:rsidP="00FC1C09">
      <w:pPr>
        <w:jc w:val="center"/>
        <w:rPr>
          <w:rFonts w:cs="Arial"/>
          <w:color w:val="FF0000"/>
          <w:sz w:val="24"/>
          <w:szCs w:val="24"/>
        </w:rPr>
      </w:pPr>
    </w:p>
    <w:p w14:paraId="3F087524" w14:textId="187410AC" w:rsidR="00994804" w:rsidRDefault="00994804" w:rsidP="00FC1C09">
      <w:pPr>
        <w:jc w:val="center"/>
        <w:rPr>
          <w:rFonts w:cs="Arial"/>
          <w:color w:val="FF0000"/>
          <w:sz w:val="24"/>
          <w:szCs w:val="24"/>
        </w:rPr>
      </w:pPr>
    </w:p>
    <w:p w14:paraId="37B042EB" w14:textId="7B1AAC2B" w:rsidR="00994804" w:rsidRDefault="00994804" w:rsidP="00FC1C09">
      <w:pPr>
        <w:jc w:val="center"/>
        <w:rPr>
          <w:rFonts w:cs="Arial"/>
          <w:color w:val="FF0000"/>
          <w:sz w:val="24"/>
          <w:szCs w:val="24"/>
        </w:rPr>
      </w:pPr>
    </w:p>
    <w:p w14:paraId="494BD6D2" w14:textId="0986FBEF" w:rsidR="00994804" w:rsidRDefault="00994804" w:rsidP="00FC1C09">
      <w:pPr>
        <w:jc w:val="center"/>
        <w:rPr>
          <w:rFonts w:cs="Arial"/>
          <w:color w:val="FF0000"/>
          <w:sz w:val="24"/>
          <w:szCs w:val="24"/>
        </w:rPr>
      </w:pPr>
    </w:p>
    <w:p w14:paraId="1A7BB9E5" w14:textId="7B4E16F4" w:rsidR="00994804" w:rsidRDefault="00994804" w:rsidP="00FC1C09">
      <w:pPr>
        <w:jc w:val="center"/>
        <w:rPr>
          <w:rFonts w:cs="Arial"/>
          <w:color w:val="FF0000"/>
          <w:sz w:val="24"/>
          <w:szCs w:val="24"/>
        </w:rPr>
      </w:pPr>
    </w:p>
    <w:p w14:paraId="7DD37E0E" w14:textId="7D69AB4C" w:rsidR="00994804" w:rsidRDefault="00994804" w:rsidP="00FC1C09">
      <w:pPr>
        <w:jc w:val="center"/>
        <w:rPr>
          <w:rFonts w:cs="Arial"/>
          <w:color w:val="FF0000"/>
          <w:sz w:val="24"/>
          <w:szCs w:val="24"/>
        </w:rPr>
      </w:pPr>
    </w:p>
    <w:p w14:paraId="59DD84D5" w14:textId="2D4AD5B4" w:rsidR="00994804" w:rsidRDefault="00994804" w:rsidP="00FC1C09">
      <w:pPr>
        <w:jc w:val="center"/>
        <w:rPr>
          <w:rFonts w:cs="Arial"/>
          <w:color w:val="FF0000"/>
          <w:sz w:val="24"/>
          <w:szCs w:val="24"/>
        </w:rPr>
      </w:pPr>
    </w:p>
    <w:p w14:paraId="2AF51FA0" w14:textId="79D4E964" w:rsidR="00994804" w:rsidRDefault="00994804" w:rsidP="00FC1C09">
      <w:pPr>
        <w:jc w:val="center"/>
        <w:rPr>
          <w:rFonts w:cs="Arial"/>
          <w:color w:val="FF0000"/>
          <w:sz w:val="24"/>
          <w:szCs w:val="24"/>
        </w:rPr>
      </w:pPr>
    </w:p>
    <w:p w14:paraId="780A8B20" w14:textId="23BFB076" w:rsidR="00994804" w:rsidRDefault="00994804" w:rsidP="00FC1C09">
      <w:pPr>
        <w:jc w:val="center"/>
        <w:rPr>
          <w:rFonts w:cs="Arial"/>
          <w:color w:val="FF0000"/>
          <w:sz w:val="24"/>
          <w:szCs w:val="24"/>
        </w:rPr>
      </w:pPr>
    </w:p>
    <w:p w14:paraId="0BE17590" w14:textId="6E9C907B" w:rsidR="00994804" w:rsidRDefault="00994804" w:rsidP="00FC1C09">
      <w:pPr>
        <w:jc w:val="center"/>
        <w:rPr>
          <w:rFonts w:cs="Arial"/>
          <w:color w:val="FF0000"/>
          <w:sz w:val="24"/>
          <w:szCs w:val="24"/>
        </w:rPr>
      </w:pPr>
    </w:p>
    <w:p w14:paraId="075FB2C0" w14:textId="570A24E9" w:rsidR="00994804" w:rsidRDefault="00994804" w:rsidP="00FC1C09">
      <w:pPr>
        <w:jc w:val="center"/>
        <w:rPr>
          <w:rFonts w:cs="Arial"/>
          <w:color w:val="FF0000"/>
          <w:sz w:val="24"/>
          <w:szCs w:val="24"/>
        </w:rPr>
      </w:pPr>
    </w:p>
    <w:p w14:paraId="3B36DF4D" w14:textId="6481FEC4" w:rsidR="00994804" w:rsidRDefault="00994804" w:rsidP="00FC1C09">
      <w:pPr>
        <w:jc w:val="center"/>
        <w:rPr>
          <w:rFonts w:cs="Arial"/>
          <w:color w:val="FF0000"/>
          <w:sz w:val="24"/>
          <w:szCs w:val="24"/>
        </w:rPr>
      </w:pPr>
    </w:p>
    <w:p w14:paraId="6A178C4E" w14:textId="10654306" w:rsidR="00994804" w:rsidRDefault="00994804" w:rsidP="00FC1C09">
      <w:pPr>
        <w:jc w:val="center"/>
        <w:rPr>
          <w:rFonts w:cs="Arial"/>
          <w:color w:val="FF0000"/>
          <w:sz w:val="24"/>
          <w:szCs w:val="24"/>
        </w:rPr>
      </w:pPr>
    </w:p>
    <w:p w14:paraId="17C8E798" w14:textId="634B39F5" w:rsidR="00994804" w:rsidRDefault="00994804" w:rsidP="00FC1C09">
      <w:pPr>
        <w:jc w:val="center"/>
        <w:rPr>
          <w:rFonts w:cs="Arial"/>
          <w:color w:val="FF0000"/>
          <w:sz w:val="24"/>
          <w:szCs w:val="24"/>
        </w:rPr>
      </w:pPr>
    </w:p>
    <w:p w14:paraId="57FB5D25" w14:textId="1E06136F" w:rsidR="00994804" w:rsidRDefault="00994804" w:rsidP="00FC1C09">
      <w:pPr>
        <w:jc w:val="center"/>
        <w:rPr>
          <w:rFonts w:cs="Arial"/>
          <w:color w:val="FF0000"/>
          <w:sz w:val="24"/>
          <w:szCs w:val="24"/>
        </w:rPr>
      </w:pPr>
    </w:p>
    <w:p w14:paraId="6A244796" w14:textId="0D1BC13C" w:rsidR="00994804" w:rsidRDefault="00994804" w:rsidP="00FC1C09">
      <w:pPr>
        <w:jc w:val="center"/>
        <w:rPr>
          <w:rFonts w:cs="Arial"/>
          <w:color w:val="FF0000"/>
          <w:sz w:val="24"/>
          <w:szCs w:val="24"/>
        </w:rPr>
      </w:pPr>
    </w:p>
    <w:p w14:paraId="7CD0E2F3" w14:textId="7C3B2A11" w:rsidR="00994804" w:rsidRDefault="00994804" w:rsidP="00FC1C09">
      <w:pPr>
        <w:jc w:val="center"/>
        <w:rPr>
          <w:rFonts w:cs="Arial"/>
          <w:color w:val="FF0000"/>
          <w:sz w:val="24"/>
          <w:szCs w:val="24"/>
        </w:rPr>
      </w:pPr>
    </w:p>
    <w:p w14:paraId="04C9C5C4" w14:textId="43C61A46" w:rsidR="00994804" w:rsidRDefault="00994804" w:rsidP="00FC1C09">
      <w:pPr>
        <w:jc w:val="center"/>
        <w:rPr>
          <w:rFonts w:cs="Arial"/>
          <w:color w:val="FF0000"/>
          <w:sz w:val="24"/>
          <w:szCs w:val="24"/>
        </w:rPr>
      </w:pPr>
    </w:p>
    <w:p w14:paraId="21EAC812" w14:textId="7B08C761" w:rsidR="00994804" w:rsidRDefault="00994804" w:rsidP="00FC1C09">
      <w:pPr>
        <w:jc w:val="center"/>
        <w:rPr>
          <w:rFonts w:cs="Arial"/>
          <w:color w:val="FF0000"/>
          <w:sz w:val="24"/>
          <w:szCs w:val="24"/>
        </w:rPr>
      </w:pPr>
    </w:p>
    <w:p w14:paraId="1AD5BD84" w14:textId="4F877B9E" w:rsidR="00994804" w:rsidRDefault="00994804" w:rsidP="00FC1C09">
      <w:pPr>
        <w:jc w:val="center"/>
        <w:rPr>
          <w:rFonts w:cs="Arial"/>
          <w:color w:val="FF0000"/>
          <w:sz w:val="24"/>
          <w:szCs w:val="24"/>
        </w:rPr>
      </w:pPr>
    </w:p>
    <w:p w14:paraId="1B9E2AED" w14:textId="53B2AF94" w:rsidR="00994804" w:rsidRDefault="00994804" w:rsidP="00FC1C09">
      <w:pPr>
        <w:jc w:val="center"/>
        <w:rPr>
          <w:rFonts w:cs="Arial"/>
          <w:color w:val="FF0000"/>
          <w:sz w:val="24"/>
          <w:szCs w:val="24"/>
        </w:rPr>
      </w:pPr>
    </w:p>
    <w:p w14:paraId="0906B116" w14:textId="5A33526F" w:rsidR="00994804" w:rsidRDefault="00994804" w:rsidP="00FC1C09">
      <w:pPr>
        <w:jc w:val="center"/>
        <w:rPr>
          <w:rFonts w:cs="Arial"/>
          <w:color w:val="FF0000"/>
          <w:sz w:val="24"/>
          <w:szCs w:val="24"/>
        </w:rPr>
      </w:pPr>
    </w:p>
    <w:p w14:paraId="7DEE3FB7" w14:textId="04DD4031" w:rsidR="00994804" w:rsidRDefault="00994804" w:rsidP="00FC1C09">
      <w:pPr>
        <w:jc w:val="center"/>
        <w:rPr>
          <w:rFonts w:cs="Arial"/>
          <w:color w:val="FF0000"/>
          <w:sz w:val="24"/>
          <w:szCs w:val="24"/>
        </w:rPr>
      </w:pPr>
    </w:p>
    <w:p w14:paraId="36F459D0" w14:textId="0C34B4D3" w:rsidR="00994804" w:rsidRDefault="00994804" w:rsidP="00FC1C09">
      <w:pPr>
        <w:jc w:val="center"/>
        <w:rPr>
          <w:rFonts w:cs="Arial"/>
          <w:color w:val="FF0000"/>
          <w:sz w:val="24"/>
          <w:szCs w:val="24"/>
        </w:rPr>
      </w:pPr>
    </w:p>
    <w:p w14:paraId="5D09B1B5" w14:textId="6182BABD" w:rsidR="00994804" w:rsidRDefault="00994804" w:rsidP="00FC1C09">
      <w:pPr>
        <w:jc w:val="center"/>
        <w:rPr>
          <w:rFonts w:cs="Arial"/>
          <w:color w:val="FF0000"/>
          <w:sz w:val="24"/>
          <w:szCs w:val="24"/>
        </w:rPr>
      </w:pPr>
    </w:p>
    <w:p w14:paraId="6F42CE02" w14:textId="594F253B" w:rsidR="00994804" w:rsidRDefault="00994804" w:rsidP="00FC1C09">
      <w:pPr>
        <w:jc w:val="center"/>
        <w:rPr>
          <w:rFonts w:cs="Arial"/>
          <w:color w:val="FF0000"/>
          <w:sz w:val="24"/>
          <w:szCs w:val="24"/>
        </w:rPr>
      </w:pPr>
    </w:p>
    <w:p w14:paraId="4C542A4A" w14:textId="77777777" w:rsidR="00994804" w:rsidRDefault="00994804" w:rsidP="00FC1C09">
      <w:pPr>
        <w:jc w:val="center"/>
        <w:rPr>
          <w:rFonts w:cs="Arial"/>
          <w:color w:val="FF0000"/>
          <w:sz w:val="24"/>
          <w:szCs w:val="24"/>
        </w:rPr>
      </w:pPr>
    </w:p>
    <w:p w14:paraId="67409239" w14:textId="417F78D8" w:rsidR="00EB5C57" w:rsidRPr="00374869" w:rsidRDefault="00EB5C57" w:rsidP="00374869">
      <w:pPr>
        <w:jc w:val="center"/>
        <w:rPr>
          <w:rFonts w:cs="Arial"/>
          <w:color w:val="FF0000"/>
          <w:sz w:val="24"/>
          <w:szCs w:val="24"/>
        </w:rPr>
      </w:pPr>
    </w:p>
    <w:p w14:paraId="23A3DA6E" w14:textId="0D274E8E" w:rsidR="00AF29CC" w:rsidRPr="00852033" w:rsidRDefault="00C3240A" w:rsidP="00852033">
      <w:pPr>
        <w:pStyle w:val="MRSchedule1"/>
        <w:numPr>
          <w:ilvl w:val="0"/>
          <w:numId w:val="0"/>
        </w:numPr>
        <w:rPr>
          <w:u w:val="none"/>
        </w:rPr>
      </w:pPr>
      <w:bookmarkStart w:id="1242" w:name="_DV_M319"/>
      <w:bookmarkStart w:id="1243" w:name="_Ref330463325"/>
      <w:bookmarkEnd w:id="1242"/>
      <w:r w:rsidRPr="00852033">
        <w:rPr>
          <w:u w:val="none"/>
        </w:rPr>
        <w:t>Schedule 7</w:t>
      </w:r>
    </w:p>
    <w:p w14:paraId="39B8EE00" w14:textId="77777777" w:rsidR="00FC1C09" w:rsidRPr="00FC1C09" w:rsidRDefault="00FC1C09" w:rsidP="00FC1C09"/>
    <w:p w14:paraId="4451C493" w14:textId="77777777" w:rsidR="00FC1C09" w:rsidRPr="00FC1C09" w:rsidRDefault="00FC1C09" w:rsidP="00FC1C09"/>
    <w:p w14:paraId="5FFF6CD3" w14:textId="2D278098" w:rsidR="00592C32" w:rsidRDefault="000A5B4D" w:rsidP="0043148D">
      <w:pPr>
        <w:pStyle w:val="MRheading20"/>
        <w:tabs>
          <w:tab w:val="clear" w:pos="720"/>
        </w:tabs>
        <w:spacing w:line="240" w:lineRule="auto"/>
        <w:ind w:left="0" w:firstLine="0"/>
        <w:jc w:val="left"/>
        <w:rPr>
          <w:rFonts w:cs="Arial"/>
          <w:b/>
          <w:szCs w:val="22"/>
          <w:lang w:val="en-US"/>
        </w:rPr>
      </w:pPr>
      <w:bookmarkStart w:id="1244" w:name="_Toc312422936"/>
      <w:bookmarkStart w:id="1245" w:name="OLE_LINK7"/>
      <w:bookmarkStart w:id="1246" w:name="OLE_LINK8"/>
      <w:bookmarkEnd w:id="1243"/>
      <w:bookmarkEnd w:id="1244"/>
      <w:r w:rsidRPr="0043148D">
        <w:rPr>
          <w:rFonts w:cs="Arial"/>
          <w:b/>
          <w:szCs w:val="22"/>
        </w:rPr>
        <w:t xml:space="preserve"> </w:t>
      </w:r>
      <w:r w:rsidR="00DA72CA" w:rsidRPr="0043148D">
        <w:rPr>
          <w:rFonts w:cs="Arial"/>
          <w:b/>
          <w:szCs w:val="22"/>
          <w:lang w:val="en-US"/>
        </w:rPr>
        <w:t>Staff transfer</w:t>
      </w:r>
    </w:p>
    <w:p w14:paraId="1CA69D32" w14:textId="144FE371" w:rsidR="00865AD1" w:rsidRPr="00301DD8" w:rsidRDefault="00DA72CA" w:rsidP="00FB1387">
      <w:pPr>
        <w:pStyle w:val="MRheading20"/>
        <w:numPr>
          <w:ilvl w:val="0"/>
          <w:numId w:val="45"/>
        </w:numPr>
        <w:spacing w:line="240" w:lineRule="auto"/>
        <w:ind w:hanging="720"/>
        <w:rPr>
          <w:rFonts w:cs="Arial"/>
          <w:b/>
          <w:szCs w:val="22"/>
          <w:lang w:val="en-US"/>
        </w:rPr>
      </w:pPr>
      <w:r w:rsidRPr="00DA72CA">
        <w:t>The Parties agree</w:t>
      </w:r>
      <w:r w:rsidR="00653A36">
        <w:t xml:space="preserve"> do not expect or intend</w:t>
      </w:r>
      <w:r w:rsidRPr="00DA72CA">
        <w:t xml:space="preserve"> that the commencement of </w:t>
      </w:r>
      <w:r w:rsidR="0066490A">
        <w:t xml:space="preserve">the provision of </w:t>
      </w:r>
      <w:r w:rsidRPr="00DA72CA">
        <w:t>Services under this Contract shall give rise to a relevant transfer as defined in TUPE.</w:t>
      </w:r>
      <w:r w:rsidR="00653A36">
        <w:t xml:space="preserve"> However to the extent that, contrary to the Parties’ intentions and expectations,</w:t>
      </w:r>
      <w:r w:rsidRPr="00DA72CA">
        <w:t xml:space="preserve">  contracts of employment of the Third Party Employees </w:t>
      </w:r>
      <w:r w:rsidR="00865AD1">
        <w:t>(if any)</w:t>
      </w:r>
      <w:r w:rsidRPr="00DA72CA">
        <w:t xml:space="preserve"> transfer on the Transfer Date to the Supplier or </w:t>
      </w:r>
      <w:r>
        <w:t xml:space="preserve">a </w:t>
      </w:r>
      <w:r w:rsidRPr="00DA72CA">
        <w:t>subcontractor pursuant to TUPE</w:t>
      </w:r>
      <w:r w:rsidR="00E14B0E">
        <w:t xml:space="preserve"> and the Cabinet Office Statement</w:t>
      </w:r>
      <w:r w:rsidR="00653A36">
        <w:t>, the provisions of this Schedule 7 shall apply in respect of such transfers</w:t>
      </w:r>
      <w:r w:rsidRPr="00DA72CA">
        <w:t>.</w:t>
      </w:r>
      <w:bookmarkStart w:id="1247" w:name="_Ref351124636"/>
      <w:r w:rsidR="005B60BB">
        <w:t xml:space="preserve"> </w:t>
      </w:r>
      <w:r w:rsidR="00865AD1" w:rsidRPr="00865AD1">
        <w:t>The Supplier and the University shall co-operate with each other to effect a smooth transfer of staff engaged or to be engaged in the provision of the Services working at the Premises and Locations under any contract of employment, other employment relationship or collective agreement so that their employment transfers</w:t>
      </w:r>
      <w:r w:rsidR="00301DD8">
        <w:t xml:space="preserve"> </w:t>
      </w:r>
      <w:r w:rsidR="00865AD1" w:rsidRPr="00301DD8">
        <w:rPr>
          <w:szCs w:val="22"/>
        </w:rPr>
        <w:t>at the Services Commencement Date, to the Supplier</w:t>
      </w:r>
      <w:r w:rsidR="00301DD8">
        <w:rPr>
          <w:szCs w:val="22"/>
        </w:rPr>
        <w:t>.</w:t>
      </w:r>
    </w:p>
    <w:p w14:paraId="1586CB3A" w14:textId="1D1E5A05" w:rsidR="00865AD1" w:rsidRPr="00301DD8" w:rsidRDefault="00865AD1" w:rsidP="00FB1387">
      <w:pPr>
        <w:pStyle w:val="MRheading20"/>
        <w:numPr>
          <w:ilvl w:val="0"/>
          <w:numId w:val="45"/>
        </w:numPr>
        <w:spacing w:line="240" w:lineRule="auto"/>
        <w:ind w:hanging="720"/>
      </w:pPr>
      <w:r w:rsidRPr="00301DD8">
        <w:t xml:space="preserve">The University shall procure that all salaries, wages, bonuses and other emoluments, all statutory contributions and all income tax deductible under PAYE, together with all employer’s contributions to any pension and insurance schemes or scheme and all other employment costs and holiday pay (including any accrued holiday pay) in respect of the </w:t>
      </w:r>
      <w:r w:rsidR="00212F3B">
        <w:t>Transferring Employees</w:t>
      </w:r>
      <w:r w:rsidRPr="00301DD8">
        <w:t xml:space="preserve"> are paid in full for the period up to but not including the Services Commencement Date and shall indemnify the Supplier in respect thereof.</w:t>
      </w:r>
    </w:p>
    <w:p w14:paraId="6F2F2378" w14:textId="5D4192A7" w:rsidR="00865AD1" w:rsidRPr="00301DD8" w:rsidRDefault="00865AD1" w:rsidP="00FB1387">
      <w:pPr>
        <w:pStyle w:val="MRheading20"/>
        <w:numPr>
          <w:ilvl w:val="0"/>
          <w:numId w:val="45"/>
        </w:numPr>
        <w:spacing w:line="240" w:lineRule="auto"/>
        <w:ind w:hanging="720"/>
      </w:pPr>
      <w:r w:rsidRPr="00301DD8">
        <w:t xml:space="preserve">The University shall indemnify the Supplier against all direct costs, claims, demands, awards, damages, liabilities and expenses arising against the Supplier or incurred by it as a result of the transfer of the </w:t>
      </w:r>
      <w:r w:rsidR="00212F3B">
        <w:t>Transferring Employees</w:t>
      </w:r>
      <w:r w:rsidRPr="00301DD8">
        <w:t xml:space="preserve"> and which relate to the period prior to the Services Commencement Date.</w:t>
      </w:r>
    </w:p>
    <w:bookmarkEnd w:id="1247"/>
    <w:p w14:paraId="4D873519" w14:textId="77777777" w:rsidR="00225A27" w:rsidRPr="00301DD8" w:rsidRDefault="00BD11E5" w:rsidP="00FB1387">
      <w:pPr>
        <w:pStyle w:val="MRheading20"/>
        <w:numPr>
          <w:ilvl w:val="0"/>
          <w:numId w:val="45"/>
        </w:numPr>
        <w:spacing w:line="240" w:lineRule="auto"/>
        <w:ind w:hanging="720"/>
      </w:pPr>
      <w:r w:rsidRPr="00301DD8">
        <w:t xml:space="preserve">The </w:t>
      </w:r>
      <w:r w:rsidR="009B4F10" w:rsidRPr="00301DD8">
        <w:t>University</w:t>
      </w:r>
      <w:r w:rsidRPr="00301DD8">
        <w:t xml:space="preserve"> shall use</w:t>
      </w:r>
      <w:r w:rsidR="00DA72CA" w:rsidRPr="00301DD8">
        <w:t xml:space="preserve"> reasonable endeavours to transfer to the Supplier or any subcontractor the benefit of any indemnity it has </w:t>
      </w:r>
      <w:r w:rsidR="00E14B0E" w:rsidRPr="00301DD8">
        <w:t>from</w:t>
      </w:r>
      <w:r w:rsidR="00DA72CA" w:rsidRPr="00301DD8">
        <w:t xml:space="preserve"> the Third Party.</w:t>
      </w:r>
    </w:p>
    <w:p w14:paraId="570CEB27" w14:textId="77777777" w:rsidR="00931BD8" w:rsidRDefault="00931BD8" w:rsidP="00931BD8">
      <w:pPr>
        <w:pStyle w:val="MRNumberedHeading2"/>
        <w:numPr>
          <w:ilvl w:val="0"/>
          <w:numId w:val="0"/>
        </w:numPr>
        <w:spacing w:line="240" w:lineRule="auto"/>
        <w:jc w:val="both"/>
        <w:rPr>
          <w:sz w:val="22"/>
          <w:szCs w:val="22"/>
        </w:rPr>
      </w:pPr>
    </w:p>
    <w:bookmarkEnd w:id="1245"/>
    <w:bookmarkEnd w:id="1246"/>
    <w:p w14:paraId="575DE36B" w14:textId="7C2C3A2B" w:rsidR="000E5E21" w:rsidRPr="003B080C" w:rsidRDefault="000E5E21" w:rsidP="00965515">
      <w:pPr>
        <w:pStyle w:val="MRheading20"/>
        <w:tabs>
          <w:tab w:val="clear" w:pos="720"/>
        </w:tabs>
        <w:spacing w:line="240" w:lineRule="auto"/>
        <w:ind w:left="1003" w:firstLine="0"/>
        <w:rPr>
          <w:szCs w:val="22"/>
        </w:rPr>
      </w:pPr>
      <w:r w:rsidRPr="003B080C">
        <w:rPr>
          <w:rFonts w:cs="Arial"/>
          <w:bCs/>
          <w:szCs w:val="22"/>
        </w:rPr>
        <w:br w:type="page"/>
      </w:r>
    </w:p>
    <w:p w14:paraId="47EA615A" w14:textId="016CFDAF" w:rsidR="00E6374D" w:rsidRPr="0081221E" w:rsidRDefault="003771EF" w:rsidP="0081221E">
      <w:pPr>
        <w:pStyle w:val="MRSchedule1"/>
        <w:numPr>
          <w:ilvl w:val="0"/>
          <w:numId w:val="0"/>
        </w:numPr>
        <w:rPr>
          <w:u w:val="none"/>
        </w:rPr>
      </w:pPr>
      <w:bookmarkStart w:id="1248" w:name="_Ref474484091"/>
      <w:r w:rsidRPr="0081221E">
        <w:rPr>
          <w:u w:val="none"/>
        </w:rPr>
        <w:lastRenderedPageBreak/>
        <w:t>Schedule 8</w:t>
      </w:r>
    </w:p>
    <w:bookmarkEnd w:id="1248"/>
    <w:p w14:paraId="05A59F9A" w14:textId="77777777" w:rsidR="00E6374D" w:rsidRPr="00E6374D" w:rsidRDefault="00E6374D" w:rsidP="00E6374D">
      <w:pPr>
        <w:rPr>
          <w:b/>
          <w:bCs/>
        </w:rPr>
      </w:pPr>
    </w:p>
    <w:p w14:paraId="3DE88B9F" w14:textId="77777777" w:rsidR="00E6374D" w:rsidRPr="00E6374D" w:rsidRDefault="00E6374D" w:rsidP="00E6374D">
      <w:pPr>
        <w:jc w:val="center"/>
        <w:rPr>
          <w:b/>
          <w:bCs/>
        </w:rPr>
      </w:pPr>
      <w:r w:rsidRPr="00E6374D">
        <w:rPr>
          <w:b/>
          <w:bCs/>
        </w:rPr>
        <w:t xml:space="preserve">CONTRACT MANAGEMENT SCHEDULE </w:t>
      </w:r>
    </w:p>
    <w:p w14:paraId="1D4120D7" w14:textId="43773918" w:rsidR="00E6374D" w:rsidRPr="00E6374D" w:rsidRDefault="00E6374D" w:rsidP="00E6374D">
      <w:pPr>
        <w:jc w:val="center"/>
        <w:rPr>
          <w:bCs/>
        </w:rPr>
      </w:pPr>
    </w:p>
    <w:p w14:paraId="669595EB" w14:textId="3D9F520F" w:rsidR="00E6374D" w:rsidRDefault="00741F1C" w:rsidP="00E6374D">
      <w:pPr>
        <w:jc w:val="center"/>
        <w:rPr>
          <w:bCs/>
          <w:i/>
        </w:rPr>
      </w:pPr>
      <w:r>
        <w:rPr>
          <w:bCs/>
          <w:i/>
        </w:rPr>
        <w:t>R</w:t>
      </w:r>
      <w:r w:rsidR="001A1300" w:rsidRPr="001A1300">
        <w:rPr>
          <w:bCs/>
          <w:i/>
        </w:rPr>
        <w:t>efer to contract management overview set out in Specification</w:t>
      </w:r>
    </w:p>
    <w:p w14:paraId="5F8DFA3C" w14:textId="77777777" w:rsidR="008D7DCF" w:rsidRDefault="008D7DCF" w:rsidP="00E6374D">
      <w:pPr>
        <w:jc w:val="center"/>
        <w:rPr>
          <w:bCs/>
          <w:i/>
        </w:rPr>
      </w:pPr>
    </w:p>
    <w:p w14:paraId="20343E75" w14:textId="709B5AC1" w:rsidR="008D7DCF" w:rsidRDefault="008D7DCF" w:rsidP="00E6374D">
      <w:pPr>
        <w:jc w:val="center"/>
        <w:rPr>
          <w:bCs/>
        </w:rPr>
      </w:pPr>
      <w:r>
        <w:rPr>
          <w:bCs/>
          <w:i/>
        </w:rPr>
        <w:t>To be inserted</w:t>
      </w:r>
    </w:p>
    <w:p w14:paraId="13A552F5" w14:textId="77777777" w:rsidR="00E6374D" w:rsidRPr="00E6374D" w:rsidRDefault="00E6374D" w:rsidP="00E6374D">
      <w:pPr>
        <w:jc w:val="center"/>
        <w:rPr>
          <w:bCs/>
        </w:rPr>
      </w:pPr>
    </w:p>
    <w:p w14:paraId="486C3AC6" w14:textId="77777777" w:rsidR="00E6374D" w:rsidRPr="00E6374D" w:rsidRDefault="00E6374D" w:rsidP="00E6374D">
      <w:pPr>
        <w:rPr>
          <w:bCs/>
        </w:rPr>
      </w:pPr>
    </w:p>
    <w:p w14:paraId="7B17997D" w14:textId="77777777" w:rsidR="00E6374D" w:rsidRPr="00E6374D" w:rsidRDefault="00E6374D" w:rsidP="00E6374D">
      <w:pPr>
        <w:rPr>
          <w:bCs/>
        </w:rPr>
      </w:pPr>
    </w:p>
    <w:p w14:paraId="53684F43" w14:textId="77777777" w:rsidR="00E6374D" w:rsidRPr="00E6374D" w:rsidRDefault="00E6374D" w:rsidP="00E6374D">
      <w:pPr>
        <w:rPr>
          <w:b/>
          <w:bCs/>
        </w:rPr>
      </w:pPr>
    </w:p>
    <w:p w14:paraId="63B5AB1C" w14:textId="77777777" w:rsidR="00E6374D" w:rsidRPr="00E6374D" w:rsidRDefault="00E6374D" w:rsidP="00E6374D">
      <w:r w:rsidRPr="00E6374D">
        <w:rPr>
          <w:b/>
          <w:bCs/>
        </w:rPr>
        <w:br w:type="page"/>
      </w:r>
    </w:p>
    <w:p w14:paraId="4B722EFB" w14:textId="0A128D69" w:rsidR="00E6374D" w:rsidRPr="00F5498E" w:rsidRDefault="00ED2EB8" w:rsidP="00F5498E">
      <w:pPr>
        <w:pStyle w:val="MRSchedule1"/>
        <w:numPr>
          <w:ilvl w:val="0"/>
          <w:numId w:val="0"/>
        </w:numPr>
        <w:rPr>
          <w:u w:val="none"/>
        </w:rPr>
      </w:pPr>
      <w:r w:rsidRPr="00F5498E">
        <w:rPr>
          <w:u w:val="none"/>
        </w:rPr>
        <w:lastRenderedPageBreak/>
        <w:t>Schedule 9</w:t>
      </w:r>
    </w:p>
    <w:p w14:paraId="76813CE8" w14:textId="3F30FD28" w:rsidR="00E6374D" w:rsidRPr="00E6374D" w:rsidRDefault="00E6374D" w:rsidP="00E6374D">
      <w:pPr>
        <w:rPr>
          <w:b/>
          <w:bCs/>
        </w:rPr>
      </w:pPr>
    </w:p>
    <w:p w14:paraId="570A756F" w14:textId="0360C5B5" w:rsidR="00E6374D" w:rsidRPr="00E6374D" w:rsidRDefault="00E6374D" w:rsidP="00E6374D">
      <w:pPr>
        <w:jc w:val="center"/>
        <w:rPr>
          <w:b/>
          <w:bCs/>
        </w:rPr>
      </w:pPr>
      <w:r w:rsidRPr="00E6374D">
        <w:rPr>
          <w:b/>
          <w:bCs/>
        </w:rPr>
        <w:t>CHANGE CONTROL PROCESS</w:t>
      </w:r>
    </w:p>
    <w:p w14:paraId="3109F772" w14:textId="348BD8CC" w:rsidR="00E6374D" w:rsidRDefault="00E6374D" w:rsidP="00E6374D">
      <w:pPr>
        <w:jc w:val="center"/>
        <w:rPr>
          <w:b/>
          <w:bCs/>
        </w:rPr>
      </w:pPr>
    </w:p>
    <w:p w14:paraId="02B5066F" w14:textId="31D8361D" w:rsidR="00D27BD7" w:rsidRDefault="00D27BD7" w:rsidP="00E6374D">
      <w:pPr>
        <w:jc w:val="center"/>
        <w:rPr>
          <w:b/>
          <w:bCs/>
        </w:rPr>
      </w:pPr>
    </w:p>
    <w:p w14:paraId="5F397580" w14:textId="77EEA21C" w:rsidR="00D27BD7" w:rsidRDefault="00D27BD7" w:rsidP="00E6374D">
      <w:pPr>
        <w:jc w:val="center"/>
        <w:rPr>
          <w:b/>
          <w:bCs/>
        </w:rPr>
      </w:pPr>
    </w:p>
    <w:p w14:paraId="18CE094E" w14:textId="5D020A56" w:rsidR="00D27BD7" w:rsidRDefault="00D27BD7" w:rsidP="00E6374D">
      <w:pPr>
        <w:jc w:val="center"/>
        <w:rPr>
          <w:b/>
          <w:bCs/>
        </w:rPr>
      </w:pPr>
    </w:p>
    <w:p w14:paraId="3253611B" w14:textId="648F0222" w:rsidR="00D27BD7" w:rsidRDefault="00D27BD7" w:rsidP="00E6374D">
      <w:pPr>
        <w:jc w:val="center"/>
        <w:rPr>
          <w:b/>
          <w:bCs/>
        </w:rPr>
      </w:pPr>
    </w:p>
    <w:p w14:paraId="5D51D014" w14:textId="199AFA98" w:rsidR="00D27BD7" w:rsidRDefault="00D27BD7" w:rsidP="00E6374D">
      <w:pPr>
        <w:jc w:val="center"/>
        <w:rPr>
          <w:b/>
          <w:bCs/>
        </w:rPr>
      </w:pPr>
    </w:p>
    <w:p w14:paraId="698C6079" w14:textId="7F8E2398" w:rsidR="00D27BD7" w:rsidRDefault="00D27BD7" w:rsidP="00E6374D">
      <w:pPr>
        <w:jc w:val="center"/>
        <w:rPr>
          <w:b/>
          <w:bCs/>
        </w:rPr>
      </w:pPr>
    </w:p>
    <w:p w14:paraId="0AF87B34" w14:textId="62F5834F" w:rsidR="00D27BD7" w:rsidRDefault="00D27BD7" w:rsidP="00E6374D">
      <w:pPr>
        <w:jc w:val="center"/>
        <w:rPr>
          <w:b/>
          <w:bCs/>
        </w:rPr>
      </w:pPr>
    </w:p>
    <w:p w14:paraId="7FBB52D9" w14:textId="255AE195" w:rsidR="00D27BD7" w:rsidRDefault="00D27BD7" w:rsidP="00E6374D">
      <w:pPr>
        <w:jc w:val="center"/>
        <w:rPr>
          <w:b/>
          <w:bCs/>
        </w:rPr>
      </w:pPr>
    </w:p>
    <w:p w14:paraId="2A8CD10B" w14:textId="1B731BBA" w:rsidR="00D27BD7" w:rsidRDefault="00D27BD7" w:rsidP="00E6374D">
      <w:pPr>
        <w:jc w:val="center"/>
        <w:rPr>
          <w:b/>
          <w:bCs/>
        </w:rPr>
      </w:pPr>
    </w:p>
    <w:p w14:paraId="29FB7741" w14:textId="4B2515A1" w:rsidR="00D27BD7" w:rsidRDefault="00D27BD7" w:rsidP="00E6374D">
      <w:pPr>
        <w:jc w:val="center"/>
        <w:rPr>
          <w:b/>
          <w:bCs/>
        </w:rPr>
      </w:pPr>
    </w:p>
    <w:p w14:paraId="68BB96C1" w14:textId="118982DC" w:rsidR="00D27BD7" w:rsidRDefault="00D27BD7" w:rsidP="00E6374D">
      <w:pPr>
        <w:jc w:val="center"/>
        <w:rPr>
          <w:b/>
          <w:bCs/>
        </w:rPr>
      </w:pPr>
    </w:p>
    <w:p w14:paraId="636DFC79" w14:textId="31E3CEDA" w:rsidR="00D27BD7" w:rsidRDefault="00D27BD7" w:rsidP="00E6374D">
      <w:pPr>
        <w:jc w:val="center"/>
        <w:rPr>
          <w:b/>
          <w:bCs/>
        </w:rPr>
      </w:pPr>
    </w:p>
    <w:p w14:paraId="0B834D67" w14:textId="6D297C23" w:rsidR="00D27BD7" w:rsidRDefault="00D27BD7" w:rsidP="00E6374D">
      <w:pPr>
        <w:jc w:val="center"/>
        <w:rPr>
          <w:b/>
          <w:bCs/>
        </w:rPr>
      </w:pPr>
    </w:p>
    <w:p w14:paraId="6B8C3E07" w14:textId="6BA48356" w:rsidR="00D27BD7" w:rsidRDefault="00D27BD7" w:rsidP="00E6374D">
      <w:pPr>
        <w:jc w:val="center"/>
        <w:rPr>
          <w:b/>
          <w:bCs/>
        </w:rPr>
      </w:pPr>
    </w:p>
    <w:p w14:paraId="214F750D" w14:textId="6F26AB61" w:rsidR="00D27BD7" w:rsidRDefault="00D27BD7" w:rsidP="00E6374D">
      <w:pPr>
        <w:jc w:val="center"/>
        <w:rPr>
          <w:b/>
          <w:bCs/>
        </w:rPr>
      </w:pPr>
    </w:p>
    <w:p w14:paraId="39898872" w14:textId="38D21E40" w:rsidR="00D27BD7" w:rsidRDefault="00D27BD7" w:rsidP="00E6374D">
      <w:pPr>
        <w:jc w:val="center"/>
        <w:rPr>
          <w:b/>
          <w:bCs/>
        </w:rPr>
      </w:pPr>
    </w:p>
    <w:p w14:paraId="6FDF513E" w14:textId="4EDBBB5D" w:rsidR="00D27BD7" w:rsidRDefault="00D27BD7" w:rsidP="00E6374D">
      <w:pPr>
        <w:jc w:val="center"/>
        <w:rPr>
          <w:b/>
          <w:bCs/>
        </w:rPr>
      </w:pPr>
    </w:p>
    <w:p w14:paraId="5EAFCD87" w14:textId="19B57848" w:rsidR="00D27BD7" w:rsidRDefault="00D27BD7" w:rsidP="00E6374D">
      <w:pPr>
        <w:jc w:val="center"/>
        <w:rPr>
          <w:b/>
          <w:bCs/>
        </w:rPr>
      </w:pPr>
    </w:p>
    <w:p w14:paraId="61D42A03" w14:textId="56AAACDA" w:rsidR="00D27BD7" w:rsidRDefault="00D27BD7" w:rsidP="00E6374D">
      <w:pPr>
        <w:jc w:val="center"/>
        <w:rPr>
          <w:b/>
          <w:bCs/>
        </w:rPr>
      </w:pPr>
    </w:p>
    <w:p w14:paraId="6CB6182F" w14:textId="4702064A" w:rsidR="00D27BD7" w:rsidRDefault="00D27BD7" w:rsidP="00E6374D">
      <w:pPr>
        <w:jc w:val="center"/>
        <w:rPr>
          <w:b/>
          <w:bCs/>
        </w:rPr>
      </w:pPr>
    </w:p>
    <w:p w14:paraId="33B822EB" w14:textId="52795D04" w:rsidR="00D27BD7" w:rsidRDefault="00D27BD7" w:rsidP="00E6374D">
      <w:pPr>
        <w:jc w:val="center"/>
        <w:rPr>
          <w:b/>
          <w:bCs/>
        </w:rPr>
      </w:pPr>
    </w:p>
    <w:p w14:paraId="14F2473C" w14:textId="507383D0" w:rsidR="00D27BD7" w:rsidRDefault="00D27BD7" w:rsidP="00E6374D">
      <w:pPr>
        <w:jc w:val="center"/>
        <w:rPr>
          <w:b/>
          <w:bCs/>
        </w:rPr>
      </w:pPr>
    </w:p>
    <w:p w14:paraId="7A9494AE" w14:textId="0BFC7AAF" w:rsidR="00D27BD7" w:rsidRDefault="00D27BD7" w:rsidP="00E6374D">
      <w:pPr>
        <w:jc w:val="center"/>
        <w:rPr>
          <w:b/>
          <w:bCs/>
        </w:rPr>
      </w:pPr>
    </w:p>
    <w:p w14:paraId="6FFB542D" w14:textId="5CC5D8DC" w:rsidR="00D27BD7" w:rsidRDefault="00D27BD7" w:rsidP="00E6374D">
      <w:pPr>
        <w:jc w:val="center"/>
        <w:rPr>
          <w:b/>
          <w:bCs/>
        </w:rPr>
      </w:pPr>
    </w:p>
    <w:p w14:paraId="2D1D6689" w14:textId="396433C4" w:rsidR="00D27BD7" w:rsidRDefault="00D27BD7" w:rsidP="00E6374D">
      <w:pPr>
        <w:jc w:val="center"/>
        <w:rPr>
          <w:b/>
          <w:bCs/>
        </w:rPr>
      </w:pPr>
    </w:p>
    <w:p w14:paraId="5422B2A1" w14:textId="49E3BA5A" w:rsidR="00D27BD7" w:rsidRDefault="00D27BD7" w:rsidP="00E6374D">
      <w:pPr>
        <w:jc w:val="center"/>
        <w:rPr>
          <w:b/>
          <w:bCs/>
        </w:rPr>
      </w:pPr>
    </w:p>
    <w:p w14:paraId="4070DCC5" w14:textId="27D87AB8" w:rsidR="00D27BD7" w:rsidRDefault="00D27BD7" w:rsidP="00E6374D">
      <w:pPr>
        <w:jc w:val="center"/>
        <w:rPr>
          <w:b/>
          <w:bCs/>
        </w:rPr>
      </w:pPr>
    </w:p>
    <w:p w14:paraId="36E8AC54" w14:textId="27F20EB2" w:rsidR="00D27BD7" w:rsidRDefault="00D27BD7" w:rsidP="00E6374D">
      <w:pPr>
        <w:jc w:val="center"/>
        <w:rPr>
          <w:b/>
          <w:bCs/>
        </w:rPr>
      </w:pPr>
    </w:p>
    <w:p w14:paraId="0C2A9397" w14:textId="04F17124" w:rsidR="00D27BD7" w:rsidRDefault="00D27BD7" w:rsidP="00E6374D">
      <w:pPr>
        <w:jc w:val="center"/>
        <w:rPr>
          <w:b/>
          <w:bCs/>
        </w:rPr>
      </w:pPr>
    </w:p>
    <w:p w14:paraId="3D8E379D" w14:textId="16973ADC" w:rsidR="00D27BD7" w:rsidRDefault="00D27BD7" w:rsidP="00E6374D">
      <w:pPr>
        <w:jc w:val="center"/>
        <w:rPr>
          <w:b/>
          <w:bCs/>
        </w:rPr>
      </w:pPr>
    </w:p>
    <w:p w14:paraId="42B9B9E0" w14:textId="65BE7163" w:rsidR="00D27BD7" w:rsidRDefault="00D27BD7" w:rsidP="00E6374D">
      <w:pPr>
        <w:jc w:val="center"/>
        <w:rPr>
          <w:b/>
          <w:bCs/>
        </w:rPr>
      </w:pPr>
    </w:p>
    <w:p w14:paraId="5610C113" w14:textId="2F10BCEC" w:rsidR="00D27BD7" w:rsidRDefault="00D27BD7" w:rsidP="00E6374D">
      <w:pPr>
        <w:jc w:val="center"/>
        <w:rPr>
          <w:b/>
          <w:bCs/>
        </w:rPr>
      </w:pPr>
    </w:p>
    <w:p w14:paraId="302C7C75" w14:textId="03E309A5" w:rsidR="00D27BD7" w:rsidRDefault="00D27BD7" w:rsidP="00E6374D">
      <w:pPr>
        <w:jc w:val="center"/>
        <w:rPr>
          <w:b/>
          <w:bCs/>
        </w:rPr>
      </w:pPr>
    </w:p>
    <w:p w14:paraId="37F5AEF9" w14:textId="1ED5C2B9" w:rsidR="00D27BD7" w:rsidRDefault="00D27BD7" w:rsidP="00E6374D">
      <w:pPr>
        <w:jc w:val="center"/>
        <w:rPr>
          <w:b/>
          <w:bCs/>
        </w:rPr>
      </w:pPr>
    </w:p>
    <w:p w14:paraId="099BF705" w14:textId="780CA5C2" w:rsidR="00D27BD7" w:rsidRDefault="00D27BD7" w:rsidP="00E6374D">
      <w:pPr>
        <w:jc w:val="center"/>
        <w:rPr>
          <w:b/>
          <w:bCs/>
        </w:rPr>
      </w:pPr>
    </w:p>
    <w:p w14:paraId="183FEA81" w14:textId="315C8FDE" w:rsidR="00D27BD7" w:rsidRDefault="00D27BD7" w:rsidP="00E6374D">
      <w:pPr>
        <w:jc w:val="center"/>
        <w:rPr>
          <w:b/>
          <w:bCs/>
        </w:rPr>
      </w:pPr>
    </w:p>
    <w:p w14:paraId="4707FF6E" w14:textId="64167393" w:rsidR="00D27BD7" w:rsidRDefault="00D27BD7" w:rsidP="00E6374D">
      <w:pPr>
        <w:jc w:val="center"/>
        <w:rPr>
          <w:b/>
          <w:bCs/>
        </w:rPr>
      </w:pPr>
    </w:p>
    <w:p w14:paraId="4C5CBD25" w14:textId="4BD380BC" w:rsidR="00D27BD7" w:rsidRDefault="00D27BD7" w:rsidP="00E6374D">
      <w:pPr>
        <w:jc w:val="center"/>
        <w:rPr>
          <w:b/>
          <w:bCs/>
        </w:rPr>
      </w:pPr>
    </w:p>
    <w:p w14:paraId="0BFE956D" w14:textId="64F28CBF" w:rsidR="00D27BD7" w:rsidRDefault="00D27BD7" w:rsidP="00E6374D">
      <w:pPr>
        <w:jc w:val="center"/>
        <w:rPr>
          <w:b/>
          <w:bCs/>
        </w:rPr>
      </w:pPr>
    </w:p>
    <w:p w14:paraId="480E7572" w14:textId="6403B0DA" w:rsidR="00D27BD7" w:rsidRDefault="00D27BD7" w:rsidP="00E6374D">
      <w:pPr>
        <w:jc w:val="center"/>
        <w:rPr>
          <w:b/>
          <w:bCs/>
        </w:rPr>
      </w:pPr>
    </w:p>
    <w:p w14:paraId="7CA47E3F" w14:textId="7BDE8F57" w:rsidR="00D27BD7" w:rsidRDefault="00D27BD7" w:rsidP="00E6374D">
      <w:pPr>
        <w:jc w:val="center"/>
        <w:rPr>
          <w:b/>
          <w:bCs/>
        </w:rPr>
      </w:pPr>
    </w:p>
    <w:p w14:paraId="242DEC2D" w14:textId="10CA3FA9" w:rsidR="00A86A42" w:rsidRDefault="00A86A42" w:rsidP="00E6374D">
      <w:pPr>
        <w:jc w:val="center"/>
        <w:rPr>
          <w:b/>
          <w:bCs/>
        </w:rPr>
      </w:pPr>
    </w:p>
    <w:p w14:paraId="39F8EA8C" w14:textId="1D4AC086" w:rsidR="00A86A42" w:rsidRDefault="00A86A42" w:rsidP="00E6374D">
      <w:pPr>
        <w:jc w:val="center"/>
        <w:rPr>
          <w:b/>
          <w:bCs/>
        </w:rPr>
      </w:pPr>
    </w:p>
    <w:p w14:paraId="57C888FA" w14:textId="77777777" w:rsidR="00A86A42" w:rsidRDefault="00A86A42" w:rsidP="00E6374D">
      <w:pPr>
        <w:jc w:val="center"/>
        <w:rPr>
          <w:b/>
          <w:bCs/>
        </w:rPr>
      </w:pPr>
    </w:p>
    <w:p w14:paraId="63557EBA" w14:textId="21BCA9AB" w:rsidR="00D27BD7" w:rsidRDefault="00D27BD7" w:rsidP="001C3C12">
      <w:pPr>
        <w:rPr>
          <w:b/>
          <w:bCs/>
        </w:rPr>
      </w:pPr>
    </w:p>
    <w:p w14:paraId="5DC5CCFA" w14:textId="77777777" w:rsidR="00D27BD7" w:rsidRDefault="00D27BD7" w:rsidP="00E6374D">
      <w:pPr>
        <w:jc w:val="center"/>
        <w:rPr>
          <w:b/>
          <w:bCs/>
        </w:rPr>
      </w:pPr>
    </w:p>
    <w:p w14:paraId="3B28FDB7" w14:textId="2DF2303A" w:rsidR="001A1300" w:rsidRDefault="001A1300">
      <w:pPr>
        <w:rPr>
          <w:b/>
          <w:u w:val="single"/>
        </w:rPr>
      </w:pPr>
      <w:bookmarkStart w:id="1249" w:name="_Ref474484168"/>
    </w:p>
    <w:p w14:paraId="2E9A2BCD" w14:textId="35E22C6F" w:rsidR="00E6374D" w:rsidRPr="00EB28E8" w:rsidRDefault="00957598" w:rsidP="00EB28E8">
      <w:pPr>
        <w:pStyle w:val="MRSchedule1"/>
        <w:numPr>
          <w:ilvl w:val="0"/>
          <w:numId w:val="0"/>
        </w:numPr>
        <w:rPr>
          <w:u w:val="none"/>
        </w:rPr>
      </w:pPr>
      <w:r w:rsidRPr="00EB28E8">
        <w:rPr>
          <w:u w:val="none"/>
        </w:rPr>
        <w:lastRenderedPageBreak/>
        <w:t>Schedule 10</w:t>
      </w:r>
    </w:p>
    <w:bookmarkEnd w:id="1249"/>
    <w:p w14:paraId="6B8F1489" w14:textId="77777777" w:rsidR="00E6374D" w:rsidRPr="00E6374D" w:rsidRDefault="00E6374D" w:rsidP="00E6374D"/>
    <w:p w14:paraId="6B13CD65" w14:textId="14A58DD1" w:rsidR="00E6374D" w:rsidRDefault="00E6374D" w:rsidP="00E6374D">
      <w:pPr>
        <w:jc w:val="center"/>
        <w:rPr>
          <w:b/>
        </w:rPr>
      </w:pPr>
      <w:r w:rsidRPr="00E6374D">
        <w:rPr>
          <w:b/>
        </w:rPr>
        <w:t>IMPLEMENTATION PLAN</w:t>
      </w:r>
    </w:p>
    <w:p w14:paraId="03E9CE99" w14:textId="77777777" w:rsidR="00F61159" w:rsidRDefault="00F61159" w:rsidP="00F61159">
      <w:pPr>
        <w:jc w:val="center"/>
        <w:rPr>
          <w:b/>
        </w:rPr>
      </w:pPr>
    </w:p>
    <w:p w14:paraId="3BA770B1" w14:textId="77777777" w:rsidR="00F61159" w:rsidRDefault="00F61159" w:rsidP="00DF76BB">
      <w:pPr>
        <w:tabs>
          <w:tab w:val="left" w:pos="7797"/>
        </w:tabs>
        <w:jc w:val="center"/>
        <w:rPr>
          <w:b/>
        </w:rPr>
      </w:pPr>
      <w:r>
        <w:rPr>
          <w:b/>
        </w:rPr>
        <w:t>To be inserted</w:t>
      </w:r>
    </w:p>
    <w:p w14:paraId="2E3E56AE" w14:textId="6DCD8086" w:rsidR="00F61159" w:rsidRDefault="00F61159" w:rsidP="00E6374D">
      <w:pPr>
        <w:jc w:val="center"/>
        <w:rPr>
          <w:b/>
        </w:rPr>
      </w:pPr>
    </w:p>
    <w:p w14:paraId="7FC87CAD" w14:textId="07F06E01" w:rsidR="00F61159" w:rsidRDefault="00F61159" w:rsidP="00E6374D">
      <w:pPr>
        <w:jc w:val="center"/>
        <w:rPr>
          <w:b/>
        </w:rPr>
      </w:pPr>
    </w:p>
    <w:p w14:paraId="2DB8DAC8" w14:textId="74F6B8ED" w:rsidR="00F61159" w:rsidRDefault="00F61159" w:rsidP="00E6374D">
      <w:pPr>
        <w:jc w:val="center"/>
        <w:rPr>
          <w:b/>
        </w:rPr>
      </w:pPr>
    </w:p>
    <w:p w14:paraId="382146DF" w14:textId="25C34E0F" w:rsidR="00F61159" w:rsidRDefault="00F61159" w:rsidP="00E6374D">
      <w:pPr>
        <w:jc w:val="center"/>
        <w:rPr>
          <w:b/>
        </w:rPr>
      </w:pPr>
    </w:p>
    <w:p w14:paraId="509649C0" w14:textId="7BF499DE" w:rsidR="00F61159" w:rsidRDefault="00F61159" w:rsidP="00E6374D">
      <w:pPr>
        <w:jc w:val="center"/>
        <w:rPr>
          <w:b/>
        </w:rPr>
      </w:pPr>
    </w:p>
    <w:p w14:paraId="71BFE324" w14:textId="5F9877F6" w:rsidR="00F61159" w:rsidRDefault="00F61159" w:rsidP="00E6374D">
      <w:pPr>
        <w:jc w:val="center"/>
        <w:rPr>
          <w:b/>
        </w:rPr>
      </w:pPr>
    </w:p>
    <w:p w14:paraId="773EF50D" w14:textId="38F27BB9" w:rsidR="00F61159" w:rsidRDefault="00F61159" w:rsidP="00E6374D">
      <w:pPr>
        <w:jc w:val="center"/>
        <w:rPr>
          <w:b/>
        </w:rPr>
      </w:pPr>
    </w:p>
    <w:p w14:paraId="49813C47" w14:textId="23354950" w:rsidR="00F61159" w:rsidRDefault="00F61159" w:rsidP="00E6374D">
      <w:pPr>
        <w:jc w:val="center"/>
        <w:rPr>
          <w:b/>
        </w:rPr>
      </w:pPr>
    </w:p>
    <w:p w14:paraId="4E4A4F8A" w14:textId="77777777" w:rsidR="00F61159" w:rsidRDefault="00F61159" w:rsidP="00E6374D">
      <w:pPr>
        <w:jc w:val="center"/>
        <w:rPr>
          <w:b/>
        </w:rPr>
      </w:pPr>
    </w:p>
    <w:p w14:paraId="20C85C10" w14:textId="74321701" w:rsidR="00F61159" w:rsidRDefault="00F61159" w:rsidP="00E6374D">
      <w:pPr>
        <w:jc w:val="center"/>
        <w:rPr>
          <w:b/>
        </w:rPr>
      </w:pPr>
    </w:p>
    <w:p w14:paraId="40A97EA5" w14:textId="0C3C8581" w:rsidR="00F61159" w:rsidRDefault="00F61159" w:rsidP="00E6374D">
      <w:pPr>
        <w:jc w:val="center"/>
        <w:rPr>
          <w:b/>
        </w:rPr>
      </w:pPr>
    </w:p>
    <w:p w14:paraId="08DA6DE0" w14:textId="66B26F79" w:rsidR="00F61159" w:rsidRDefault="00F61159" w:rsidP="00E6374D">
      <w:pPr>
        <w:jc w:val="center"/>
        <w:rPr>
          <w:b/>
        </w:rPr>
      </w:pPr>
    </w:p>
    <w:p w14:paraId="666B50E4" w14:textId="25C581FD" w:rsidR="00F61159" w:rsidRDefault="00F61159" w:rsidP="00E6374D">
      <w:pPr>
        <w:jc w:val="center"/>
        <w:rPr>
          <w:b/>
        </w:rPr>
      </w:pPr>
    </w:p>
    <w:p w14:paraId="25189510" w14:textId="64B6E6C6" w:rsidR="00F61159" w:rsidRDefault="00F61159" w:rsidP="00E6374D">
      <w:pPr>
        <w:jc w:val="center"/>
        <w:rPr>
          <w:b/>
        </w:rPr>
      </w:pPr>
    </w:p>
    <w:p w14:paraId="57C01E68" w14:textId="557D2EFE" w:rsidR="00F61159" w:rsidRDefault="00F61159" w:rsidP="00E6374D">
      <w:pPr>
        <w:jc w:val="center"/>
        <w:rPr>
          <w:b/>
        </w:rPr>
      </w:pPr>
    </w:p>
    <w:p w14:paraId="3E80AF9F" w14:textId="0A62DE25" w:rsidR="00F61159" w:rsidRDefault="00F61159" w:rsidP="00E6374D">
      <w:pPr>
        <w:jc w:val="center"/>
        <w:rPr>
          <w:b/>
        </w:rPr>
      </w:pPr>
    </w:p>
    <w:p w14:paraId="0DF0D6C2" w14:textId="111315DF" w:rsidR="00F61159" w:rsidRDefault="00F61159" w:rsidP="00E6374D">
      <w:pPr>
        <w:jc w:val="center"/>
        <w:rPr>
          <w:b/>
        </w:rPr>
      </w:pPr>
    </w:p>
    <w:p w14:paraId="243ABED1" w14:textId="0344CF38" w:rsidR="00F61159" w:rsidRDefault="00F61159" w:rsidP="00E6374D">
      <w:pPr>
        <w:jc w:val="center"/>
        <w:rPr>
          <w:b/>
        </w:rPr>
      </w:pPr>
    </w:p>
    <w:p w14:paraId="01CE5C6F" w14:textId="173EABA5" w:rsidR="00F61159" w:rsidRDefault="00F61159" w:rsidP="00E6374D">
      <w:pPr>
        <w:jc w:val="center"/>
        <w:rPr>
          <w:b/>
        </w:rPr>
      </w:pPr>
    </w:p>
    <w:p w14:paraId="5A4BA1B2" w14:textId="08348B48" w:rsidR="00F61159" w:rsidRDefault="00F61159" w:rsidP="00E6374D">
      <w:pPr>
        <w:jc w:val="center"/>
        <w:rPr>
          <w:b/>
        </w:rPr>
      </w:pPr>
    </w:p>
    <w:p w14:paraId="62CFEBD9" w14:textId="305B8D59" w:rsidR="00F61159" w:rsidRDefault="00F61159" w:rsidP="00E6374D">
      <w:pPr>
        <w:jc w:val="center"/>
        <w:rPr>
          <w:b/>
        </w:rPr>
      </w:pPr>
    </w:p>
    <w:p w14:paraId="434A4A4D" w14:textId="393E95EC" w:rsidR="00F61159" w:rsidRDefault="00F61159" w:rsidP="00E6374D">
      <w:pPr>
        <w:jc w:val="center"/>
        <w:rPr>
          <w:b/>
        </w:rPr>
      </w:pPr>
    </w:p>
    <w:p w14:paraId="310A4398" w14:textId="2A4515C6" w:rsidR="00F61159" w:rsidRDefault="00F61159" w:rsidP="00E6374D">
      <w:pPr>
        <w:jc w:val="center"/>
        <w:rPr>
          <w:b/>
        </w:rPr>
      </w:pPr>
    </w:p>
    <w:p w14:paraId="37611443" w14:textId="77777777" w:rsidR="00F61159" w:rsidRDefault="00F61159" w:rsidP="00E6374D">
      <w:pPr>
        <w:jc w:val="center"/>
        <w:rPr>
          <w:b/>
        </w:rPr>
      </w:pPr>
    </w:p>
    <w:p w14:paraId="544DD4B6" w14:textId="7CC40507" w:rsidR="00F61159" w:rsidRDefault="00F61159" w:rsidP="00E6374D">
      <w:pPr>
        <w:jc w:val="center"/>
        <w:rPr>
          <w:b/>
        </w:rPr>
      </w:pPr>
    </w:p>
    <w:p w14:paraId="0701C9AB" w14:textId="60FD580A" w:rsidR="00F61159" w:rsidRDefault="00F61159" w:rsidP="00E6374D">
      <w:pPr>
        <w:jc w:val="center"/>
        <w:rPr>
          <w:b/>
        </w:rPr>
      </w:pPr>
    </w:p>
    <w:p w14:paraId="72275404" w14:textId="6EE32AB7" w:rsidR="00F61159" w:rsidRDefault="00F61159" w:rsidP="00E6374D">
      <w:pPr>
        <w:jc w:val="center"/>
        <w:rPr>
          <w:b/>
        </w:rPr>
      </w:pPr>
    </w:p>
    <w:p w14:paraId="1BEA9EA7" w14:textId="2A92B560" w:rsidR="00F61159" w:rsidRDefault="00F61159" w:rsidP="00E6374D">
      <w:pPr>
        <w:jc w:val="center"/>
        <w:rPr>
          <w:b/>
        </w:rPr>
      </w:pPr>
    </w:p>
    <w:p w14:paraId="5944DCAB" w14:textId="2FF0671D" w:rsidR="00F61159" w:rsidRDefault="00F61159" w:rsidP="00E6374D">
      <w:pPr>
        <w:jc w:val="center"/>
        <w:rPr>
          <w:b/>
        </w:rPr>
      </w:pPr>
    </w:p>
    <w:p w14:paraId="34B08014" w14:textId="28A0581B" w:rsidR="00F61159" w:rsidRDefault="00F61159" w:rsidP="00E6374D">
      <w:pPr>
        <w:jc w:val="center"/>
        <w:rPr>
          <w:b/>
        </w:rPr>
      </w:pPr>
    </w:p>
    <w:p w14:paraId="2A60D3AF" w14:textId="25700F88" w:rsidR="00F61159" w:rsidRDefault="00F61159" w:rsidP="00E6374D">
      <w:pPr>
        <w:jc w:val="center"/>
        <w:rPr>
          <w:b/>
        </w:rPr>
      </w:pPr>
    </w:p>
    <w:p w14:paraId="57108E06" w14:textId="463F74A4" w:rsidR="00F61159" w:rsidRDefault="00F61159" w:rsidP="00E6374D">
      <w:pPr>
        <w:jc w:val="center"/>
        <w:rPr>
          <w:b/>
        </w:rPr>
      </w:pPr>
    </w:p>
    <w:p w14:paraId="0B6A84FC" w14:textId="58E3FEF2" w:rsidR="00F61159" w:rsidRDefault="00F61159" w:rsidP="00E6374D">
      <w:pPr>
        <w:jc w:val="center"/>
        <w:rPr>
          <w:b/>
        </w:rPr>
      </w:pPr>
    </w:p>
    <w:p w14:paraId="3DB87E47" w14:textId="544C73E8" w:rsidR="00F61159" w:rsidRDefault="00F61159" w:rsidP="00E6374D">
      <w:pPr>
        <w:jc w:val="center"/>
        <w:rPr>
          <w:b/>
        </w:rPr>
      </w:pPr>
    </w:p>
    <w:p w14:paraId="14076D71" w14:textId="590EE448" w:rsidR="00F61159" w:rsidRDefault="00F61159" w:rsidP="00E6374D">
      <w:pPr>
        <w:jc w:val="center"/>
        <w:rPr>
          <w:b/>
        </w:rPr>
      </w:pPr>
    </w:p>
    <w:p w14:paraId="2B58925F" w14:textId="47E852A0" w:rsidR="00F61159" w:rsidRDefault="00F61159" w:rsidP="00E6374D">
      <w:pPr>
        <w:jc w:val="center"/>
        <w:rPr>
          <w:b/>
        </w:rPr>
      </w:pPr>
    </w:p>
    <w:p w14:paraId="36B69F8A" w14:textId="64738B0D" w:rsidR="00F61159" w:rsidRDefault="00F61159" w:rsidP="00E6374D">
      <w:pPr>
        <w:jc w:val="center"/>
        <w:rPr>
          <w:b/>
        </w:rPr>
      </w:pPr>
    </w:p>
    <w:p w14:paraId="3FAA5E85" w14:textId="7D9C9CE0" w:rsidR="00F61159" w:rsidRDefault="00F61159" w:rsidP="00E6374D">
      <w:pPr>
        <w:jc w:val="center"/>
        <w:rPr>
          <w:b/>
        </w:rPr>
      </w:pPr>
    </w:p>
    <w:p w14:paraId="7C3B497D" w14:textId="7B089891" w:rsidR="00F61159" w:rsidRDefault="00F61159" w:rsidP="00E6374D">
      <w:pPr>
        <w:jc w:val="center"/>
        <w:rPr>
          <w:b/>
        </w:rPr>
      </w:pPr>
    </w:p>
    <w:p w14:paraId="13D1EA57" w14:textId="433BD6C8" w:rsidR="00F61159" w:rsidRDefault="00F61159" w:rsidP="00E6374D">
      <w:pPr>
        <w:jc w:val="center"/>
        <w:rPr>
          <w:b/>
        </w:rPr>
      </w:pPr>
    </w:p>
    <w:p w14:paraId="69AB8913" w14:textId="74B6969C" w:rsidR="00A86A42" w:rsidRDefault="00A86A42" w:rsidP="00E6374D">
      <w:pPr>
        <w:jc w:val="center"/>
        <w:rPr>
          <w:b/>
        </w:rPr>
      </w:pPr>
    </w:p>
    <w:p w14:paraId="1BBCD06A" w14:textId="35944228" w:rsidR="00A86A42" w:rsidRDefault="00A86A42" w:rsidP="00E6374D">
      <w:pPr>
        <w:jc w:val="center"/>
        <w:rPr>
          <w:b/>
        </w:rPr>
      </w:pPr>
    </w:p>
    <w:p w14:paraId="13BAD598" w14:textId="77777777" w:rsidR="00A86A42" w:rsidRDefault="00A86A42" w:rsidP="00E6374D">
      <w:pPr>
        <w:jc w:val="center"/>
        <w:rPr>
          <w:b/>
        </w:rPr>
      </w:pPr>
    </w:p>
    <w:p w14:paraId="70C4E4D6" w14:textId="79D42EF9" w:rsidR="00F61159" w:rsidRDefault="00F61159" w:rsidP="00E6374D">
      <w:pPr>
        <w:jc w:val="center"/>
        <w:rPr>
          <w:b/>
        </w:rPr>
      </w:pPr>
    </w:p>
    <w:p w14:paraId="5C1B04B6" w14:textId="77777777" w:rsidR="00F61159" w:rsidRDefault="00F61159" w:rsidP="00E6374D">
      <w:pPr>
        <w:jc w:val="center"/>
        <w:rPr>
          <w:b/>
        </w:rPr>
      </w:pPr>
    </w:p>
    <w:p w14:paraId="41CE13DE" w14:textId="436F338E" w:rsidR="00F61159" w:rsidRDefault="00F61159" w:rsidP="00A602CC">
      <w:pPr>
        <w:tabs>
          <w:tab w:val="left" w:pos="7797"/>
        </w:tabs>
        <w:rPr>
          <w:b/>
        </w:rPr>
      </w:pPr>
    </w:p>
    <w:p w14:paraId="4900EA29" w14:textId="0CDB54A3" w:rsidR="00E6374D" w:rsidRPr="0059681A" w:rsidRDefault="00957598" w:rsidP="0059681A">
      <w:pPr>
        <w:pStyle w:val="MRSchedule1"/>
        <w:numPr>
          <w:ilvl w:val="0"/>
          <w:numId w:val="0"/>
        </w:numPr>
        <w:rPr>
          <w:u w:val="none"/>
        </w:rPr>
      </w:pPr>
      <w:bookmarkStart w:id="1250" w:name="_Ref474484143"/>
      <w:r w:rsidRPr="0059681A">
        <w:rPr>
          <w:u w:val="none"/>
        </w:rPr>
        <w:lastRenderedPageBreak/>
        <w:t>Schedule 11</w:t>
      </w:r>
    </w:p>
    <w:p w14:paraId="106EFE1B" w14:textId="77777777" w:rsidR="00F61159" w:rsidRPr="00FC1C09" w:rsidRDefault="00F61159" w:rsidP="005702BF"/>
    <w:bookmarkEnd w:id="1250"/>
    <w:p w14:paraId="43240694" w14:textId="77777777" w:rsidR="00E6374D" w:rsidRPr="00E6374D" w:rsidRDefault="00E6374D" w:rsidP="00E6374D">
      <w:pPr>
        <w:jc w:val="center"/>
        <w:rPr>
          <w:b/>
        </w:rPr>
      </w:pPr>
    </w:p>
    <w:p w14:paraId="581D33E1" w14:textId="77777777" w:rsidR="00E6374D" w:rsidRDefault="001A1300" w:rsidP="00E6374D">
      <w:pPr>
        <w:jc w:val="center"/>
        <w:rPr>
          <w:b/>
        </w:rPr>
      </w:pPr>
      <w:r w:rsidRPr="00E6374D">
        <w:rPr>
          <w:b/>
        </w:rPr>
        <w:t>KEY ASSUMPTIONS</w:t>
      </w:r>
    </w:p>
    <w:p w14:paraId="6C188514" w14:textId="77777777" w:rsidR="008D7DCF" w:rsidRDefault="008D7DCF" w:rsidP="00E6374D">
      <w:pPr>
        <w:jc w:val="center"/>
        <w:rPr>
          <w:b/>
        </w:rPr>
      </w:pPr>
    </w:p>
    <w:p w14:paraId="03B62E74" w14:textId="6ED52900" w:rsidR="008D7DCF" w:rsidRDefault="008D7DCF" w:rsidP="00E6374D">
      <w:pPr>
        <w:jc w:val="center"/>
        <w:rPr>
          <w:b/>
        </w:rPr>
      </w:pPr>
      <w:r>
        <w:rPr>
          <w:b/>
        </w:rPr>
        <w:t>To be inserted</w:t>
      </w:r>
    </w:p>
    <w:p w14:paraId="20FE7932" w14:textId="77777777" w:rsidR="00585DAF" w:rsidRDefault="00585DAF" w:rsidP="00E6374D">
      <w:pPr>
        <w:jc w:val="center"/>
        <w:rPr>
          <w:b/>
        </w:rPr>
      </w:pPr>
    </w:p>
    <w:p w14:paraId="5853C6CD" w14:textId="77777777" w:rsidR="00585DAF" w:rsidRDefault="00585DAF" w:rsidP="00A11631">
      <w:pPr>
        <w:rPr>
          <w:rFonts w:cs="Arial"/>
          <w:i/>
        </w:rPr>
      </w:pPr>
    </w:p>
    <w:p w14:paraId="31AB93DA" w14:textId="6568FBC6" w:rsidR="00A11631" w:rsidRDefault="00A11631" w:rsidP="00A11631">
      <w:pPr>
        <w:rPr>
          <w:rFonts w:cs="Arial"/>
          <w:i/>
        </w:rPr>
      </w:pPr>
    </w:p>
    <w:p w14:paraId="1E53D4BC" w14:textId="77777777" w:rsidR="00A11631" w:rsidRDefault="00A11631" w:rsidP="00A11631">
      <w:pPr>
        <w:rPr>
          <w:rFonts w:cs="Arial"/>
          <w:i/>
        </w:rPr>
      </w:pPr>
    </w:p>
    <w:p w14:paraId="1114EF2A" w14:textId="77777777" w:rsidR="00A11631" w:rsidRPr="00A11631" w:rsidRDefault="00A11631" w:rsidP="00A11631">
      <w:pPr>
        <w:rPr>
          <w:rFonts w:cs="Arial"/>
          <w:i/>
        </w:rPr>
      </w:pPr>
    </w:p>
    <w:p w14:paraId="32A88F17" w14:textId="77777777" w:rsidR="00E6374D" w:rsidRPr="00E6374D" w:rsidRDefault="00E6374D" w:rsidP="00E6374D"/>
    <w:p w14:paraId="07862B1E" w14:textId="77777777" w:rsidR="00E6374D" w:rsidRPr="00E6374D" w:rsidRDefault="00E6374D" w:rsidP="00E6374D">
      <w:r w:rsidRPr="00E6374D">
        <w:br w:type="page"/>
      </w:r>
    </w:p>
    <w:p w14:paraId="097B3A70" w14:textId="74D83BAE" w:rsidR="00E6374D" w:rsidRDefault="00B3221F" w:rsidP="00B3221F">
      <w:pPr>
        <w:jc w:val="center"/>
        <w:rPr>
          <w:b/>
        </w:rPr>
      </w:pPr>
      <w:r>
        <w:rPr>
          <w:b/>
        </w:rPr>
        <w:lastRenderedPageBreak/>
        <w:t>Schedule 12</w:t>
      </w:r>
    </w:p>
    <w:p w14:paraId="2676656B" w14:textId="77777777" w:rsidR="00B3221F" w:rsidRPr="00E6374D" w:rsidRDefault="00B3221F" w:rsidP="00B3221F">
      <w:pPr>
        <w:jc w:val="center"/>
        <w:rPr>
          <w:b/>
        </w:rPr>
      </w:pPr>
    </w:p>
    <w:p w14:paraId="577D913C" w14:textId="7E203A9A" w:rsidR="00E6374D" w:rsidRDefault="00E6374D" w:rsidP="00E6374D">
      <w:pPr>
        <w:jc w:val="center"/>
        <w:rPr>
          <w:b/>
        </w:rPr>
      </w:pPr>
      <w:r w:rsidRPr="00E6374D">
        <w:rPr>
          <w:b/>
        </w:rPr>
        <w:t>PARENT COMPANY GUARANTEE</w:t>
      </w:r>
    </w:p>
    <w:p w14:paraId="1D6F77CA" w14:textId="77777777" w:rsidR="008D7DCF" w:rsidRDefault="008D7DCF" w:rsidP="00E6374D">
      <w:pPr>
        <w:jc w:val="center"/>
        <w:rPr>
          <w:b/>
        </w:rPr>
      </w:pPr>
    </w:p>
    <w:p w14:paraId="585349A9" w14:textId="2AE2169A" w:rsidR="008D7DCF" w:rsidRPr="00E6374D" w:rsidRDefault="008D7DCF" w:rsidP="00E6374D">
      <w:pPr>
        <w:jc w:val="center"/>
        <w:rPr>
          <w:b/>
        </w:rPr>
      </w:pPr>
      <w:r>
        <w:rPr>
          <w:b/>
        </w:rPr>
        <w:t>Not Used</w:t>
      </w:r>
    </w:p>
    <w:p w14:paraId="07398DA2" w14:textId="6E012D63" w:rsidR="008A397F" w:rsidRDefault="008A397F">
      <w:r>
        <w:br w:type="page"/>
      </w:r>
    </w:p>
    <w:p w14:paraId="3E372D38" w14:textId="72E2B536" w:rsidR="00E6374D" w:rsidRPr="00B15A0F" w:rsidRDefault="008A397F" w:rsidP="00B15A0F">
      <w:pPr>
        <w:jc w:val="center"/>
        <w:rPr>
          <w:b/>
          <w:bCs/>
        </w:rPr>
      </w:pPr>
      <w:r w:rsidRPr="00B15A0F">
        <w:rPr>
          <w:b/>
          <w:bCs/>
        </w:rPr>
        <w:lastRenderedPageBreak/>
        <w:t>Schedule 13</w:t>
      </w:r>
    </w:p>
    <w:p w14:paraId="7E4EBC32" w14:textId="1C906977" w:rsidR="008A397F" w:rsidRPr="00B15A0F" w:rsidRDefault="008A397F" w:rsidP="00B15A0F">
      <w:pPr>
        <w:jc w:val="center"/>
        <w:rPr>
          <w:b/>
          <w:bCs/>
        </w:rPr>
      </w:pPr>
      <w:r w:rsidRPr="00B15A0F">
        <w:rPr>
          <w:b/>
          <w:bCs/>
        </w:rPr>
        <w:t>Asset Register</w:t>
      </w:r>
    </w:p>
    <w:p w14:paraId="6B2AB5F2" w14:textId="0A58BF4F" w:rsidR="008A397F" w:rsidRPr="00B15A0F" w:rsidRDefault="008A397F" w:rsidP="00B15A0F">
      <w:pPr>
        <w:jc w:val="center"/>
        <w:rPr>
          <w:b/>
          <w:bCs/>
        </w:rPr>
      </w:pPr>
      <w:r w:rsidRPr="00B15A0F">
        <w:rPr>
          <w:b/>
          <w:bCs/>
          <w:highlight w:val="yellow"/>
        </w:rPr>
        <w:t>[Insert Information Asset Inventory – Site Services]</w:t>
      </w:r>
    </w:p>
    <w:p w14:paraId="10602FE8" w14:textId="6D278A40" w:rsidR="008125A7" w:rsidRDefault="008125A7">
      <w:r>
        <w:br w:type="page"/>
      </w:r>
    </w:p>
    <w:p w14:paraId="20EFBB8D" w14:textId="0C164F90" w:rsidR="00E6374D" w:rsidRPr="00B15A0F" w:rsidRDefault="008125A7" w:rsidP="00B15A0F">
      <w:pPr>
        <w:ind w:left="1440" w:firstLine="720"/>
        <w:rPr>
          <w:b/>
          <w:bCs/>
        </w:rPr>
      </w:pPr>
      <w:r w:rsidRPr="00B15A0F">
        <w:rPr>
          <w:b/>
          <w:bCs/>
        </w:rPr>
        <w:lastRenderedPageBreak/>
        <w:t>Schedule 14 – Service Levels and Service Credits</w:t>
      </w:r>
    </w:p>
    <w:p w14:paraId="370C699C" w14:textId="15D4397E" w:rsidR="008125A7" w:rsidRDefault="008125A7" w:rsidP="00E9656E"/>
    <w:p w14:paraId="00DBAE79" w14:textId="52D3FFAA" w:rsidR="008125A7" w:rsidRDefault="008125A7" w:rsidP="008125A7">
      <w:pPr>
        <w:pStyle w:val="MRHeading1"/>
      </w:pPr>
      <w:r>
        <w:t>Service Levels</w:t>
      </w:r>
    </w:p>
    <w:p w14:paraId="2A040F7A" w14:textId="310CB8BB" w:rsidR="00D345F7" w:rsidRDefault="00D345F7" w:rsidP="00D345F7">
      <w:pPr>
        <w:pStyle w:val="MRHeading2"/>
      </w:pPr>
      <w:r>
        <w:t>The KPIs which the Parties have agreed shall be used to measure the performance of the Services by the Contractor are contained in the below table.</w:t>
      </w:r>
    </w:p>
    <w:p w14:paraId="5017A2B8" w14:textId="10DDAC35" w:rsidR="00D345F7" w:rsidRDefault="00D345F7" w:rsidP="00B15A0F">
      <w:pPr>
        <w:pStyle w:val="MRHeading2"/>
      </w:pPr>
      <w:r>
        <w:t>The Contractor shall monitor its performance against each Service Level and shall send the University a report detailing its performance as set out in paragraph 8 of Schedule 2.</w:t>
      </w:r>
    </w:p>
    <w:p w14:paraId="715CE9D1" w14:textId="6BE7AED3" w:rsidR="008125A7" w:rsidRDefault="008125A7" w:rsidP="00B15A0F">
      <w:pPr>
        <w:pStyle w:val="MRHeading1"/>
        <w:numPr>
          <w:ilvl w:val="0"/>
          <w:numId w:val="0"/>
        </w:numPr>
        <w:ind w:left="720"/>
      </w:pPr>
      <w:r w:rsidRPr="00B15A0F">
        <w:rPr>
          <w:highlight w:val="yellow"/>
        </w:rPr>
        <w:t>[Insert KPI table]</w:t>
      </w:r>
    </w:p>
    <w:p w14:paraId="11664F83" w14:textId="09AE5ABD" w:rsidR="008125A7" w:rsidRDefault="008125A7" w:rsidP="008125A7">
      <w:pPr>
        <w:pStyle w:val="MRHeading1"/>
      </w:pPr>
      <w:r>
        <w:t>Service Credits</w:t>
      </w:r>
    </w:p>
    <w:p w14:paraId="1D04FD94" w14:textId="77777777" w:rsidR="008125A7" w:rsidRDefault="008125A7" w:rsidP="008125A7">
      <w:pPr>
        <w:pStyle w:val="MRHeading2"/>
        <w:spacing w:line="240" w:lineRule="auto"/>
      </w:pPr>
      <w:r w:rsidRPr="003378DA">
        <w:t>Where the Supplier breach</w:t>
      </w:r>
      <w:r>
        <w:t>es</w:t>
      </w:r>
      <w:r w:rsidRPr="003378DA">
        <w:t xml:space="preserve"> a Service Level in </w:t>
      </w:r>
      <w:r>
        <w:t xml:space="preserve">a Service Credit Month, the University shall accrue Service Points in respect of that Service Level as set out in the table below. </w:t>
      </w:r>
    </w:p>
    <w:p w14:paraId="6380D7F4" w14:textId="77777777" w:rsidR="008125A7" w:rsidRDefault="008125A7" w:rsidP="008125A7"/>
    <w:tbl>
      <w:tblPr>
        <w:tblW w:w="526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122"/>
        <w:gridCol w:w="2516"/>
        <w:gridCol w:w="2131"/>
        <w:gridCol w:w="2095"/>
        <w:gridCol w:w="1624"/>
      </w:tblGrid>
      <w:tr w:rsidR="008125A7" w:rsidRPr="001B235E" w14:paraId="6C0AEE74" w14:textId="77777777" w:rsidTr="00063027">
        <w:tc>
          <w:tcPr>
            <w:tcW w:w="591" w:type="pct"/>
            <w:tcBorders>
              <w:top w:val="single" w:sz="8" w:space="0" w:color="000000"/>
              <w:left w:val="single" w:sz="8" w:space="0" w:color="000000"/>
              <w:bottom w:val="single" w:sz="8" w:space="0" w:color="000000"/>
              <w:right w:val="single" w:sz="8" w:space="0" w:color="000000"/>
            </w:tcBorders>
          </w:tcPr>
          <w:p w14:paraId="60E98687" w14:textId="77777777" w:rsidR="008125A7" w:rsidRPr="00CC53C9" w:rsidRDefault="008125A7" w:rsidP="00063027">
            <w:pPr>
              <w:pStyle w:val="Paragraph"/>
              <w:spacing w:line="240" w:lineRule="auto"/>
              <w:jc w:val="left"/>
              <w:rPr>
                <w:b/>
              </w:rPr>
            </w:pPr>
            <w:r w:rsidRPr="00CC53C9">
              <w:rPr>
                <w:b/>
              </w:rPr>
              <w:t>Service Level No</w:t>
            </w:r>
            <w:r w:rsidRPr="00CC53C9">
              <w:t>.</w:t>
            </w:r>
          </w:p>
        </w:tc>
        <w:tc>
          <w:tcPr>
            <w:tcW w:w="1326" w:type="pct"/>
            <w:tcBorders>
              <w:top w:val="single" w:sz="8" w:space="0" w:color="000000"/>
              <w:left w:val="single" w:sz="8" w:space="0" w:color="000000"/>
              <w:bottom w:val="single" w:sz="8" w:space="0" w:color="000000"/>
              <w:right w:val="single" w:sz="8" w:space="0" w:color="000000"/>
            </w:tcBorders>
          </w:tcPr>
          <w:p w14:paraId="79DACF8B" w14:textId="77777777" w:rsidR="008125A7" w:rsidRPr="00CC53C9" w:rsidRDefault="008125A7" w:rsidP="00063027">
            <w:pPr>
              <w:pStyle w:val="Paragraph"/>
              <w:spacing w:line="240" w:lineRule="auto"/>
              <w:jc w:val="left"/>
              <w:rPr>
                <w:b/>
              </w:rPr>
            </w:pPr>
            <w:r w:rsidRPr="00CC53C9">
              <w:rPr>
                <w:b/>
              </w:rPr>
              <w:t>KPI title</w:t>
            </w:r>
          </w:p>
        </w:tc>
        <w:tc>
          <w:tcPr>
            <w:tcW w:w="1123" w:type="pct"/>
            <w:tcBorders>
              <w:top w:val="single" w:sz="8" w:space="0" w:color="000000"/>
              <w:left w:val="single" w:sz="8" w:space="0" w:color="000000"/>
              <w:bottom w:val="single" w:sz="8" w:space="0" w:color="000000"/>
              <w:right w:val="single" w:sz="8" w:space="0" w:color="000000"/>
            </w:tcBorders>
          </w:tcPr>
          <w:p w14:paraId="5A58F3EB" w14:textId="77777777" w:rsidR="008125A7" w:rsidRPr="00CC53C9" w:rsidRDefault="008125A7" w:rsidP="00063027">
            <w:pPr>
              <w:pStyle w:val="Paragraph"/>
              <w:spacing w:line="240" w:lineRule="auto"/>
              <w:jc w:val="left"/>
              <w:rPr>
                <w:b/>
              </w:rPr>
            </w:pPr>
            <w:r w:rsidRPr="00CC53C9">
              <w:rPr>
                <w:b/>
              </w:rPr>
              <w:t>Contract Reference</w:t>
            </w:r>
          </w:p>
        </w:tc>
        <w:tc>
          <w:tcPr>
            <w:tcW w:w="1104" w:type="pct"/>
            <w:tcBorders>
              <w:top w:val="single" w:sz="8" w:space="0" w:color="000000"/>
              <w:left w:val="single" w:sz="8" w:space="0" w:color="000000"/>
              <w:bottom w:val="single" w:sz="8" w:space="0" w:color="000000"/>
              <w:right w:val="single" w:sz="8" w:space="0" w:color="000000"/>
            </w:tcBorders>
          </w:tcPr>
          <w:p w14:paraId="219251EB" w14:textId="77777777" w:rsidR="008125A7" w:rsidRPr="00CC53C9" w:rsidRDefault="008125A7" w:rsidP="00063027">
            <w:pPr>
              <w:pStyle w:val="Paragraph"/>
              <w:spacing w:line="240" w:lineRule="auto"/>
              <w:jc w:val="left"/>
              <w:rPr>
                <w:b/>
              </w:rPr>
            </w:pPr>
            <w:r>
              <w:rPr>
                <w:b/>
              </w:rPr>
              <w:t>Service Failure</w:t>
            </w:r>
          </w:p>
        </w:tc>
        <w:tc>
          <w:tcPr>
            <w:tcW w:w="857" w:type="pct"/>
            <w:tcBorders>
              <w:top w:val="single" w:sz="8" w:space="0" w:color="000000"/>
              <w:left w:val="single" w:sz="8" w:space="0" w:color="000000"/>
              <w:bottom w:val="single" w:sz="8" w:space="0" w:color="000000"/>
              <w:right w:val="single" w:sz="8" w:space="0" w:color="000000"/>
            </w:tcBorders>
          </w:tcPr>
          <w:p w14:paraId="055D6C28" w14:textId="77777777" w:rsidR="008125A7" w:rsidRPr="00CC53C9" w:rsidRDefault="008125A7" w:rsidP="00063027">
            <w:pPr>
              <w:pStyle w:val="Paragraph"/>
              <w:spacing w:line="240" w:lineRule="auto"/>
              <w:jc w:val="left"/>
              <w:rPr>
                <w:b/>
              </w:rPr>
            </w:pPr>
            <w:r w:rsidRPr="00CC53C9">
              <w:rPr>
                <w:b/>
              </w:rPr>
              <w:t xml:space="preserve">Service </w:t>
            </w:r>
            <w:r>
              <w:rPr>
                <w:b/>
              </w:rPr>
              <w:t>Point</w:t>
            </w:r>
          </w:p>
        </w:tc>
      </w:tr>
      <w:tr w:rsidR="008125A7" w:rsidRPr="001B235E" w14:paraId="2D5F2176" w14:textId="77777777" w:rsidTr="00063027">
        <w:tc>
          <w:tcPr>
            <w:tcW w:w="591" w:type="pct"/>
            <w:vMerge w:val="restart"/>
            <w:tcBorders>
              <w:top w:val="single" w:sz="8" w:space="0" w:color="000000"/>
              <w:left w:val="single" w:sz="8" w:space="0" w:color="000000"/>
              <w:right w:val="single" w:sz="8" w:space="0" w:color="000000"/>
            </w:tcBorders>
          </w:tcPr>
          <w:p w14:paraId="7A6AD39F" w14:textId="77777777" w:rsidR="008125A7" w:rsidRPr="00CC53C9" w:rsidRDefault="008125A7" w:rsidP="00063027">
            <w:pPr>
              <w:pStyle w:val="Paragraph"/>
              <w:spacing w:line="240" w:lineRule="auto"/>
              <w:jc w:val="left"/>
            </w:pPr>
            <w:r w:rsidRPr="00CC53C9">
              <w:t>SL</w:t>
            </w:r>
            <w:r>
              <w:t>1</w:t>
            </w:r>
          </w:p>
        </w:tc>
        <w:tc>
          <w:tcPr>
            <w:tcW w:w="1326" w:type="pct"/>
            <w:vMerge w:val="restart"/>
            <w:tcBorders>
              <w:top w:val="single" w:sz="8" w:space="0" w:color="000000"/>
              <w:left w:val="single" w:sz="8" w:space="0" w:color="000000"/>
              <w:right w:val="single" w:sz="8" w:space="0" w:color="000000"/>
            </w:tcBorders>
          </w:tcPr>
          <w:p w14:paraId="6F4561C9" w14:textId="3F7349BF" w:rsidR="008125A7" w:rsidRPr="00CC53C9" w:rsidRDefault="008125A7" w:rsidP="00063027">
            <w:pPr>
              <w:pStyle w:val="Paragraph"/>
              <w:spacing w:line="240" w:lineRule="auto"/>
              <w:jc w:val="left"/>
            </w:pPr>
          </w:p>
        </w:tc>
        <w:tc>
          <w:tcPr>
            <w:tcW w:w="1123" w:type="pct"/>
            <w:vMerge w:val="restart"/>
            <w:tcBorders>
              <w:top w:val="single" w:sz="8" w:space="0" w:color="000000"/>
              <w:left w:val="single" w:sz="8" w:space="0" w:color="000000"/>
              <w:right w:val="single" w:sz="8" w:space="0" w:color="000000"/>
            </w:tcBorders>
          </w:tcPr>
          <w:p w14:paraId="53C552EE" w14:textId="5E78DACB"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540B587D" w14:textId="5CA9DE07" w:rsidR="008125A7"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524EA00E" w14:textId="753AE69A" w:rsidR="008125A7" w:rsidRPr="00CC53C9" w:rsidRDefault="008125A7" w:rsidP="00063027">
            <w:pPr>
              <w:pStyle w:val="Paragraph"/>
              <w:spacing w:before="120" w:line="240" w:lineRule="auto"/>
              <w:jc w:val="left"/>
            </w:pPr>
          </w:p>
        </w:tc>
      </w:tr>
      <w:tr w:rsidR="008125A7" w:rsidRPr="001B235E" w14:paraId="2CE3E34A" w14:textId="77777777" w:rsidTr="00063027">
        <w:tc>
          <w:tcPr>
            <w:tcW w:w="591" w:type="pct"/>
            <w:vMerge/>
            <w:tcBorders>
              <w:left w:val="single" w:sz="8" w:space="0" w:color="000000"/>
              <w:right w:val="single" w:sz="8" w:space="0" w:color="000000"/>
            </w:tcBorders>
          </w:tcPr>
          <w:p w14:paraId="359386AE" w14:textId="77777777" w:rsidR="008125A7" w:rsidRPr="00CC53C9" w:rsidRDefault="008125A7" w:rsidP="00063027">
            <w:pPr>
              <w:pStyle w:val="Paragraph"/>
              <w:spacing w:line="240" w:lineRule="auto"/>
              <w:jc w:val="left"/>
            </w:pPr>
          </w:p>
        </w:tc>
        <w:tc>
          <w:tcPr>
            <w:tcW w:w="1326" w:type="pct"/>
            <w:vMerge/>
            <w:tcBorders>
              <w:left w:val="single" w:sz="8" w:space="0" w:color="000000"/>
              <w:right w:val="single" w:sz="8" w:space="0" w:color="000000"/>
            </w:tcBorders>
          </w:tcPr>
          <w:p w14:paraId="77A2A0BE" w14:textId="77777777" w:rsidR="008125A7" w:rsidRDefault="008125A7" w:rsidP="00063027">
            <w:pPr>
              <w:pStyle w:val="Paragraph"/>
              <w:spacing w:line="240" w:lineRule="auto"/>
              <w:jc w:val="left"/>
            </w:pPr>
          </w:p>
        </w:tc>
        <w:tc>
          <w:tcPr>
            <w:tcW w:w="1123" w:type="pct"/>
            <w:vMerge/>
            <w:tcBorders>
              <w:left w:val="single" w:sz="8" w:space="0" w:color="000000"/>
              <w:right w:val="single" w:sz="8" w:space="0" w:color="000000"/>
            </w:tcBorders>
          </w:tcPr>
          <w:p w14:paraId="34FD8991"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7D9352EB" w14:textId="2B96FD4A" w:rsidR="008125A7"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17E0FA02" w14:textId="5A7FD5D3" w:rsidR="008125A7" w:rsidRDefault="008125A7" w:rsidP="00063027">
            <w:pPr>
              <w:pStyle w:val="Paragraph"/>
              <w:spacing w:before="120" w:line="240" w:lineRule="auto"/>
              <w:jc w:val="left"/>
            </w:pPr>
          </w:p>
        </w:tc>
      </w:tr>
      <w:tr w:rsidR="008125A7" w:rsidRPr="001B235E" w14:paraId="6C5BF28A" w14:textId="77777777" w:rsidTr="00063027">
        <w:tc>
          <w:tcPr>
            <w:tcW w:w="591" w:type="pct"/>
            <w:vMerge/>
            <w:tcBorders>
              <w:left w:val="single" w:sz="8" w:space="0" w:color="000000"/>
              <w:bottom w:val="single" w:sz="8" w:space="0" w:color="000000"/>
              <w:right w:val="single" w:sz="8" w:space="0" w:color="000000"/>
            </w:tcBorders>
          </w:tcPr>
          <w:p w14:paraId="3D934914" w14:textId="77777777" w:rsidR="008125A7" w:rsidRPr="00CC53C9" w:rsidRDefault="008125A7" w:rsidP="00063027">
            <w:pPr>
              <w:pStyle w:val="Paragraph"/>
              <w:spacing w:line="240" w:lineRule="auto"/>
              <w:jc w:val="left"/>
            </w:pPr>
          </w:p>
        </w:tc>
        <w:tc>
          <w:tcPr>
            <w:tcW w:w="1326" w:type="pct"/>
            <w:vMerge/>
            <w:tcBorders>
              <w:left w:val="single" w:sz="8" w:space="0" w:color="000000"/>
              <w:bottom w:val="single" w:sz="8" w:space="0" w:color="000000"/>
              <w:right w:val="single" w:sz="8" w:space="0" w:color="000000"/>
            </w:tcBorders>
          </w:tcPr>
          <w:p w14:paraId="56674AC6" w14:textId="77777777" w:rsidR="008125A7" w:rsidRDefault="008125A7" w:rsidP="00063027">
            <w:pPr>
              <w:pStyle w:val="Paragraph"/>
              <w:spacing w:line="240" w:lineRule="auto"/>
              <w:jc w:val="left"/>
            </w:pPr>
          </w:p>
        </w:tc>
        <w:tc>
          <w:tcPr>
            <w:tcW w:w="1123" w:type="pct"/>
            <w:vMerge/>
            <w:tcBorders>
              <w:left w:val="single" w:sz="8" w:space="0" w:color="000000"/>
              <w:bottom w:val="single" w:sz="8" w:space="0" w:color="000000"/>
              <w:right w:val="single" w:sz="8" w:space="0" w:color="000000"/>
            </w:tcBorders>
          </w:tcPr>
          <w:p w14:paraId="53AC64D8"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17A5A749" w14:textId="70BFB9BE" w:rsidR="008125A7"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490F55D0" w14:textId="6FAD91D0" w:rsidR="008125A7" w:rsidRDefault="008125A7" w:rsidP="00063027">
            <w:pPr>
              <w:pStyle w:val="Paragraph"/>
              <w:spacing w:before="120" w:line="240" w:lineRule="auto"/>
              <w:jc w:val="left"/>
            </w:pPr>
          </w:p>
        </w:tc>
      </w:tr>
      <w:tr w:rsidR="008125A7" w:rsidRPr="001B235E" w14:paraId="77431190" w14:textId="77777777" w:rsidTr="00063027">
        <w:tc>
          <w:tcPr>
            <w:tcW w:w="591" w:type="pct"/>
            <w:vMerge w:val="restart"/>
            <w:tcBorders>
              <w:top w:val="single" w:sz="8" w:space="0" w:color="000000"/>
              <w:left w:val="single" w:sz="8" w:space="0" w:color="000000"/>
              <w:right w:val="single" w:sz="8" w:space="0" w:color="000000"/>
            </w:tcBorders>
          </w:tcPr>
          <w:p w14:paraId="1E747A24" w14:textId="77777777" w:rsidR="008125A7" w:rsidRPr="00CC53C9" w:rsidRDefault="008125A7" w:rsidP="00063027">
            <w:pPr>
              <w:pStyle w:val="Paragraph"/>
              <w:spacing w:line="240" w:lineRule="auto"/>
              <w:jc w:val="left"/>
            </w:pPr>
            <w:r w:rsidRPr="00CC53C9">
              <w:t>SL</w:t>
            </w:r>
            <w:r>
              <w:t>2</w:t>
            </w:r>
          </w:p>
          <w:p w14:paraId="757E8108" w14:textId="77777777" w:rsidR="008125A7" w:rsidRPr="00CC53C9" w:rsidRDefault="008125A7" w:rsidP="00063027">
            <w:pPr>
              <w:pStyle w:val="Paragraph"/>
              <w:spacing w:line="240" w:lineRule="auto"/>
              <w:jc w:val="left"/>
            </w:pPr>
          </w:p>
          <w:p w14:paraId="1128F477" w14:textId="77777777" w:rsidR="008125A7" w:rsidRPr="00CC53C9" w:rsidRDefault="008125A7" w:rsidP="00063027">
            <w:pPr>
              <w:pStyle w:val="Paragraph"/>
              <w:spacing w:line="240" w:lineRule="auto"/>
              <w:jc w:val="left"/>
            </w:pPr>
          </w:p>
        </w:tc>
        <w:tc>
          <w:tcPr>
            <w:tcW w:w="1326" w:type="pct"/>
            <w:vMerge w:val="restart"/>
            <w:tcBorders>
              <w:top w:val="single" w:sz="8" w:space="0" w:color="000000"/>
              <w:left w:val="single" w:sz="8" w:space="0" w:color="000000"/>
              <w:right w:val="single" w:sz="8" w:space="0" w:color="000000"/>
            </w:tcBorders>
          </w:tcPr>
          <w:p w14:paraId="3D61FCF2" w14:textId="77777777" w:rsidR="008125A7" w:rsidRPr="00CC53C9" w:rsidRDefault="008125A7" w:rsidP="00063027">
            <w:pPr>
              <w:pStyle w:val="Paragraph"/>
              <w:spacing w:line="240" w:lineRule="auto"/>
              <w:jc w:val="left"/>
            </w:pPr>
          </w:p>
          <w:p w14:paraId="7331A541" w14:textId="77777777" w:rsidR="008125A7" w:rsidRPr="00CC53C9" w:rsidRDefault="008125A7" w:rsidP="00063027">
            <w:pPr>
              <w:pStyle w:val="Paragraph"/>
              <w:spacing w:line="240" w:lineRule="auto"/>
              <w:jc w:val="left"/>
            </w:pPr>
          </w:p>
        </w:tc>
        <w:tc>
          <w:tcPr>
            <w:tcW w:w="1123" w:type="pct"/>
            <w:vMerge w:val="restart"/>
            <w:tcBorders>
              <w:top w:val="single" w:sz="8" w:space="0" w:color="000000"/>
              <w:left w:val="single" w:sz="8" w:space="0" w:color="000000"/>
              <w:right w:val="single" w:sz="8" w:space="0" w:color="000000"/>
            </w:tcBorders>
          </w:tcPr>
          <w:p w14:paraId="05A4811F" w14:textId="77777777" w:rsidR="008125A7" w:rsidRPr="00CC53C9" w:rsidRDefault="008125A7" w:rsidP="00063027">
            <w:pPr>
              <w:pStyle w:val="Paragraph"/>
              <w:spacing w:line="240" w:lineRule="auto"/>
              <w:jc w:val="left"/>
            </w:pPr>
          </w:p>
          <w:p w14:paraId="12FA47F3"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26A6E5E8" w14:textId="73B88E1E"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6BCECAB2" w14:textId="31624776" w:rsidR="008125A7" w:rsidRPr="00CC53C9" w:rsidRDefault="008125A7" w:rsidP="00063027">
            <w:pPr>
              <w:pStyle w:val="Paragraph"/>
              <w:spacing w:before="120" w:line="240" w:lineRule="auto"/>
              <w:jc w:val="left"/>
            </w:pPr>
          </w:p>
        </w:tc>
      </w:tr>
      <w:tr w:rsidR="008125A7" w:rsidRPr="001B235E" w14:paraId="6948CFB1" w14:textId="77777777" w:rsidTr="00063027">
        <w:tc>
          <w:tcPr>
            <w:tcW w:w="591" w:type="pct"/>
            <w:vMerge/>
            <w:tcBorders>
              <w:left w:val="single" w:sz="8" w:space="0" w:color="000000"/>
              <w:right w:val="single" w:sz="8" w:space="0" w:color="000000"/>
            </w:tcBorders>
          </w:tcPr>
          <w:p w14:paraId="6305A7BD" w14:textId="77777777" w:rsidR="008125A7" w:rsidRPr="00CC53C9" w:rsidRDefault="008125A7" w:rsidP="00063027">
            <w:pPr>
              <w:pStyle w:val="Paragraph"/>
              <w:spacing w:line="240" w:lineRule="auto"/>
              <w:jc w:val="left"/>
            </w:pPr>
          </w:p>
        </w:tc>
        <w:tc>
          <w:tcPr>
            <w:tcW w:w="1326" w:type="pct"/>
            <w:vMerge/>
            <w:tcBorders>
              <w:left w:val="single" w:sz="8" w:space="0" w:color="000000"/>
              <w:right w:val="single" w:sz="8" w:space="0" w:color="000000"/>
            </w:tcBorders>
          </w:tcPr>
          <w:p w14:paraId="6B00E330" w14:textId="77777777" w:rsidR="008125A7" w:rsidRPr="00CC53C9" w:rsidRDefault="008125A7" w:rsidP="00063027">
            <w:pPr>
              <w:pStyle w:val="Paragraph"/>
              <w:spacing w:line="240" w:lineRule="auto"/>
              <w:jc w:val="left"/>
            </w:pPr>
          </w:p>
        </w:tc>
        <w:tc>
          <w:tcPr>
            <w:tcW w:w="1123" w:type="pct"/>
            <w:vMerge/>
            <w:tcBorders>
              <w:left w:val="single" w:sz="8" w:space="0" w:color="000000"/>
              <w:right w:val="single" w:sz="8" w:space="0" w:color="000000"/>
            </w:tcBorders>
          </w:tcPr>
          <w:p w14:paraId="1C188700"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73FFC777" w14:textId="0A311840"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36941079" w14:textId="6BD3A4B3" w:rsidR="008125A7" w:rsidRPr="00CC53C9" w:rsidRDefault="008125A7" w:rsidP="00063027">
            <w:pPr>
              <w:pStyle w:val="Paragraph"/>
              <w:spacing w:before="120" w:line="240" w:lineRule="auto"/>
              <w:jc w:val="left"/>
            </w:pPr>
          </w:p>
        </w:tc>
      </w:tr>
      <w:tr w:rsidR="008125A7" w:rsidRPr="001B235E" w14:paraId="0ABA9713" w14:textId="77777777" w:rsidTr="00063027">
        <w:tc>
          <w:tcPr>
            <w:tcW w:w="591" w:type="pct"/>
            <w:vMerge/>
            <w:tcBorders>
              <w:left w:val="single" w:sz="8" w:space="0" w:color="000000"/>
              <w:bottom w:val="single" w:sz="8" w:space="0" w:color="000000"/>
              <w:right w:val="single" w:sz="8" w:space="0" w:color="000000"/>
            </w:tcBorders>
          </w:tcPr>
          <w:p w14:paraId="29549C0F" w14:textId="77777777" w:rsidR="008125A7" w:rsidRPr="00CC53C9" w:rsidRDefault="008125A7" w:rsidP="00063027">
            <w:pPr>
              <w:pStyle w:val="Paragraph"/>
              <w:spacing w:line="240" w:lineRule="auto"/>
              <w:jc w:val="left"/>
            </w:pPr>
          </w:p>
        </w:tc>
        <w:tc>
          <w:tcPr>
            <w:tcW w:w="1326" w:type="pct"/>
            <w:vMerge/>
            <w:tcBorders>
              <w:left w:val="single" w:sz="8" w:space="0" w:color="000000"/>
              <w:bottom w:val="single" w:sz="8" w:space="0" w:color="000000"/>
              <w:right w:val="single" w:sz="8" w:space="0" w:color="000000"/>
            </w:tcBorders>
          </w:tcPr>
          <w:p w14:paraId="2DF3AE5D" w14:textId="77777777" w:rsidR="008125A7" w:rsidRPr="00CC53C9" w:rsidRDefault="008125A7" w:rsidP="00063027">
            <w:pPr>
              <w:pStyle w:val="Paragraph"/>
              <w:spacing w:line="240" w:lineRule="auto"/>
              <w:jc w:val="left"/>
            </w:pPr>
          </w:p>
        </w:tc>
        <w:tc>
          <w:tcPr>
            <w:tcW w:w="1123" w:type="pct"/>
            <w:vMerge/>
            <w:tcBorders>
              <w:left w:val="single" w:sz="8" w:space="0" w:color="000000"/>
              <w:bottom w:val="single" w:sz="8" w:space="0" w:color="000000"/>
              <w:right w:val="single" w:sz="8" w:space="0" w:color="000000"/>
            </w:tcBorders>
          </w:tcPr>
          <w:p w14:paraId="7874E120"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36ED836F" w14:textId="6AE88F90"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50D80813" w14:textId="76D88783" w:rsidR="008125A7" w:rsidRPr="00CC53C9" w:rsidRDefault="008125A7" w:rsidP="00063027">
            <w:pPr>
              <w:pStyle w:val="Paragraph"/>
              <w:spacing w:before="120" w:line="240" w:lineRule="auto"/>
              <w:jc w:val="left"/>
            </w:pPr>
          </w:p>
        </w:tc>
      </w:tr>
      <w:tr w:rsidR="008125A7" w:rsidRPr="001B235E" w14:paraId="2C88FAF8" w14:textId="77777777" w:rsidTr="00063027">
        <w:tc>
          <w:tcPr>
            <w:tcW w:w="591" w:type="pct"/>
            <w:vMerge w:val="restart"/>
            <w:tcBorders>
              <w:top w:val="single" w:sz="8" w:space="0" w:color="000000"/>
              <w:left w:val="single" w:sz="8" w:space="0" w:color="000000"/>
              <w:right w:val="single" w:sz="8" w:space="0" w:color="000000"/>
            </w:tcBorders>
          </w:tcPr>
          <w:p w14:paraId="33426309" w14:textId="77777777" w:rsidR="008125A7" w:rsidRPr="00CC53C9" w:rsidRDefault="008125A7" w:rsidP="00063027">
            <w:pPr>
              <w:pStyle w:val="Paragraph"/>
              <w:spacing w:before="120" w:line="240" w:lineRule="auto"/>
              <w:jc w:val="left"/>
            </w:pPr>
            <w:r w:rsidRPr="00CC53C9">
              <w:t>SL</w:t>
            </w:r>
            <w:r>
              <w:t>3</w:t>
            </w:r>
          </w:p>
          <w:p w14:paraId="14DE0D6A" w14:textId="77777777" w:rsidR="008125A7" w:rsidRPr="00CC53C9" w:rsidRDefault="008125A7" w:rsidP="00063027">
            <w:pPr>
              <w:pStyle w:val="Paragraph"/>
              <w:spacing w:line="240" w:lineRule="auto"/>
              <w:jc w:val="left"/>
            </w:pPr>
          </w:p>
          <w:p w14:paraId="25B55761" w14:textId="77777777" w:rsidR="008125A7" w:rsidRPr="00CC53C9" w:rsidRDefault="008125A7" w:rsidP="00063027">
            <w:pPr>
              <w:pStyle w:val="Paragraph"/>
              <w:spacing w:line="240" w:lineRule="auto"/>
              <w:jc w:val="left"/>
            </w:pPr>
          </w:p>
        </w:tc>
        <w:tc>
          <w:tcPr>
            <w:tcW w:w="1326" w:type="pct"/>
            <w:vMerge w:val="restart"/>
            <w:tcBorders>
              <w:top w:val="single" w:sz="8" w:space="0" w:color="000000"/>
              <w:left w:val="single" w:sz="8" w:space="0" w:color="000000"/>
              <w:right w:val="single" w:sz="8" w:space="0" w:color="000000"/>
            </w:tcBorders>
          </w:tcPr>
          <w:p w14:paraId="6551F07C" w14:textId="77777777" w:rsidR="008125A7" w:rsidRPr="00CC53C9" w:rsidRDefault="008125A7" w:rsidP="00063027">
            <w:pPr>
              <w:pStyle w:val="Paragraph"/>
              <w:spacing w:line="240" w:lineRule="auto"/>
              <w:jc w:val="left"/>
            </w:pPr>
          </w:p>
          <w:p w14:paraId="1383BD3C" w14:textId="77777777" w:rsidR="008125A7" w:rsidRPr="00CC53C9" w:rsidRDefault="008125A7" w:rsidP="00063027">
            <w:pPr>
              <w:pStyle w:val="Paragraph"/>
              <w:spacing w:line="240" w:lineRule="auto"/>
              <w:jc w:val="left"/>
            </w:pPr>
          </w:p>
        </w:tc>
        <w:tc>
          <w:tcPr>
            <w:tcW w:w="1123" w:type="pct"/>
            <w:vMerge w:val="restart"/>
            <w:tcBorders>
              <w:top w:val="single" w:sz="8" w:space="0" w:color="000000"/>
              <w:left w:val="single" w:sz="8" w:space="0" w:color="000000"/>
              <w:right w:val="single" w:sz="8" w:space="0" w:color="000000"/>
            </w:tcBorders>
          </w:tcPr>
          <w:p w14:paraId="443C69D3" w14:textId="77777777" w:rsidR="008125A7" w:rsidRPr="00CC53C9" w:rsidRDefault="008125A7" w:rsidP="00063027">
            <w:pPr>
              <w:pStyle w:val="Paragraph"/>
              <w:spacing w:line="240" w:lineRule="auto"/>
              <w:jc w:val="left"/>
            </w:pPr>
          </w:p>
          <w:p w14:paraId="5CB49027"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160B1378" w14:textId="1BA0E1AB"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41F69A44" w14:textId="05FE0E6E" w:rsidR="008125A7" w:rsidRPr="00CC53C9" w:rsidRDefault="008125A7" w:rsidP="00063027">
            <w:pPr>
              <w:pStyle w:val="Paragraph"/>
              <w:spacing w:before="120" w:line="240" w:lineRule="auto"/>
              <w:jc w:val="left"/>
            </w:pPr>
          </w:p>
        </w:tc>
      </w:tr>
      <w:tr w:rsidR="008125A7" w:rsidRPr="001B235E" w14:paraId="31E7DEA7" w14:textId="77777777" w:rsidTr="00063027">
        <w:trPr>
          <w:trHeight w:val="105"/>
        </w:trPr>
        <w:tc>
          <w:tcPr>
            <w:tcW w:w="591" w:type="pct"/>
            <w:vMerge/>
            <w:tcBorders>
              <w:left w:val="single" w:sz="8" w:space="0" w:color="000000"/>
              <w:right w:val="single" w:sz="8" w:space="0" w:color="000000"/>
            </w:tcBorders>
          </w:tcPr>
          <w:p w14:paraId="1E10D4E3" w14:textId="77777777" w:rsidR="008125A7" w:rsidRPr="00CC53C9" w:rsidRDefault="008125A7" w:rsidP="00063027">
            <w:pPr>
              <w:pStyle w:val="Paragraph"/>
              <w:spacing w:line="240" w:lineRule="auto"/>
              <w:jc w:val="left"/>
            </w:pPr>
          </w:p>
        </w:tc>
        <w:tc>
          <w:tcPr>
            <w:tcW w:w="1326" w:type="pct"/>
            <w:vMerge/>
            <w:tcBorders>
              <w:left w:val="single" w:sz="8" w:space="0" w:color="000000"/>
              <w:right w:val="single" w:sz="8" w:space="0" w:color="000000"/>
            </w:tcBorders>
          </w:tcPr>
          <w:p w14:paraId="06C3C54F" w14:textId="77777777" w:rsidR="008125A7" w:rsidRPr="00CC53C9" w:rsidRDefault="008125A7" w:rsidP="00063027">
            <w:pPr>
              <w:pStyle w:val="Paragraph"/>
              <w:spacing w:line="240" w:lineRule="auto"/>
              <w:jc w:val="left"/>
            </w:pPr>
          </w:p>
        </w:tc>
        <w:tc>
          <w:tcPr>
            <w:tcW w:w="1123" w:type="pct"/>
            <w:vMerge/>
            <w:tcBorders>
              <w:left w:val="single" w:sz="8" w:space="0" w:color="000000"/>
              <w:right w:val="single" w:sz="8" w:space="0" w:color="000000"/>
            </w:tcBorders>
          </w:tcPr>
          <w:p w14:paraId="1F752E0F"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6D74BE6D" w14:textId="7DBD8B2C"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32BA58A7" w14:textId="7E7C3300" w:rsidR="008125A7" w:rsidRPr="00CC53C9" w:rsidRDefault="008125A7" w:rsidP="00063027">
            <w:pPr>
              <w:pStyle w:val="Paragraph"/>
              <w:spacing w:before="120" w:line="240" w:lineRule="auto"/>
              <w:jc w:val="left"/>
            </w:pPr>
          </w:p>
        </w:tc>
      </w:tr>
      <w:tr w:rsidR="008125A7" w:rsidRPr="001B235E" w14:paraId="6B90599B" w14:textId="77777777" w:rsidTr="00063027">
        <w:tc>
          <w:tcPr>
            <w:tcW w:w="591" w:type="pct"/>
            <w:vMerge/>
            <w:tcBorders>
              <w:left w:val="single" w:sz="8" w:space="0" w:color="000000"/>
              <w:bottom w:val="single" w:sz="8" w:space="0" w:color="000000"/>
              <w:right w:val="single" w:sz="8" w:space="0" w:color="000000"/>
            </w:tcBorders>
          </w:tcPr>
          <w:p w14:paraId="27557A4C" w14:textId="77777777" w:rsidR="008125A7" w:rsidRPr="00CC53C9" w:rsidRDefault="008125A7" w:rsidP="00063027">
            <w:pPr>
              <w:pStyle w:val="Paragraph"/>
              <w:spacing w:line="240" w:lineRule="auto"/>
              <w:jc w:val="left"/>
            </w:pPr>
          </w:p>
        </w:tc>
        <w:tc>
          <w:tcPr>
            <w:tcW w:w="1326" w:type="pct"/>
            <w:vMerge/>
            <w:tcBorders>
              <w:left w:val="single" w:sz="8" w:space="0" w:color="000000"/>
              <w:bottom w:val="single" w:sz="8" w:space="0" w:color="000000"/>
              <w:right w:val="single" w:sz="8" w:space="0" w:color="000000"/>
            </w:tcBorders>
          </w:tcPr>
          <w:p w14:paraId="15416FFB" w14:textId="77777777" w:rsidR="008125A7" w:rsidRPr="00CC53C9" w:rsidRDefault="008125A7" w:rsidP="00063027">
            <w:pPr>
              <w:pStyle w:val="Paragraph"/>
              <w:spacing w:line="240" w:lineRule="auto"/>
              <w:jc w:val="left"/>
            </w:pPr>
          </w:p>
        </w:tc>
        <w:tc>
          <w:tcPr>
            <w:tcW w:w="1123" w:type="pct"/>
            <w:vMerge/>
            <w:tcBorders>
              <w:left w:val="single" w:sz="8" w:space="0" w:color="000000"/>
              <w:bottom w:val="single" w:sz="8" w:space="0" w:color="000000"/>
              <w:right w:val="single" w:sz="8" w:space="0" w:color="000000"/>
            </w:tcBorders>
          </w:tcPr>
          <w:p w14:paraId="0A71B6C5"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477D5B17" w14:textId="6B9100B5"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2F1C4BB0" w14:textId="34D504FC" w:rsidR="008125A7" w:rsidRPr="00CC53C9" w:rsidRDefault="008125A7" w:rsidP="00063027">
            <w:pPr>
              <w:pStyle w:val="Paragraph"/>
              <w:spacing w:before="120" w:line="240" w:lineRule="auto"/>
              <w:jc w:val="left"/>
            </w:pPr>
          </w:p>
        </w:tc>
      </w:tr>
      <w:tr w:rsidR="008125A7" w:rsidRPr="001B235E" w14:paraId="6DFCF229" w14:textId="77777777" w:rsidTr="00063027">
        <w:tc>
          <w:tcPr>
            <w:tcW w:w="591" w:type="pct"/>
            <w:vMerge w:val="restart"/>
            <w:tcBorders>
              <w:top w:val="single" w:sz="8" w:space="0" w:color="000000"/>
              <w:left w:val="single" w:sz="8" w:space="0" w:color="000000"/>
              <w:right w:val="single" w:sz="8" w:space="0" w:color="000000"/>
            </w:tcBorders>
          </w:tcPr>
          <w:p w14:paraId="1BCA71C4" w14:textId="77777777" w:rsidR="008125A7" w:rsidRPr="00CC53C9" w:rsidRDefault="008125A7" w:rsidP="00063027">
            <w:pPr>
              <w:pStyle w:val="Paragraph"/>
              <w:spacing w:line="240" w:lineRule="auto"/>
              <w:jc w:val="left"/>
            </w:pPr>
            <w:r>
              <w:t>SL4</w:t>
            </w:r>
          </w:p>
        </w:tc>
        <w:tc>
          <w:tcPr>
            <w:tcW w:w="1326" w:type="pct"/>
            <w:vMerge w:val="restart"/>
            <w:tcBorders>
              <w:top w:val="single" w:sz="8" w:space="0" w:color="000000"/>
              <w:left w:val="single" w:sz="8" w:space="0" w:color="000000"/>
              <w:right w:val="single" w:sz="8" w:space="0" w:color="000000"/>
            </w:tcBorders>
          </w:tcPr>
          <w:p w14:paraId="407B39C1" w14:textId="31F713C1" w:rsidR="008125A7" w:rsidRPr="00CC53C9" w:rsidRDefault="008125A7" w:rsidP="00063027">
            <w:pPr>
              <w:pStyle w:val="Paragraph"/>
              <w:spacing w:line="240" w:lineRule="auto"/>
              <w:jc w:val="left"/>
            </w:pPr>
          </w:p>
        </w:tc>
        <w:tc>
          <w:tcPr>
            <w:tcW w:w="1123" w:type="pct"/>
            <w:vMerge w:val="restart"/>
            <w:tcBorders>
              <w:top w:val="single" w:sz="8" w:space="0" w:color="000000"/>
              <w:left w:val="single" w:sz="8" w:space="0" w:color="000000"/>
              <w:right w:val="single" w:sz="8" w:space="0" w:color="000000"/>
            </w:tcBorders>
          </w:tcPr>
          <w:p w14:paraId="52637AE0" w14:textId="1C6D8E41"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4D6DD471" w14:textId="378B7C78"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097BD091" w14:textId="6B2CFA4E" w:rsidR="008125A7" w:rsidRPr="00CC53C9" w:rsidRDefault="008125A7" w:rsidP="00063027">
            <w:pPr>
              <w:pStyle w:val="Paragraph"/>
              <w:spacing w:before="120" w:line="240" w:lineRule="auto"/>
              <w:jc w:val="left"/>
            </w:pPr>
          </w:p>
        </w:tc>
      </w:tr>
      <w:tr w:rsidR="008125A7" w:rsidRPr="001B235E" w14:paraId="1320F403" w14:textId="77777777" w:rsidTr="00063027">
        <w:tc>
          <w:tcPr>
            <w:tcW w:w="591" w:type="pct"/>
            <w:vMerge/>
            <w:tcBorders>
              <w:left w:val="single" w:sz="8" w:space="0" w:color="000000"/>
              <w:right w:val="single" w:sz="8" w:space="0" w:color="000000"/>
            </w:tcBorders>
          </w:tcPr>
          <w:p w14:paraId="1BE30489" w14:textId="77777777" w:rsidR="008125A7" w:rsidRDefault="008125A7" w:rsidP="00063027">
            <w:pPr>
              <w:pStyle w:val="Paragraph"/>
              <w:spacing w:line="240" w:lineRule="auto"/>
              <w:jc w:val="left"/>
            </w:pPr>
          </w:p>
        </w:tc>
        <w:tc>
          <w:tcPr>
            <w:tcW w:w="1326" w:type="pct"/>
            <w:vMerge/>
            <w:tcBorders>
              <w:left w:val="single" w:sz="8" w:space="0" w:color="000000"/>
              <w:right w:val="single" w:sz="8" w:space="0" w:color="000000"/>
            </w:tcBorders>
          </w:tcPr>
          <w:p w14:paraId="6F31B623" w14:textId="77777777" w:rsidR="008125A7" w:rsidRDefault="008125A7" w:rsidP="00063027">
            <w:pPr>
              <w:pStyle w:val="Paragraph"/>
              <w:spacing w:line="240" w:lineRule="auto"/>
              <w:jc w:val="left"/>
            </w:pPr>
          </w:p>
        </w:tc>
        <w:tc>
          <w:tcPr>
            <w:tcW w:w="1123" w:type="pct"/>
            <w:vMerge/>
            <w:tcBorders>
              <w:left w:val="single" w:sz="8" w:space="0" w:color="000000"/>
              <w:right w:val="single" w:sz="8" w:space="0" w:color="000000"/>
            </w:tcBorders>
          </w:tcPr>
          <w:p w14:paraId="612549A9"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6E87B66D" w14:textId="7D32E46D"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676E7239" w14:textId="24722BD3" w:rsidR="008125A7" w:rsidRPr="00CC53C9" w:rsidDel="008E2D53" w:rsidRDefault="008125A7" w:rsidP="00063027">
            <w:pPr>
              <w:pStyle w:val="Paragraph"/>
              <w:spacing w:before="120" w:line="240" w:lineRule="auto"/>
              <w:jc w:val="left"/>
            </w:pPr>
          </w:p>
        </w:tc>
      </w:tr>
      <w:tr w:rsidR="008125A7" w:rsidRPr="001B235E" w14:paraId="78689158" w14:textId="77777777" w:rsidTr="00063027">
        <w:tc>
          <w:tcPr>
            <w:tcW w:w="591" w:type="pct"/>
            <w:vMerge/>
            <w:tcBorders>
              <w:left w:val="single" w:sz="8" w:space="0" w:color="000000"/>
              <w:bottom w:val="single" w:sz="8" w:space="0" w:color="000000"/>
              <w:right w:val="single" w:sz="8" w:space="0" w:color="000000"/>
            </w:tcBorders>
          </w:tcPr>
          <w:p w14:paraId="723DE1DE" w14:textId="77777777" w:rsidR="008125A7" w:rsidRDefault="008125A7" w:rsidP="00063027">
            <w:pPr>
              <w:pStyle w:val="Paragraph"/>
              <w:spacing w:line="240" w:lineRule="auto"/>
              <w:jc w:val="left"/>
            </w:pPr>
          </w:p>
        </w:tc>
        <w:tc>
          <w:tcPr>
            <w:tcW w:w="1326" w:type="pct"/>
            <w:vMerge/>
            <w:tcBorders>
              <w:left w:val="single" w:sz="8" w:space="0" w:color="000000"/>
              <w:bottom w:val="single" w:sz="8" w:space="0" w:color="000000"/>
              <w:right w:val="single" w:sz="8" w:space="0" w:color="000000"/>
            </w:tcBorders>
          </w:tcPr>
          <w:p w14:paraId="4B0EE620" w14:textId="77777777" w:rsidR="008125A7" w:rsidRDefault="008125A7" w:rsidP="00063027">
            <w:pPr>
              <w:pStyle w:val="Paragraph"/>
              <w:spacing w:line="240" w:lineRule="auto"/>
              <w:jc w:val="left"/>
            </w:pPr>
          </w:p>
        </w:tc>
        <w:tc>
          <w:tcPr>
            <w:tcW w:w="1123" w:type="pct"/>
            <w:vMerge/>
            <w:tcBorders>
              <w:left w:val="single" w:sz="8" w:space="0" w:color="000000"/>
              <w:bottom w:val="single" w:sz="8" w:space="0" w:color="000000"/>
              <w:right w:val="single" w:sz="8" w:space="0" w:color="000000"/>
            </w:tcBorders>
          </w:tcPr>
          <w:p w14:paraId="159F49CC" w14:textId="77777777" w:rsidR="008125A7" w:rsidRPr="00CC53C9"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1ADEC75E" w14:textId="0EB9A2A0"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6F9313B9" w14:textId="4B080BCD" w:rsidR="008125A7" w:rsidRPr="00CC53C9" w:rsidDel="008E2D53" w:rsidRDefault="008125A7" w:rsidP="00063027">
            <w:pPr>
              <w:pStyle w:val="Paragraph"/>
              <w:spacing w:before="120" w:line="240" w:lineRule="auto"/>
              <w:jc w:val="left"/>
            </w:pPr>
          </w:p>
        </w:tc>
      </w:tr>
      <w:tr w:rsidR="008125A7" w:rsidRPr="001B235E" w14:paraId="670F80A2" w14:textId="77777777" w:rsidTr="00063027">
        <w:tc>
          <w:tcPr>
            <w:tcW w:w="591" w:type="pct"/>
            <w:vMerge w:val="restart"/>
            <w:tcBorders>
              <w:top w:val="single" w:sz="8" w:space="0" w:color="000000"/>
              <w:left w:val="single" w:sz="8" w:space="0" w:color="000000"/>
              <w:right w:val="single" w:sz="8" w:space="0" w:color="000000"/>
            </w:tcBorders>
          </w:tcPr>
          <w:p w14:paraId="5E9CE7F6" w14:textId="77777777" w:rsidR="008125A7" w:rsidRDefault="008125A7" w:rsidP="00063027">
            <w:pPr>
              <w:pStyle w:val="Paragraph"/>
              <w:spacing w:line="240" w:lineRule="auto"/>
              <w:jc w:val="left"/>
            </w:pPr>
            <w:r>
              <w:t>SL5</w:t>
            </w:r>
          </w:p>
        </w:tc>
        <w:tc>
          <w:tcPr>
            <w:tcW w:w="1326" w:type="pct"/>
            <w:vMerge w:val="restart"/>
            <w:tcBorders>
              <w:top w:val="single" w:sz="8" w:space="0" w:color="000000"/>
              <w:left w:val="single" w:sz="8" w:space="0" w:color="000000"/>
              <w:right w:val="single" w:sz="8" w:space="0" w:color="000000"/>
            </w:tcBorders>
          </w:tcPr>
          <w:p w14:paraId="447BA01C" w14:textId="6EBD992B" w:rsidR="008125A7" w:rsidRPr="00B51185" w:rsidDel="008E2D53" w:rsidRDefault="008125A7" w:rsidP="00063027">
            <w:pPr>
              <w:pStyle w:val="Paragraph"/>
              <w:spacing w:line="240" w:lineRule="auto"/>
              <w:jc w:val="left"/>
            </w:pPr>
          </w:p>
        </w:tc>
        <w:tc>
          <w:tcPr>
            <w:tcW w:w="1123" w:type="pct"/>
            <w:vMerge w:val="restart"/>
            <w:tcBorders>
              <w:top w:val="single" w:sz="8" w:space="0" w:color="000000"/>
              <w:left w:val="single" w:sz="8" w:space="0" w:color="000000"/>
              <w:right w:val="single" w:sz="8" w:space="0" w:color="000000"/>
            </w:tcBorders>
          </w:tcPr>
          <w:p w14:paraId="55BA208C" w14:textId="58F64823" w:rsidR="008125A7" w:rsidRPr="00CC53C9" w:rsidDel="008E2D53"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607F748C" w14:textId="7B3A4DE3"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14A708F6" w14:textId="06CB023E" w:rsidR="008125A7" w:rsidRPr="00CC53C9" w:rsidDel="008E2D53" w:rsidRDefault="008125A7" w:rsidP="00063027">
            <w:pPr>
              <w:pStyle w:val="Paragraph"/>
              <w:spacing w:before="120" w:line="240" w:lineRule="auto"/>
              <w:jc w:val="left"/>
            </w:pPr>
          </w:p>
        </w:tc>
      </w:tr>
      <w:tr w:rsidR="008125A7" w:rsidRPr="001B235E" w14:paraId="372B70F1" w14:textId="77777777" w:rsidTr="00063027">
        <w:tc>
          <w:tcPr>
            <w:tcW w:w="591" w:type="pct"/>
            <w:vMerge/>
            <w:tcBorders>
              <w:left w:val="single" w:sz="8" w:space="0" w:color="000000"/>
              <w:right w:val="single" w:sz="8" w:space="0" w:color="000000"/>
            </w:tcBorders>
          </w:tcPr>
          <w:p w14:paraId="58C6BAB1" w14:textId="77777777" w:rsidR="008125A7" w:rsidRDefault="008125A7" w:rsidP="00063027">
            <w:pPr>
              <w:pStyle w:val="Paragraph"/>
              <w:spacing w:line="240" w:lineRule="auto"/>
              <w:jc w:val="left"/>
            </w:pPr>
          </w:p>
        </w:tc>
        <w:tc>
          <w:tcPr>
            <w:tcW w:w="1326" w:type="pct"/>
            <w:vMerge/>
            <w:tcBorders>
              <w:left w:val="single" w:sz="8" w:space="0" w:color="000000"/>
              <w:right w:val="single" w:sz="8" w:space="0" w:color="000000"/>
            </w:tcBorders>
          </w:tcPr>
          <w:p w14:paraId="5AF4EB18" w14:textId="77777777" w:rsidR="008125A7" w:rsidRDefault="008125A7" w:rsidP="00063027">
            <w:pPr>
              <w:pStyle w:val="Paragraph"/>
              <w:spacing w:line="240" w:lineRule="auto"/>
              <w:jc w:val="left"/>
            </w:pPr>
          </w:p>
        </w:tc>
        <w:tc>
          <w:tcPr>
            <w:tcW w:w="1123" w:type="pct"/>
            <w:vMerge/>
            <w:tcBorders>
              <w:left w:val="single" w:sz="8" w:space="0" w:color="000000"/>
              <w:right w:val="single" w:sz="8" w:space="0" w:color="000000"/>
            </w:tcBorders>
          </w:tcPr>
          <w:p w14:paraId="00EBECE9" w14:textId="77777777" w:rsidR="008125A7"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75EC5D6A" w14:textId="68D93277"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07C8A340" w14:textId="3521B2E8" w:rsidR="008125A7" w:rsidRPr="00CC53C9" w:rsidDel="008E2D53" w:rsidRDefault="008125A7" w:rsidP="00063027">
            <w:pPr>
              <w:pStyle w:val="Paragraph"/>
              <w:spacing w:before="120" w:line="240" w:lineRule="auto"/>
              <w:jc w:val="left"/>
            </w:pPr>
          </w:p>
        </w:tc>
      </w:tr>
      <w:tr w:rsidR="008125A7" w:rsidRPr="001B235E" w14:paraId="53F3B0CF" w14:textId="77777777" w:rsidTr="00063027">
        <w:tc>
          <w:tcPr>
            <w:tcW w:w="591" w:type="pct"/>
            <w:vMerge/>
            <w:tcBorders>
              <w:left w:val="single" w:sz="8" w:space="0" w:color="000000"/>
              <w:bottom w:val="single" w:sz="8" w:space="0" w:color="000000"/>
              <w:right w:val="single" w:sz="8" w:space="0" w:color="000000"/>
            </w:tcBorders>
          </w:tcPr>
          <w:p w14:paraId="1898AB37" w14:textId="77777777" w:rsidR="008125A7" w:rsidRDefault="008125A7" w:rsidP="00063027">
            <w:pPr>
              <w:pStyle w:val="Paragraph"/>
              <w:spacing w:line="240" w:lineRule="auto"/>
              <w:jc w:val="left"/>
            </w:pPr>
          </w:p>
        </w:tc>
        <w:tc>
          <w:tcPr>
            <w:tcW w:w="1326" w:type="pct"/>
            <w:vMerge/>
            <w:tcBorders>
              <w:left w:val="single" w:sz="8" w:space="0" w:color="000000"/>
              <w:bottom w:val="single" w:sz="8" w:space="0" w:color="000000"/>
              <w:right w:val="single" w:sz="8" w:space="0" w:color="000000"/>
            </w:tcBorders>
          </w:tcPr>
          <w:p w14:paraId="33ED1268" w14:textId="77777777" w:rsidR="008125A7" w:rsidRDefault="008125A7" w:rsidP="00063027">
            <w:pPr>
              <w:pStyle w:val="Paragraph"/>
              <w:spacing w:line="240" w:lineRule="auto"/>
              <w:jc w:val="left"/>
            </w:pPr>
          </w:p>
        </w:tc>
        <w:tc>
          <w:tcPr>
            <w:tcW w:w="1123" w:type="pct"/>
            <w:vMerge/>
            <w:tcBorders>
              <w:left w:val="single" w:sz="8" w:space="0" w:color="000000"/>
              <w:bottom w:val="single" w:sz="8" w:space="0" w:color="000000"/>
              <w:right w:val="single" w:sz="8" w:space="0" w:color="000000"/>
            </w:tcBorders>
          </w:tcPr>
          <w:p w14:paraId="28E7E6D1" w14:textId="77777777" w:rsidR="008125A7"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638E9AE4" w14:textId="6F71E44E"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70D91B28" w14:textId="7F5085CF" w:rsidR="008125A7" w:rsidRPr="00CC53C9" w:rsidDel="008E2D53" w:rsidRDefault="008125A7" w:rsidP="00063027">
            <w:pPr>
              <w:pStyle w:val="Paragraph"/>
              <w:spacing w:before="120" w:line="240" w:lineRule="auto"/>
              <w:jc w:val="left"/>
            </w:pPr>
          </w:p>
        </w:tc>
      </w:tr>
      <w:tr w:rsidR="008125A7" w:rsidRPr="001B235E" w14:paraId="5B9366F7" w14:textId="77777777" w:rsidTr="00063027">
        <w:tc>
          <w:tcPr>
            <w:tcW w:w="591" w:type="pct"/>
            <w:vMerge w:val="restart"/>
            <w:tcBorders>
              <w:top w:val="single" w:sz="8" w:space="0" w:color="000000"/>
              <w:left w:val="single" w:sz="8" w:space="0" w:color="000000"/>
              <w:right w:val="single" w:sz="8" w:space="0" w:color="000000"/>
            </w:tcBorders>
          </w:tcPr>
          <w:p w14:paraId="46D2E8F7" w14:textId="77777777" w:rsidR="008125A7" w:rsidRDefault="008125A7" w:rsidP="00063027">
            <w:pPr>
              <w:pStyle w:val="Paragraph"/>
              <w:spacing w:line="240" w:lineRule="auto"/>
              <w:jc w:val="left"/>
            </w:pPr>
            <w:r>
              <w:t>SL6</w:t>
            </w:r>
          </w:p>
        </w:tc>
        <w:tc>
          <w:tcPr>
            <w:tcW w:w="1326" w:type="pct"/>
            <w:vMerge w:val="restart"/>
            <w:tcBorders>
              <w:top w:val="single" w:sz="8" w:space="0" w:color="000000"/>
              <w:left w:val="single" w:sz="8" w:space="0" w:color="000000"/>
              <w:right w:val="single" w:sz="8" w:space="0" w:color="000000"/>
            </w:tcBorders>
          </w:tcPr>
          <w:p w14:paraId="2440178F" w14:textId="52BC91EE" w:rsidR="008125A7" w:rsidRDefault="008125A7" w:rsidP="00063027">
            <w:pPr>
              <w:pStyle w:val="Paragraph"/>
              <w:spacing w:line="240" w:lineRule="auto"/>
              <w:jc w:val="left"/>
            </w:pPr>
          </w:p>
        </w:tc>
        <w:tc>
          <w:tcPr>
            <w:tcW w:w="1123" w:type="pct"/>
            <w:vMerge w:val="restart"/>
            <w:tcBorders>
              <w:top w:val="single" w:sz="8" w:space="0" w:color="000000"/>
              <w:left w:val="single" w:sz="8" w:space="0" w:color="000000"/>
              <w:right w:val="single" w:sz="8" w:space="0" w:color="000000"/>
            </w:tcBorders>
          </w:tcPr>
          <w:p w14:paraId="49D49BE5" w14:textId="47E26153" w:rsidR="008125A7" w:rsidRPr="00CC53C9" w:rsidDel="008E2D53"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7C6D7CF3" w14:textId="25898772"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0F5F718A" w14:textId="4F2A519B" w:rsidR="008125A7" w:rsidRPr="00CC53C9" w:rsidDel="008E2D53" w:rsidRDefault="008125A7" w:rsidP="00063027">
            <w:pPr>
              <w:pStyle w:val="Paragraph"/>
              <w:spacing w:before="120" w:line="240" w:lineRule="auto"/>
              <w:jc w:val="left"/>
            </w:pPr>
          </w:p>
        </w:tc>
      </w:tr>
      <w:tr w:rsidR="008125A7" w:rsidRPr="001B235E" w14:paraId="23E1E599" w14:textId="77777777" w:rsidTr="00063027">
        <w:tc>
          <w:tcPr>
            <w:tcW w:w="591" w:type="pct"/>
            <w:vMerge/>
            <w:tcBorders>
              <w:left w:val="single" w:sz="8" w:space="0" w:color="000000"/>
              <w:right w:val="single" w:sz="8" w:space="0" w:color="000000"/>
            </w:tcBorders>
          </w:tcPr>
          <w:p w14:paraId="40E1F589" w14:textId="77777777" w:rsidR="008125A7" w:rsidRDefault="008125A7" w:rsidP="00063027">
            <w:pPr>
              <w:pStyle w:val="Paragraph"/>
              <w:spacing w:line="240" w:lineRule="auto"/>
              <w:jc w:val="left"/>
            </w:pPr>
          </w:p>
        </w:tc>
        <w:tc>
          <w:tcPr>
            <w:tcW w:w="1326" w:type="pct"/>
            <w:vMerge/>
            <w:tcBorders>
              <w:left w:val="single" w:sz="8" w:space="0" w:color="000000"/>
              <w:right w:val="single" w:sz="8" w:space="0" w:color="000000"/>
            </w:tcBorders>
          </w:tcPr>
          <w:p w14:paraId="37956083" w14:textId="77777777" w:rsidR="008125A7" w:rsidRDefault="008125A7" w:rsidP="00063027">
            <w:pPr>
              <w:pStyle w:val="Paragraph"/>
              <w:spacing w:line="240" w:lineRule="auto"/>
              <w:jc w:val="left"/>
            </w:pPr>
          </w:p>
        </w:tc>
        <w:tc>
          <w:tcPr>
            <w:tcW w:w="1123" w:type="pct"/>
            <w:vMerge/>
            <w:tcBorders>
              <w:left w:val="single" w:sz="8" w:space="0" w:color="000000"/>
              <w:right w:val="single" w:sz="8" w:space="0" w:color="000000"/>
            </w:tcBorders>
          </w:tcPr>
          <w:p w14:paraId="78A44FF6" w14:textId="77777777" w:rsidR="008125A7"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529C906B" w14:textId="281DD59D"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5B5D430B" w14:textId="1B98C087" w:rsidR="008125A7" w:rsidRPr="00CC53C9" w:rsidDel="008E2D53" w:rsidRDefault="008125A7" w:rsidP="00063027">
            <w:pPr>
              <w:pStyle w:val="Paragraph"/>
              <w:spacing w:before="120" w:line="240" w:lineRule="auto"/>
              <w:jc w:val="left"/>
            </w:pPr>
          </w:p>
        </w:tc>
      </w:tr>
      <w:tr w:rsidR="008125A7" w:rsidRPr="001B235E" w14:paraId="0794C193" w14:textId="77777777" w:rsidTr="00063027">
        <w:tc>
          <w:tcPr>
            <w:tcW w:w="591" w:type="pct"/>
            <w:vMerge/>
            <w:tcBorders>
              <w:left w:val="single" w:sz="8" w:space="0" w:color="000000"/>
              <w:bottom w:val="single" w:sz="8" w:space="0" w:color="000000"/>
              <w:right w:val="single" w:sz="8" w:space="0" w:color="000000"/>
            </w:tcBorders>
          </w:tcPr>
          <w:p w14:paraId="2C31E7F0" w14:textId="77777777" w:rsidR="008125A7" w:rsidRDefault="008125A7" w:rsidP="00063027">
            <w:pPr>
              <w:pStyle w:val="Paragraph"/>
              <w:spacing w:line="240" w:lineRule="auto"/>
              <w:jc w:val="left"/>
            </w:pPr>
          </w:p>
        </w:tc>
        <w:tc>
          <w:tcPr>
            <w:tcW w:w="1326" w:type="pct"/>
            <w:vMerge/>
            <w:tcBorders>
              <w:left w:val="single" w:sz="8" w:space="0" w:color="000000"/>
              <w:bottom w:val="single" w:sz="8" w:space="0" w:color="000000"/>
              <w:right w:val="single" w:sz="8" w:space="0" w:color="000000"/>
            </w:tcBorders>
          </w:tcPr>
          <w:p w14:paraId="119BB55C" w14:textId="77777777" w:rsidR="008125A7" w:rsidRDefault="008125A7" w:rsidP="00063027">
            <w:pPr>
              <w:pStyle w:val="Paragraph"/>
              <w:spacing w:line="240" w:lineRule="auto"/>
              <w:jc w:val="left"/>
            </w:pPr>
          </w:p>
        </w:tc>
        <w:tc>
          <w:tcPr>
            <w:tcW w:w="1123" w:type="pct"/>
            <w:vMerge/>
            <w:tcBorders>
              <w:left w:val="single" w:sz="8" w:space="0" w:color="000000"/>
              <w:bottom w:val="single" w:sz="8" w:space="0" w:color="000000"/>
              <w:right w:val="single" w:sz="8" w:space="0" w:color="000000"/>
            </w:tcBorders>
          </w:tcPr>
          <w:p w14:paraId="1D8955BA" w14:textId="77777777" w:rsidR="008125A7" w:rsidRDefault="008125A7" w:rsidP="00063027">
            <w:pPr>
              <w:pStyle w:val="Paragraph"/>
              <w:spacing w:line="240" w:lineRule="auto"/>
              <w:jc w:val="left"/>
            </w:pPr>
          </w:p>
        </w:tc>
        <w:tc>
          <w:tcPr>
            <w:tcW w:w="1104" w:type="pct"/>
            <w:tcBorders>
              <w:top w:val="single" w:sz="8" w:space="0" w:color="000000"/>
              <w:left w:val="single" w:sz="8" w:space="0" w:color="000000"/>
              <w:bottom w:val="single" w:sz="8" w:space="0" w:color="000000"/>
              <w:right w:val="single" w:sz="8" w:space="0" w:color="000000"/>
            </w:tcBorders>
          </w:tcPr>
          <w:p w14:paraId="38AA891A" w14:textId="27373D11" w:rsidR="008125A7" w:rsidRPr="00CC53C9" w:rsidRDefault="008125A7" w:rsidP="00063027">
            <w:pPr>
              <w:pStyle w:val="Paragraph"/>
              <w:spacing w:before="120" w:line="240" w:lineRule="auto"/>
              <w:jc w:val="left"/>
            </w:pPr>
          </w:p>
        </w:tc>
        <w:tc>
          <w:tcPr>
            <w:tcW w:w="857" w:type="pct"/>
            <w:tcBorders>
              <w:top w:val="single" w:sz="8" w:space="0" w:color="000000"/>
              <w:left w:val="single" w:sz="8" w:space="0" w:color="000000"/>
              <w:bottom w:val="single" w:sz="8" w:space="0" w:color="000000"/>
              <w:right w:val="single" w:sz="8" w:space="0" w:color="000000"/>
            </w:tcBorders>
          </w:tcPr>
          <w:p w14:paraId="015A7DB2" w14:textId="0D2E7458" w:rsidR="008125A7" w:rsidRPr="00CC53C9" w:rsidDel="008E2D53" w:rsidRDefault="008125A7" w:rsidP="00063027">
            <w:pPr>
              <w:pStyle w:val="Paragraph"/>
              <w:spacing w:before="120" w:line="240" w:lineRule="auto"/>
              <w:jc w:val="left"/>
            </w:pPr>
          </w:p>
        </w:tc>
      </w:tr>
    </w:tbl>
    <w:p w14:paraId="70D2E8CF" w14:textId="77777777" w:rsidR="008125A7" w:rsidRDefault="008125A7" w:rsidP="008125A7"/>
    <w:p w14:paraId="663A52AF" w14:textId="658FE204" w:rsidR="008125A7" w:rsidRDefault="008125A7" w:rsidP="008125A7">
      <w:pPr>
        <w:pStyle w:val="MRHeading2"/>
        <w:spacing w:line="240" w:lineRule="auto"/>
      </w:pPr>
      <w:bookmarkStart w:id="1251" w:name="_Ref51675069"/>
      <w:r w:rsidRPr="003378DA">
        <w:t xml:space="preserve">Service Credits will be calculated on a monthly basis during the Term </w:t>
      </w:r>
      <w:r>
        <w:t xml:space="preserve">by reference to the number of Service Points accrued in the relevant month </w:t>
      </w:r>
      <w:r w:rsidRPr="003378DA">
        <w:t xml:space="preserve">with the first such period commencing on </w:t>
      </w:r>
      <w:r>
        <w:t>the Actual Services Commencement Date</w:t>
      </w:r>
      <w:r w:rsidRPr="003378DA">
        <w:t xml:space="preserve"> (“</w:t>
      </w:r>
      <w:r w:rsidRPr="00A570EC">
        <w:rPr>
          <w:b/>
        </w:rPr>
        <w:t>Service Credit Month</w:t>
      </w:r>
      <w:r w:rsidRPr="003378DA">
        <w:t>”), and each subsequent period commencing the day after the end of the previous Service Credit Month.</w:t>
      </w:r>
      <w:bookmarkEnd w:id="1251"/>
    </w:p>
    <w:p w14:paraId="5BDEA0B2" w14:textId="1001FED3" w:rsidR="00D345F7" w:rsidRDefault="00D345F7" w:rsidP="008125A7">
      <w:pPr>
        <w:pStyle w:val="MRHeading2"/>
        <w:spacing w:line="240" w:lineRule="auto"/>
      </w:pPr>
      <w:r>
        <w:t>If the level of performance of the Contractor during a Service Credit Month achieves the expected Service Level, no Service Points shall accrue in respect of that Service Level.</w:t>
      </w:r>
    </w:p>
    <w:p w14:paraId="6682E102" w14:textId="5E93C543" w:rsidR="008125A7" w:rsidRPr="003378DA" w:rsidRDefault="008125A7" w:rsidP="008125A7">
      <w:pPr>
        <w:pStyle w:val="MRHeading2"/>
        <w:spacing w:line="240" w:lineRule="auto"/>
      </w:pPr>
      <w:r>
        <w:t xml:space="preserve">Each Service Point accrued shall be equivalent to [0.1%] of the </w:t>
      </w:r>
      <w:r w:rsidRPr="006933C2">
        <w:t>monthly Charges payable for the Service Credit Month</w:t>
      </w:r>
      <w:r>
        <w:t>.</w:t>
      </w:r>
    </w:p>
    <w:p w14:paraId="45FEF6F9" w14:textId="77777777" w:rsidR="008125A7" w:rsidRDefault="008125A7" w:rsidP="008125A7">
      <w:pPr>
        <w:pStyle w:val="MRHeading2"/>
        <w:spacing w:line="240" w:lineRule="auto"/>
      </w:pPr>
      <w:r>
        <w:t>In no event will the Service Credits payable by the Supplier in any Service Credit Month exceed 10%</w:t>
      </w:r>
      <w:r w:rsidRPr="000F7B79">
        <w:t xml:space="preserve"> </w:t>
      </w:r>
      <w:r>
        <w:t>of the monthly Charges payable for the Service Credit Month.</w:t>
      </w:r>
    </w:p>
    <w:p w14:paraId="0240CDFF" w14:textId="1EFBB517" w:rsidR="000046F3" w:rsidRPr="00B15A0F" w:rsidRDefault="000046F3" w:rsidP="008125A7">
      <w:pPr>
        <w:pStyle w:val="MRHeading2"/>
        <w:rPr>
          <w:bCs/>
          <w:w w:val="0"/>
        </w:rPr>
      </w:pPr>
      <w:r>
        <w:rPr>
          <w:bCs/>
          <w:w w:val="0"/>
        </w:rPr>
        <w:t>If the Contractor accrues Service Credits as a result of Service Failures, the University shall be entitled to either submit an invoice to the Contractor or made deductions from the Charges corresponding to the Service Credits.</w:t>
      </w:r>
    </w:p>
    <w:p w14:paraId="642BF64D" w14:textId="2CD854FA" w:rsidR="008125A7" w:rsidRPr="00D345F7" w:rsidRDefault="00D345F7" w:rsidP="00B15A0F">
      <w:pPr>
        <w:pStyle w:val="MRHeading2"/>
        <w:rPr>
          <w:bCs/>
          <w:w w:val="0"/>
        </w:rPr>
      </w:pPr>
      <w:r>
        <w:rPr>
          <w:bCs/>
        </w:rPr>
        <w:t>If any</w:t>
      </w:r>
      <w:r w:rsidR="008125A7" w:rsidRPr="00D345F7">
        <w:rPr>
          <w:bCs/>
        </w:rPr>
        <w:t xml:space="preserve"> </w:t>
      </w:r>
      <w:r>
        <w:rPr>
          <w:bCs/>
        </w:rPr>
        <w:t>Service Credit</w:t>
      </w:r>
      <w:r w:rsidR="008125A7" w:rsidRPr="00D345F7">
        <w:rPr>
          <w:bCs/>
        </w:rPr>
        <w:t xml:space="preserve"> has been referred to the Dispute Resolution Procedure, </w:t>
      </w:r>
      <w:r>
        <w:rPr>
          <w:bCs/>
        </w:rPr>
        <w:t xml:space="preserve">and </w:t>
      </w:r>
      <w:r w:rsidR="008125A7" w:rsidRPr="00D345F7">
        <w:rPr>
          <w:bCs/>
        </w:rPr>
        <w:t xml:space="preserve">such dispute </w:t>
      </w:r>
      <w:r>
        <w:rPr>
          <w:bCs/>
        </w:rPr>
        <w:t>determines that the University was not entitled to deduction of the Service Credit</w:t>
      </w:r>
      <w:r w:rsidR="008125A7" w:rsidRPr="00D345F7">
        <w:rPr>
          <w:bCs/>
        </w:rPr>
        <w:t xml:space="preserve">, the Contractor shall be entitled to invoice the University for the amount of such deduction in the invoice </w:t>
      </w:r>
      <w:r>
        <w:rPr>
          <w:bCs/>
        </w:rPr>
        <w:t>following determination  of the dispute</w:t>
      </w:r>
      <w:r w:rsidR="008125A7" w:rsidRPr="00D345F7">
        <w:rPr>
          <w:bCs/>
        </w:rPr>
        <w:t xml:space="preserve">. </w:t>
      </w:r>
    </w:p>
    <w:p w14:paraId="28636868" w14:textId="77777777" w:rsidR="008125A7" w:rsidRDefault="008125A7" w:rsidP="008125A7">
      <w:pPr>
        <w:pStyle w:val="MRHeading2"/>
        <w:numPr>
          <w:ilvl w:val="0"/>
          <w:numId w:val="0"/>
        </w:numPr>
        <w:spacing w:line="240" w:lineRule="auto"/>
        <w:ind w:left="720"/>
      </w:pPr>
    </w:p>
    <w:p w14:paraId="62210934" w14:textId="77777777" w:rsidR="008125A7" w:rsidRPr="00E6374D" w:rsidRDefault="008125A7" w:rsidP="00E9656E"/>
    <w:sectPr w:rsidR="008125A7" w:rsidRPr="00E6374D" w:rsidSect="0063012E">
      <w:headerReference w:type="even" r:id="rId22"/>
      <w:headerReference w:type="default" r:id="rId23"/>
      <w:footerReference w:type="default" r:id="rId24"/>
      <w:headerReference w:type="first" r:id="rId25"/>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241AE" w14:textId="77777777" w:rsidR="00653A36" w:rsidRDefault="00653A36" w:rsidP="009F6D5B">
      <w:pPr>
        <w:pStyle w:val="Outline4"/>
      </w:pPr>
      <w:r>
        <w:separator/>
      </w:r>
    </w:p>
  </w:endnote>
  <w:endnote w:type="continuationSeparator" w:id="0">
    <w:p w14:paraId="47AF904C" w14:textId="77777777" w:rsidR="00653A36" w:rsidRDefault="00653A36" w:rsidP="009F6D5B">
      <w:pPr>
        <w:pStyle w:val="Outline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mericanTypewriter Light">
    <w:panose1 w:val="00000000000000000000"/>
    <w:charset w:val="00"/>
    <w:family w:val="roman"/>
    <w:notTrueType/>
    <w:pitch w:val="variable"/>
    <w:sig w:usb0="00000003" w:usb1="00000000" w:usb2="00000000" w:usb3="00000000" w:csb0="00000001" w:csb1="00000000"/>
  </w:font>
  <w:font w:name="AmericanTypewriter Medium">
    <w:altName w:val="Century"/>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iDocIDFieldfeed673d-7ddc-4148-aa8d-dbe3"/>
  <w:p w14:paraId="286F9D79" w14:textId="77777777" w:rsidR="00574FEE" w:rsidRDefault="00574FEE">
    <w:pPr>
      <w:pStyle w:val="DocID"/>
    </w:pPr>
    <w:r>
      <w:fldChar w:fldCharType="begin"/>
    </w:r>
    <w:r>
      <w:instrText xml:space="preserve">  DOCPROPERTY "CUS_DocIDChunk0" </w:instrText>
    </w:r>
    <w:r>
      <w:fldChar w:fldCharType="separate"/>
    </w:r>
    <w:r>
      <w:rPr>
        <w:noProof/>
      </w:rPr>
      <w:t>LEGAL\50616852v1</w:t>
    </w:r>
    <w:r>
      <w:fldChar w:fldCharType="end"/>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951799"/>
      <w:docPartObj>
        <w:docPartGallery w:val="Page Numbers (Bottom of Page)"/>
        <w:docPartUnique/>
      </w:docPartObj>
    </w:sdtPr>
    <w:sdtEndPr/>
    <w:sdtContent>
      <w:sdt>
        <w:sdtPr>
          <w:id w:val="1728636285"/>
          <w:docPartObj>
            <w:docPartGallery w:val="Page Numbers (Top of Page)"/>
            <w:docPartUnique/>
          </w:docPartObj>
        </w:sdtPr>
        <w:sdtEndPr/>
        <w:sdtContent>
          <w:p w14:paraId="7B8A60FF" w14:textId="77777777" w:rsidR="00574FEE" w:rsidRDefault="00574FEE" w:rsidP="00F42B9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p>
        </w:sdtContent>
      </w:sdt>
    </w:sdtContent>
  </w:sdt>
  <w:bookmarkStart w:id="1" w:name="_iDocIDField62ab98cb-e90b-4df1-8079-fa6a"/>
  <w:p w14:paraId="06B8084F" w14:textId="77777777" w:rsidR="00574FEE" w:rsidRDefault="00574FEE">
    <w:pPr>
      <w:pStyle w:val="DocID"/>
    </w:pPr>
    <w:r>
      <w:fldChar w:fldCharType="begin"/>
    </w:r>
    <w:r>
      <w:instrText xml:space="preserve">  DOCPROPERTY "CUS_DocIDChunk0" </w:instrText>
    </w:r>
    <w:r>
      <w:fldChar w:fldCharType="separate"/>
    </w:r>
    <w:r>
      <w:rPr>
        <w:noProof/>
      </w:rPr>
      <w:t>LEGAL\50616852v1</w:t>
    </w:r>
    <w: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iDocIDFieldeb05bef1-98eb-44f1-81c6-85fc"/>
  <w:p w14:paraId="7B452A50" w14:textId="77777777" w:rsidR="00574FEE" w:rsidRDefault="00574FEE">
    <w:pPr>
      <w:pStyle w:val="DocID"/>
    </w:pPr>
    <w:r>
      <w:fldChar w:fldCharType="begin"/>
    </w:r>
    <w:r>
      <w:instrText xml:space="preserve">  DOCPROPERTY "CUS_DocIDChunk0" </w:instrText>
    </w:r>
    <w:r>
      <w:fldChar w:fldCharType="separate"/>
    </w:r>
    <w:r>
      <w:rPr>
        <w:noProof/>
      </w:rPr>
      <w:t>LEGAL\50616852v1</w:t>
    </w:r>
    <w:r>
      <w:fldChar w:fldCharType="end"/>
    </w:r>
    <w:bookmarkEnd w:id="2"/>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0CF50" w14:textId="77777777" w:rsidR="00574FEE" w:rsidRDefault="00574FEE" w:rsidP="00D31ABB">
    <w:pPr>
      <w:pStyle w:val="Footer"/>
      <w:jc w:val="right"/>
    </w:pPr>
    <w:r>
      <w:fldChar w:fldCharType="begin"/>
    </w:r>
    <w:r>
      <w:instrText xml:space="preserve"> PAGE   \* MERGEFORMAT </w:instrText>
    </w:r>
    <w:r>
      <w:fldChar w:fldCharType="separate"/>
    </w:r>
    <w:r>
      <w:t>1</w:t>
    </w:r>
    <w:r>
      <w:rPr>
        <w:noProof/>
      </w:rPr>
      <w:fldChar w:fldCharType="end"/>
    </w:r>
  </w:p>
  <w:bookmarkStart w:id="1108" w:name="_iDocIDFieldde3c5959-7277-467c-9987-4ae0"/>
  <w:p w14:paraId="07CE1465" w14:textId="77777777" w:rsidR="00574FEE" w:rsidRDefault="00574FEE">
    <w:pPr>
      <w:pStyle w:val="DocID"/>
    </w:pPr>
    <w:r>
      <w:fldChar w:fldCharType="begin"/>
    </w:r>
    <w:r>
      <w:instrText xml:space="preserve">  DOCPROPERTY "CUS_DocIDChunk0" </w:instrText>
    </w:r>
    <w:r>
      <w:fldChar w:fldCharType="separate"/>
    </w:r>
    <w:r>
      <w:rPr>
        <w:noProof/>
      </w:rPr>
      <w:t>LEGAL\50616852v1</w:t>
    </w:r>
    <w:r>
      <w:fldChar w:fldCharType="end"/>
    </w:r>
    <w:bookmarkEnd w:id="1108"/>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49092" w14:textId="77777777" w:rsidR="00574FEE" w:rsidRDefault="00574FEE" w:rsidP="004E5F59">
    <w:pPr>
      <w:pStyle w:val="Foote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ab/>
    </w:r>
  </w:p>
  <w:bookmarkStart w:id="1252" w:name="_iDocIDField8e9bee63-a3d6-4fba-9499-363d"/>
  <w:p w14:paraId="668AEC15" w14:textId="77777777" w:rsidR="00574FEE" w:rsidRDefault="00574FEE">
    <w:pPr>
      <w:pStyle w:val="DocID"/>
    </w:pPr>
    <w:r>
      <w:fldChar w:fldCharType="begin"/>
    </w:r>
    <w:r>
      <w:instrText xml:space="preserve">  DOCPROPERTY "CUS_DocIDChunk0" </w:instrText>
    </w:r>
    <w:r>
      <w:fldChar w:fldCharType="separate"/>
    </w:r>
    <w:r>
      <w:rPr>
        <w:noProof/>
      </w:rPr>
      <w:t>LEGAL\50616852v1</w:t>
    </w:r>
    <w:r>
      <w:fldChar w:fldCharType="end"/>
    </w:r>
    <w:bookmarkEnd w:id="125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C0950" w14:textId="77777777" w:rsidR="00653A36" w:rsidRDefault="00653A36" w:rsidP="009F6D5B">
      <w:pPr>
        <w:pStyle w:val="Outline4"/>
      </w:pPr>
      <w:r>
        <w:separator/>
      </w:r>
    </w:p>
  </w:footnote>
  <w:footnote w:type="continuationSeparator" w:id="0">
    <w:p w14:paraId="02495586" w14:textId="77777777" w:rsidR="00653A36" w:rsidRDefault="00653A36" w:rsidP="009F6D5B">
      <w:pPr>
        <w:pStyle w:val="Outline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5088C" w14:textId="66941447" w:rsidR="00653A36" w:rsidRDefault="00660332">
    <w:pPr>
      <w:pStyle w:val="Header"/>
    </w:pPr>
    <w:r>
      <w:rPr>
        <w:noProof/>
      </w:rPr>
      <w:pict w14:anchorId="499EA7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77.35pt;height:159.1pt;rotation:315;z-index:-251655168;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50D8F" w14:textId="351FEBE0" w:rsidR="00653A36" w:rsidRDefault="00660332">
    <w:pPr>
      <w:pStyle w:val="Header"/>
    </w:pPr>
    <w:r>
      <w:rPr>
        <w:noProof/>
      </w:rPr>
      <w:pict w14:anchorId="1682DB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77.35pt;height:159.1pt;rotation:315;z-index:-251657216;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DA225" w14:textId="23E8637F" w:rsidR="00653A36" w:rsidRDefault="00660332">
    <w:pPr>
      <w:pStyle w:val="Header"/>
    </w:pPr>
    <w:r>
      <w:rPr>
        <w:noProof/>
      </w:rPr>
      <w:pict w14:anchorId="7D46E5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77.35pt;height:159.1pt;rotation:315;z-index:-251653120;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1D7DF" w14:textId="38B94E8D" w:rsidR="00653A36" w:rsidRDefault="00660332">
    <w:pPr>
      <w:pStyle w:val="Header"/>
    </w:pPr>
    <w:r>
      <w:rPr>
        <w:noProof/>
      </w:rPr>
      <w:pict w14:anchorId="27851D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477.35pt;height:159.1pt;rotation:315;z-index:-251649024;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2E6D" w14:textId="69F2586F" w:rsidR="00653A36" w:rsidRDefault="00660332">
    <w:pPr>
      <w:pStyle w:val="Header"/>
    </w:pPr>
    <w:r>
      <w:rPr>
        <w:noProof/>
      </w:rPr>
      <w:pict w14:anchorId="30D802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477.35pt;height:159.1pt;rotation:315;z-index:-251651072;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B382" w14:textId="0F14F62D" w:rsidR="00653A36" w:rsidRDefault="00660332">
    <w:pPr>
      <w:pStyle w:val="Header"/>
    </w:pPr>
    <w:r>
      <w:rPr>
        <w:noProof/>
      </w:rPr>
      <w:pict w14:anchorId="0FF041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477.35pt;height:159.1pt;rotation:315;z-index:-251646976;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03AFA" w14:textId="6F928A32" w:rsidR="00653A36" w:rsidRDefault="00660332">
    <w:pPr>
      <w:pStyle w:val="Header"/>
    </w:pPr>
    <w:r>
      <w:rPr>
        <w:noProof/>
      </w:rPr>
      <w:pict w14:anchorId="38BE17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477.35pt;height:159.1pt;rotation:315;z-index:-251642880;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0368" w14:textId="2398DCDE" w:rsidR="00653A36" w:rsidRDefault="00660332">
    <w:pPr>
      <w:pStyle w:val="Header"/>
    </w:pPr>
    <w:r>
      <w:rPr>
        <w:noProof/>
      </w:rPr>
      <w:pict w14:anchorId="22153B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477.35pt;height:159.1pt;rotation:315;z-index:-251644928;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0F6E7" w14:textId="334A7FE1" w:rsidR="00653A36" w:rsidRDefault="00660332">
    <w:pPr>
      <w:pStyle w:val="Header"/>
    </w:pPr>
    <w:r>
      <w:rPr>
        <w:noProof/>
      </w:rPr>
      <w:pict w14:anchorId="5482A6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477.35pt;height:159.1pt;rotation:315;z-index:-251640832;mso-position-horizontal:center;mso-position-horizontal-relative:margin;mso-position-vertical:center;mso-position-vertical-relative:margin" o:allowincell="f" fillcolor="silver" stroked="f">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CC"/>
    <w:multiLevelType w:val="multilevel"/>
    <w:tmpl w:val="000000CC"/>
    <w:lvl w:ilvl="0">
      <w:start w:val="2"/>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F53CA0"/>
    <w:multiLevelType w:val="hybridMultilevel"/>
    <w:tmpl w:val="8F4488C4"/>
    <w:lvl w:ilvl="0" w:tplc="880EE954">
      <w:start w:val="1"/>
      <w:numFmt w:val="bullet"/>
      <w:pStyle w:val="MRBullet"/>
      <w:lvlText w:val="o"/>
      <w:lvlJc w:val="left"/>
      <w:pPr>
        <w:tabs>
          <w:tab w:val="num" w:pos="720"/>
        </w:tabs>
        <w:ind w:left="720" w:hanging="720"/>
      </w:pPr>
      <w:rPr>
        <w:rFonts w:ascii="Arial" w:hAnsi="Arial" w:hint="default"/>
        <w:b/>
        <w:i w:val="0"/>
        <w:color w:val="663366"/>
        <w:sz w:val="20"/>
      </w:rPr>
    </w:lvl>
    <w:lvl w:ilvl="1" w:tplc="C1EE49C2" w:tentative="1">
      <w:start w:val="1"/>
      <w:numFmt w:val="bullet"/>
      <w:lvlText w:val="o"/>
      <w:lvlJc w:val="left"/>
      <w:pPr>
        <w:tabs>
          <w:tab w:val="num" w:pos="1440"/>
        </w:tabs>
        <w:ind w:left="1440" w:hanging="360"/>
      </w:pPr>
      <w:rPr>
        <w:rFonts w:ascii="Courier New" w:hAnsi="Courier New" w:hint="default"/>
      </w:rPr>
    </w:lvl>
    <w:lvl w:ilvl="2" w:tplc="ED94F0C0" w:tentative="1">
      <w:start w:val="1"/>
      <w:numFmt w:val="bullet"/>
      <w:lvlText w:val=""/>
      <w:lvlJc w:val="left"/>
      <w:pPr>
        <w:tabs>
          <w:tab w:val="num" w:pos="2160"/>
        </w:tabs>
        <w:ind w:left="2160" w:hanging="360"/>
      </w:pPr>
      <w:rPr>
        <w:rFonts w:ascii="Wingdings" w:hAnsi="Wingdings" w:hint="default"/>
      </w:rPr>
    </w:lvl>
    <w:lvl w:ilvl="3" w:tplc="883A901C" w:tentative="1">
      <w:start w:val="1"/>
      <w:numFmt w:val="bullet"/>
      <w:lvlText w:val=""/>
      <w:lvlJc w:val="left"/>
      <w:pPr>
        <w:tabs>
          <w:tab w:val="num" w:pos="2880"/>
        </w:tabs>
        <w:ind w:left="2880" w:hanging="360"/>
      </w:pPr>
      <w:rPr>
        <w:rFonts w:ascii="Symbol" w:hAnsi="Symbol" w:hint="default"/>
      </w:rPr>
    </w:lvl>
    <w:lvl w:ilvl="4" w:tplc="2A183D42" w:tentative="1">
      <w:start w:val="1"/>
      <w:numFmt w:val="bullet"/>
      <w:lvlText w:val="o"/>
      <w:lvlJc w:val="left"/>
      <w:pPr>
        <w:tabs>
          <w:tab w:val="num" w:pos="3600"/>
        </w:tabs>
        <w:ind w:left="3600" w:hanging="360"/>
      </w:pPr>
      <w:rPr>
        <w:rFonts w:ascii="Courier New" w:hAnsi="Courier New" w:hint="default"/>
      </w:rPr>
    </w:lvl>
    <w:lvl w:ilvl="5" w:tplc="A016E02A" w:tentative="1">
      <w:start w:val="1"/>
      <w:numFmt w:val="bullet"/>
      <w:lvlText w:val=""/>
      <w:lvlJc w:val="left"/>
      <w:pPr>
        <w:tabs>
          <w:tab w:val="num" w:pos="4320"/>
        </w:tabs>
        <w:ind w:left="4320" w:hanging="360"/>
      </w:pPr>
      <w:rPr>
        <w:rFonts w:ascii="Wingdings" w:hAnsi="Wingdings" w:hint="default"/>
      </w:rPr>
    </w:lvl>
    <w:lvl w:ilvl="6" w:tplc="5D6C913C" w:tentative="1">
      <w:start w:val="1"/>
      <w:numFmt w:val="bullet"/>
      <w:lvlText w:val=""/>
      <w:lvlJc w:val="left"/>
      <w:pPr>
        <w:tabs>
          <w:tab w:val="num" w:pos="5040"/>
        </w:tabs>
        <w:ind w:left="5040" w:hanging="360"/>
      </w:pPr>
      <w:rPr>
        <w:rFonts w:ascii="Symbol" w:hAnsi="Symbol" w:hint="default"/>
      </w:rPr>
    </w:lvl>
    <w:lvl w:ilvl="7" w:tplc="1736F6AE" w:tentative="1">
      <w:start w:val="1"/>
      <w:numFmt w:val="bullet"/>
      <w:lvlText w:val="o"/>
      <w:lvlJc w:val="left"/>
      <w:pPr>
        <w:tabs>
          <w:tab w:val="num" w:pos="5760"/>
        </w:tabs>
        <w:ind w:left="5760" w:hanging="360"/>
      </w:pPr>
      <w:rPr>
        <w:rFonts w:ascii="Courier New" w:hAnsi="Courier New" w:hint="default"/>
      </w:rPr>
    </w:lvl>
    <w:lvl w:ilvl="8" w:tplc="10001D2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3" w15:restartNumberingAfterBreak="0">
    <w:nsid w:val="0C442D46"/>
    <w:multiLevelType w:val="hybridMultilevel"/>
    <w:tmpl w:val="F34C7068"/>
    <w:lvl w:ilvl="0" w:tplc="2DB4C4B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pPr>
        <w:tabs>
          <w:tab w:val="num" w:pos="2682"/>
        </w:tabs>
        <w:ind w:left="2682" w:hanging="720"/>
      </w:pPr>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7" w15:restartNumberingAfterBreak="0">
    <w:nsid w:val="1AD466AF"/>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1EA604E3"/>
    <w:multiLevelType w:val="multilevel"/>
    <w:tmpl w:val="1C986A98"/>
    <w:lvl w:ilvl="0">
      <w:start w:val="1"/>
      <w:numFmt w:val="decimal"/>
      <w:pStyle w:val="MRNumberedHeading1"/>
      <w:lvlText w:val="%1"/>
      <w:lvlJc w:val="left"/>
      <w:pPr>
        <w:tabs>
          <w:tab w:val="num" w:pos="720"/>
        </w:tabs>
        <w:ind w:left="720"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1003"/>
        </w:tabs>
        <w:ind w:left="1003" w:hanging="720"/>
      </w:pPr>
      <w:rPr>
        <w:rFonts w:ascii="Arial" w:hAnsi="Arial" w:cs="Times New Roman" w:hint="default"/>
        <w:b/>
        <w:sz w:val="22"/>
        <w:szCs w:val="22"/>
        <w:u w:val="none"/>
      </w:rPr>
    </w:lvl>
    <w:lvl w:ilvl="2">
      <w:start w:val="1"/>
      <w:numFmt w:val="decimal"/>
      <w:pStyle w:val="MRNumberedHeading3"/>
      <w:lvlText w:val="%1.%2.%3"/>
      <w:lvlJc w:val="left"/>
      <w:pPr>
        <w:tabs>
          <w:tab w:val="num" w:pos="1800"/>
        </w:tabs>
        <w:ind w:left="1800" w:hanging="1080"/>
      </w:pPr>
      <w:rPr>
        <w:rFonts w:ascii="Arial" w:hAnsi="Arial" w:cs="Times New Roman" w:hint="default"/>
        <w:b/>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9"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259E65AF"/>
    <w:multiLevelType w:val="hybridMultilevel"/>
    <w:tmpl w:val="680E74BC"/>
    <w:lvl w:ilvl="0" w:tplc="0E2AB2F8">
      <w:start w:val="1"/>
      <w:numFmt w:val="bullet"/>
      <w:pStyle w:val="00-Bullet-BB"/>
      <w:lvlText w:val=""/>
      <w:lvlJc w:val="left"/>
      <w:pPr>
        <w:tabs>
          <w:tab w:val="num" w:pos="360"/>
        </w:tabs>
        <w:ind w:left="357" w:hanging="357"/>
      </w:pPr>
      <w:rPr>
        <w:rFonts w:ascii="Symbol" w:hAnsi="Symbol" w:hint="default"/>
        <w:color w:val="auto"/>
      </w:rPr>
    </w:lvl>
    <w:lvl w:ilvl="1" w:tplc="46DE320E" w:tentative="1">
      <w:start w:val="1"/>
      <w:numFmt w:val="bullet"/>
      <w:lvlText w:val="o"/>
      <w:lvlJc w:val="left"/>
      <w:pPr>
        <w:tabs>
          <w:tab w:val="num" w:pos="1440"/>
        </w:tabs>
        <w:ind w:left="1440" w:hanging="360"/>
      </w:pPr>
      <w:rPr>
        <w:rFonts w:ascii="Courier New" w:hAnsi="Courier New" w:hint="default"/>
      </w:rPr>
    </w:lvl>
    <w:lvl w:ilvl="2" w:tplc="96A83284" w:tentative="1">
      <w:start w:val="1"/>
      <w:numFmt w:val="bullet"/>
      <w:lvlText w:val=""/>
      <w:lvlJc w:val="left"/>
      <w:pPr>
        <w:tabs>
          <w:tab w:val="num" w:pos="2160"/>
        </w:tabs>
        <w:ind w:left="2160" w:hanging="360"/>
      </w:pPr>
      <w:rPr>
        <w:rFonts w:ascii="Wingdings" w:hAnsi="Wingdings" w:hint="default"/>
      </w:rPr>
    </w:lvl>
    <w:lvl w:ilvl="3" w:tplc="54605A2A" w:tentative="1">
      <w:start w:val="1"/>
      <w:numFmt w:val="bullet"/>
      <w:lvlText w:val=""/>
      <w:lvlJc w:val="left"/>
      <w:pPr>
        <w:tabs>
          <w:tab w:val="num" w:pos="2880"/>
        </w:tabs>
        <w:ind w:left="2880" w:hanging="360"/>
      </w:pPr>
      <w:rPr>
        <w:rFonts w:ascii="Symbol" w:hAnsi="Symbol" w:hint="default"/>
      </w:rPr>
    </w:lvl>
    <w:lvl w:ilvl="4" w:tplc="665EAE40" w:tentative="1">
      <w:start w:val="1"/>
      <w:numFmt w:val="bullet"/>
      <w:lvlText w:val="o"/>
      <w:lvlJc w:val="left"/>
      <w:pPr>
        <w:tabs>
          <w:tab w:val="num" w:pos="3600"/>
        </w:tabs>
        <w:ind w:left="3600" w:hanging="360"/>
      </w:pPr>
      <w:rPr>
        <w:rFonts w:ascii="Courier New" w:hAnsi="Courier New" w:hint="default"/>
      </w:rPr>
    </w:lvl>
    <w:lvl w:ilvl="5" w:tplc="7292ADF6" w:tentative="1">
      <w:start w:val="1"/>
      <w:numFmt w:val="bullet"/>
      <w:lvlText w:val=""/>
      <w:lvlJc w:val="left"/>
      <w:pPr>
        <w:tabs>
          <w:tab w:val="num" w:pos="4320"/>
        </w:tabs>
        <w:ind w:left="4320" w:hanging="360"/>
      </w:pPr>
      <w:rPr>
        <w:rFonts w:ascii="Wingdings" w:hAnsi="Wingdings" w:hint="default"/>
      </w:rPr>
    </w:lvl>
    <w:lvl w:ilvl="6" w:tplc="2C8C4100" w:tentative="1">
      <w:start w:val="1"/>
      <w:numFmt w:val="bullet"/>
      <w:lvlText w:val=""/>
      <w:lvlJc w:val="left"/>
      <w:pPr>
        <w:tabs>
          <w:tab w:val="num" w:pos="5040"/>
        </w:tabs>
        <w:ind w:left="5040" w:hanging="360"/>
      </w:pPr>
      <w:rPr>
        <w:rFonts w:ascii="Symbol" w:hAnsi="Symbol" w:hint="default"/>
      </w:rPr>
    </w:lvl>
    <w:lvl w:ilvl="7" w:tplc="105ACA4A" w:tentative="1">
      <w:start w:val="1"/>
      <w:numFmt w:val="bullet"/>
      <w:lvlText w:val="o"/>
      <w:lvlJc w:val="left"/>
      <w:pPr>
        <w:tabs>
          <w:tab w:val="num" w:pos="5760"/>
        </w:tabs>
        <w:ind w:left="5760" w:hanging="360"/>
      </w:pPr>
      <w:rPr>
        <w:rFonts w:ascii="Courier New" w:hAnsi="Courier New" w:hint="default"/>
      </w:rPr>
    </w:lvl>
    <w:lvl w:ilvl="8" w:tplc="0B24C6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E925716"/>
    <w:multiLevelType w:val="hybridMultilevel"/>
    <w:tmpl w:val="4D66A344"/>
    <w:lvl w:ilvl="0" w:tplc="10B2B9A2">
      <w:start w:val="1"/>
      <w:numFmt w:val="lowerLetter"/>
      <w:lvlText w:val="(%1)"/>
      <w:lvlJc w:val="left"/>
      <w:pPr>
        <w:tabs>
          <w:tab w:val="num" w:pos="720"/>
        </w:tabs>
        <w:ind w:left="720" w:hanging="360"/>
      </w:pPr>
      <w:rPr>
        <w:rFonts w:cs="Times New Roman" w:hint="default"/>
      </w:rPr>
    </w:lvl>
    <w:lvl w:ilvl="1" w:tplc="1D06C636" w:tentative="1">
      <w:start w:val="1"/>
      <w:numFmt w:val="lowerLetter"/>
      <w:lvlText w:val="%2."/>
      <w:lvlJc w:val="left"/>
      <w:pPr>
        <w:tabs>
          <w:tab w:val="num" w:pos="1440"/>
        </w:tabs>
        <w:ind w:left="1440" w:hanging="360"/>
      </w:pPr>
      <w:rPr>
        <w:rFonts w:cs="Times New Roman"/>
      </w:rPr>
    </w:lvl>
    <w:lvl w:ilvl="2" w:tplc="B6F09000" w:tentative="1">
      <w:start w:val="1"/>
      <w:numFmt w:val="lowerRoman"/>
      <w:lvlText w:val="%3."/>
      <w:lvlJc w:val="right"/>
      <w:pPr>
        <w:tabs>
          <w:tab w:val="num" w:pos="2160"/>
        </w:tabs>
        <w:ind w:left="2160" w:hanging="180"/>
      </w:pPr>
      <w:rPr>
        <w:rFonts w:cs="Times New Roman"/>
      </w:rPr>
    </w:lvl>
    <w:lvl w:ilvl="3" w:tplc="CC98A15A" w:tentative="1">
      <w:start w:val="1"/>
      <w:numFmt w:val="decimal"/>
      <w:lvlText w:val="%4."/>
      <w:lvlJc w:val="left"/>
      <w:pPr>
        <w:tabs>
          <w:tab w:val="num" w:pos="2880"/>
        </w:tabs>
        <w:ind w:left="2880" w:hanging="360"/>
      </w:pPr>
      <w:rPr>
        <w:rFonts w:cs="Times New Roman"/>
      </w:rPr>
    </w:lvl>
    <w:lvl w:ilvl="4" w:tplc="749CED5A" w:tentative="1">
      <w:start w:val="1"/>
      <w:numFmt w:val="lowerLetter"/>
      <w:lvlText w:val="%5."/>
      <w:lvlJc w:val="left"/>
      <w:pPr>
        <w:tabs>
          <w:tab w:val="num" w:pos="3600"/>
        </w:tabs>
        <w:ind w:left="3600" w:hanging="360"/>
      </w:pPr>
      <w:rPr>
        <w:rFonts w:cs="Times New Roman"/>
      </w:rPr>
    </w:lvl>
    <w:lvl w:ilvl="5" w:tplc="4B021108" w:tentative="1">
      <w:start w:val="1"/>
      <w:numFmt w:val="lowerRoman"/>
      <w:lvlText w:val="%6."/>
      <w:lvlJc w:val="right"/>
      <w:pPr>
        <w:tabs>
          <w:tab w:val="num" w:pos="4320"/>
        </w:tabs>
        <w:ind w:left="4320" w:hanging="180"/>
      </w:pPr>
      <w:rPr>
        <w:rFonts w:cs="Times New Roman"/>
      </w:rPr>
    </w:lvl>
    <w:lvl w:ilvl="6" w:tplc="DEDA13F6" w:tentative="1">
      <w:start w:val="1"/>
      <w:numFmt w:val="decimal"/>
      <w:lvlText w:val="%7."/>
      <w:lvlJc w:val="left"/>
      <w:pPr>
        <w:tabs>
          <w:tab w:val="num" w:pos="5040"/>
        </w:tabs>
        <w:ind w:left="5040" w:hanging="360"/>
      </w:pPr>
      <w:rPr>
        <w:rFonts w:cs="Times New Roman"/>
      </w:rPr>
    </w:lvl>
    <w:lvl w:ilvl="7" w:tplc="3EFEE18A" w:tentative="1">
      <w:start w:val="1"/>
      <w:numFmt w:val="lowerLetter"/>
      <w:lvlText w:val="%8."/>
      <w:lvlJc w:val="left"/>
      <w:pPr>
        <w:tabs>
          <w:tab w:val="num" w:pos="5760"/>
        </w:tabs>
        <w:ind w:left="5760" w:hanging="360"/>
      </w:pPr>
      <w:rPr>
        <w:rFonts w:cs="Times New Roman"/>
      </w:rPr>
    </w:lvl>
    <w:lvl w:ilvl="8" w:tplc="224069A6"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cs="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cs="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cs="Times New Roman" w:hint="default"/>
        <w:b w:val="0"/>
        <w:i w:val="0"/>
        <w:sz w:val="23"/>
      </w:rPr>
    </w:lvl>
    <w:lvl w:ilvl="3">
      <w:start w:val="1"/>
      <w:numFmt w:val="lowerLetter"/>
      <w:lvlText w:val="(%4)"/>
      <w:lvlJc w:val="left"/>
      <w:pPr>
        <w:tabs>
          <w:tab w:val="num" w:pos="2682"/>
        </w:tabs>
        <w:ind w:left="2682" w:hanging="720"/>
      </w:pPr>
      <w:rPr>
        <w:rFonts w:ascii="Times New Roman" w:hAnsi="Times New Roman" w:cs="Times New Roman" w:hint="default"/>
        <w:b w:val="0"/>
        <w:i w:val="0"/>
        <w:sz w:val="23"/>
      </w:rPr>
    </w:lvl>
    <w:lvl w:ilvl="4">
      <w:start w:val="1"/>
      <w:numFmt w:val="lowerRoman"/>
      <w:lvlText w:val="(%5)"/>
      <w:lvlJc w:val="left"/>
      <w:pPr>
        <w:tabs>
          <w:tab w:val="num" w:pos="3402"/>
        </w:tabs>
        <w:ind w:left="3402" w:hanging="720"/>
      </w:pPr>
      <w:rPr>
        <w:rFonts w:ascii="Times New Roman" w:hAnsi="Times New Roman" w:cs="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PCScheduleInd5"/>
      <w:lvlText w:val="%1.%6.%7"/>
      <w:lvlJc w:val="left"/>
      <w:pPr>
        <w:tabs>
          <w:tab w:val="num" w:pos="2682"/>
        </w:tabs>
        <w:ind w:left="2682" w:hanging="720"/>
      </w:pPr>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cs="Times New Roman" w:hint="default"/>
        <w:b w:val="0"/>
        <w:i w:val="0"/>
        <w:sz w:val="23"/>
      </w:rPr>
    </w:lvl>
  </w:abstractNum>
  <w:abstractNum w:abstractNumId="15" w15:restartNumberingAfterBreak="0">
    <w:nsid w:val="3CD32CD9"/>
    <w:multiLevelType w:val="singleLevel"/>
    <w:tmpl w:val="426C8BB8"/>
    <w:lvl w:ilvl="0">
      <w:start w:val="1"/>
      <w:numFmt w:val="bullet"/>
      <w:pStyle w:val="Bullet-MainP"/>
      <w:lvlText w:val="●"/>
      <w:lvlJc w:val="left"/>
      <w:pPr>
        <w:tabs>
          <w:tab w:val="num" w:pos="301"/>
        </w:tabs>
        <w:ind w:left="301" w:hanging="301"/>
      </w:pPr>
      <w:rPr>
        <w:rFonts w:ascii="Franklin Gothic Book" w:hAnsi="Franklin Gothic Book" w:hint="default"/>
        <w:color w:val="73841A"/>
        <w:sz w:val="22"/>
        <w:szCs w:val="16"/>
      </w:rPr>
    </w:lvl>
  </w:abstractNum>
  <w:abstractNum w:abstractNumId="16"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7"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9" w15:restartNumberingAfterBreak="0">
    <w:nsid w:val="4EEA2BE5"/>
    <w:multiLevelType w:val="multilevel"/>
    <w:tmpl w:val="9E62BF16"/>
    <w:lvl w:ilvl="0">
      <w:start w:val="1"/>
      <w:numFmt w:val="decimal"/>
      <w:pStyle w:val="MRSchedule1"/>
      <w:isLgl/>
      <w:suff w:val="nothing"/>
      <w:lvlText w:val="Schedule %1"/>
      <w:lvlJc w:val="left"/>
      <w:pPr>
        <w:ind w:left="4602"/>
      </w:pPr>
    </w:lvl>
    <w:lvl w:ilvl="1">
      <w:start w:val="1"/>
      <w:numFmt w:val="decimal"/>
      <w:lvlText w:val="%1.%2"/>
      <w:lvlJc w:val="left"/>
      <w:pPr>
        <w:tabs>
          <w:tab w:val="num" w:pos="466"/>
        </w:tabs>
        <w:ind w:left="466" w:hanging="720"/>
      </w:pPr>
      <w:rPr>
        <w:rFonts w:cs="Times New Roman" w:hint="default"/>
      </w:rPr>
    </w:lvl>
    <w:lvl w:ilvl="2">
      <w:start w:val="1"/>
      <w:numFmt w:val="decimal"/>
      <w:lvlText w:val="%1.%2.%3"/>
      <w:lvlJc w:val="left"/>
      <w:pPr>
        <w:tabs>
          <w:tab w:val="num" w:pos="-254"/>
        </w:tabs>
        <w:ind w:left="1186" w:hanging="720"/>
      </w:pPr>
      <w:rPr>
        <w:rFonts w:cs="Times New Roman" w:hint="default"/>
      </w:rPr>
    </w:lvl>
    <w:lvl w:ilvl="3">
      <w:start w:val="1"/>
      <w:numFmt w:val="upperLetter"/>
      <w:lvlText w:val="(%4)"/>
      <w:lvlJc w:val="left"/>
      <w:pPr>
        <w:tabs>
          <w:tab w:val="num" w:pos="-254"/>
        </w:tabs>
        <w:ind w:left="1906" w:hanging="720"/>
      </w:pPr>
      <w:rPr>
        <w:rFonts w:cs="Times New Roman" w:hint="default"/>
      </w:rPr>
    </w:lvl>
    <w:lvl w:ilvl="4">
      <w:start w:val="1"/>
      <w:numFmt w:val="decimal"/>
      <w:lvlText w:val="(%5)"/>
      <w:lvlJc w:val="left"/>
      <w:pPr>
        <w:tabs>
          <w:tab w:val="num" w:pos="-254"/>
        </w:tabs>
        <w:ind w:left="2626" w:hanging="720"/>
      </w:pPr>
      <w:rPr>
        <w:rFonts w:cs="Times New Roman" w:hint="default"/>
      </w:rPr>
    </w:lvl>
    <w:lvl w:ilvl="5">
      <w:start w:val="1"/>
      <w:numFmt w:val="lowerLetter"/>
      <w:lvlText w:val="(%6)"/>
      <w:lvlJc w:val="left"/>
      <w:pPr>
        <w:tabs>
          <w:tab w:val="num" w:pos="-254"/>
        </w:tabs>
        <w:ind w:left="3346" w:hanging="720"/>
      </w:pPr>
      <w:rPr>
        <w:rFonts w:cs="Times New Roman" w:hint="default"/>
      </w:rPr>
    </w:lvl>
    <w:lvl w:ilvl="6">
      <w:start w:val="1"/>
      <w:numFmt w:val="lowerRoman"/>
      <w:lvlText w:val="(%7)"/>
      <w:lvlJc w:val="left"/>
      <w:pPr>
        <w:tabs>
          <w:tab w:val="num" w:pos="-254"/>
        </w:tabs>
        <w:ind w:left="4066" w:hanging="720"/>
      </w:pPr>
      <w:rPr>
        <w:rFonts w:cs="Times New Roman" w:hint="default"/>
      </w:rPr>
    </w:lvl>
    <w:lvl w:ilvl="7">
      <w:start w:val="1"/>
      <w:numFmt w:val="lowerLetter"/>
      <w:lvlText w:val="(%8)"/>
      <w:lvlJc w:val="left"/>
      <w:pPr>
        <w:tabs>
          <w:tab w:val="num" w:pos="-254"/>
        </w:tabs>
        <w:ind w:left="4786" w:hanging="720"/>
      </w:pPr>
      <w:rPr>
        <w:rFonts w:cs="Times New Roman" w:hint="default"/>
      </w:rPr>
    </w:lvl>
    <w:lvl w:ilvl="8">
      <w:start w:val="1"/>
      <w:numFmt w:val="lowerRoman"/>
      <w:lvlText w:val="(%9)"/>
      <w:lvlJc w:val="left"/>
      <w:pPr>
        <w:tabs>
          <w:tab w:val="num" w:pos="-254"/>
        </w:tabs>
        <w:ind w:left="5506" w:hanging="720"/>
      </w:pPr>
      <w:rPr>
        <w:rFonts w:cs="Times New Roman" w:hint="default"/>
      </w:rPr>
    </w:lvl>
  </w:abstractNum>
  <w:abstractNum w:abstractNumId="20" w15:restartNumberingAfterBreak="0">
    <w:nsid w:val="5965405C"/>
    <w:multiLevelType w:val="hybridMultilevel"/>
    <w:tmpl w:val="21AAE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3" w15:restartNumberingAfterBreak="0">
    <w:nsid w:val="680D0DD1"/>
    <w:multiLevelType w:val="multilevel"/>
    <w:tmpl w:val="3F32EEBE"/>
    <w:styleLink w:val="Schedule"/>
    <w:lvl w:ilvl="0">
      <w:start w:val="1"/>
      <w:numFmt w:val="decimal"/>
      <w:isLgl/>
      <w:suff w:val="nothing"/>
      <w:lvlText w:val="Schedule %1"/>
      <w:lvlJc w:val="left"/>
      <w:pPr>
        <w:ind w:left="0" w:firstLine="0"/>
      </w:pPr>
      <w:rPr>
        <w:rFonts w:cs="Times New Roman" w:hint="default"/>
        <w:b/>
        <w:i w:val="0"/>
        <w:u w:val="single"/>
      </w:rPr>
    </w:lvl>
    <w:lvl w:ilvl="1">
      <w:start w:val="1"/>
      <w:numFmt w:val="none"/>
      <w:suff w:val="nothing"/>
      <w:lvlText w:val="%2"/>
      <w:lvlJc w:val="left"/>
      <w:pPr>
        <w:ind w:left="0" w:firstLine="0"/>
      </w:pPr>
      <w:rPr>
        <w:rFonts w:cs="Times New Roman" w:hint="default"/>
        <w:u w:val="single"/>
      </w:rPr>
    </w:lvl>
    <w:lvl w:ilvl="2">
      <w:start w:val="1"/>
      <w:numFmt w:val="none"/>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4" w15:restartNumberingAfterBreak="0">
    <w:nsid w:val="6A0F0397"/>
    <w:multiLevelType w:val="singleLevel"/>
    <w:tmpl w:val="C94CEE68"/>
    <w:lvl w:ilvl="0">
      <w:start w:val="1"/>
      <w:numFmt w:val="decimal"/>
      <w:pStyle w:val="MRParties"/>
      <w:lvlText w:val="(%1)"/>
      <w:lvlJc w:val="left"/>
      <w:pPr>
        <w:tabs>
          <w:tab w:val="num" w:pos="720"/>
        </w:tabs>
        <w:ind w:left="720" w:hanging="720"/>
      </w:pPr>
      <w:rPr>
        <w:rFonts w:cs="Times New Roman"/>
      </w:rPr>
    </w:lvl>
  </w:abstractNum>
  <w:abstractNum w:abstractNumId="2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6" w15:restartNumberingAfterBreak="0">
    <w:nsid w:val="6D0C2F44"/>
    <w:multiLevelType w:val="multilevel"/>
    <w:tmpl w:val="7D42F14A"/>
    <w:numStyleLink w:val="Headings"/>
  </w:abstractNum>
  <w:abstractNum w:abstractNumId="27"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8"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9"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0"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1" w15:restartNumberingAfterBreak="0">
    <w:nsid w:val="7AFA0C26"/>
    <w:multiLevelType w:val="multilevel"/>
    <w:tmpl w:val="21F8975C"/>
    <w:lvl w:ilvl="0">
      <w:start w:val="1"/>
      <w:numFmt w:val="decimal"/>
      <w:pStyle w:val="B1"/>
      <w:lvlText w:val="%1."/>
      <w:lvlJc w:val="left"/>
      <w:pPr>
        <w:tabs>
          <w:tab w:val="num" w:pos="851"/>
        </w:tabs>
        <w:ind w:left="851" w:hanging="851"/>
      </w:pPr>
      <w:rPr>
        <w:rFonts w:ascii="Calibri" w:eastAsia="Times New Roman" w:hAnsi="Calibri" w:cs="Calibri" w:hint="default"/>
        <w:b/>
        <w:i w:val="0"/>
        <w:caps w:val="0"/>
        <w:strike w:val="0"/>
        <w:dstrike w:val="0"/>
        <w:vanish w:val="0"/>
        <w:sz w:val="22"/>
        <w:vertAlign w:val="baseline"/>
      </w:rPr>
    </w:lvl>
    <w:lvl w:ilvl="1">
      <w:start w:val="1"/>
      <w:numFmt w:val="decimal"/>
      <w:pStyle w:val="B2"/>
      <w:lvlText w:val="%1.%2."/>
      <w:lvlJc w:val="left"/>
      <w:pPr>
        <w:tabs>
          <w:tab w:val="num" w:pos="851"/>
        </w:tabs>
        <w:ind w:left="851" w:hanging="851"/>
      </w:pPr>
      <w:rPr>
        <w:rFonts w:ascii="Calibri" w:hAnsi="Calibri" w:cs="Calibri" w:hint="default"/>
        <w:b w:val="0"/>
        <w:i w:val="0"/>
        <w:caps w:val="0"/>
        <w:strike w:val="0"/>
        <w:dstrike w:val="0"/>
        <w:vanish w:val="0"/>
        <w:sz w:val="22"/>
        <w:vertAlign w:val="baseline"/>
      </w:rPr>
    </w:lvl>
    <w:lvl w:ilvl="2">
      <w:start w:val="1"/>
      <w:numFmt w:val="decimal"/>
      <w:pStyle w:val="B3"/>
      <w:lvlText w:val="%1.%2.%3."/>
      <w:lvlJc w:val="left"/>
      <w:pPr>
        <w:tabs>
          <w:tab w:val="num" w:pos="1701"/>
        </w:tabs>
        <w:ind w:left="1701" w:hanging="850"/>
      </w:pPr>
      <w:rPr>
        <w:rFonts w:ascii="Calibri" w:hAnsi="Calibri" w:cs="Times New Roman" w:hint="default"/>
        <w:b w:val="0"/>
        <w:bCs w:val="0"/>
        <w:i w:val="0"/>
        <w:iCs w:val="0"/>
        <w:caps w:val="0"/>
        <w:smallCaps w:val="0"/>
        <w:strike w:val="0"/>
        <w:dstrike w:val="0"/>
        <w:noProof w:val="0"/>
        <w:vanish w:val="0"/>
        <w:color w:val="auto"/>
        <w:spacing w:val="0"/>
        <w:w w:val="100"/>
        <w:kern w:val="0"/>
        <w:position w:val="0"/>
        <w:sz w:val="22"/>
        <w:u w:val="none"/>
        <w:effect w:val="none"/>
        <w:bdr w:val="none" w:sz="0" w:space="0" w:color="auto"/>
        <w:shd w:val="clear" w:color="auto" w:fill="auto"/>
        <w:vertAlign w:val="baseline"/>
        <w:em w:val="none"/>
        <w:specVanish w:val="0"/>
      </w:rPr>
    </w:lvl>
    <w:lvl w:ilvl="3">
      <w:start w:val="1"/>
      <w:numFmt w:val="decimal"/>
      <w:lvlText w:val="%1.%2.%3.%4."/>
      <w:lvlJc w:val="left"/>
      <w:pPr>
        <w:tabs>
          <w:tab w:val="num" w:pos="2835"/>
        </w:tabs>
        <w:ind w:left="2835"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8"/>
  </w:num>
  <w:num w:numId="3">
    <w:abstractNumId w:val="11"/>
  </w:num>
  <w:num w:numId="4">
    <w:abstractNumId w:val="30"/>
  </w:num>
  <w:num w:numId="5">
    <w:abstractNumId w:val="28"/>
  </w:num>
  <w:num w:numId="6">
    <w:abstractNumId w:val="29"/>
  </w:num>
  <w:num w:numId="7">
    <w:abstractNumId w:val="5"/>
  </w:num>
  <w:num w:numId="8">
    <w:abstractNumId w:val="24"/>
  </w:num>
  <w:num w:numId="9">
    <w:abstractNumId w:val="25"/>
  </w:num>
  <w:num w:numId="10">
    <w:abstractNumId w:val="27"/>
  </w:num>
  <w:num w:numId="11">
    <w:abstractNumId w:val="19"/>
  </w:num>
  <w:num w:numId="12">
    <w:abstractNumId w:val="9"/>
  </w:num>
  <w:num w:numId="13">
    <w:abstractNumId w:val="16"/>
  </w:num>
  <w:num w:numId="14">
    <w:abstractNumId w:val="6"/>
  </w:num>
  <w:num w:numId="1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8"/>
  </w:num>
  <w:num w:numId="32">
    <w:abstractNumId w:val="13"/>
  </w:num>
  <w:num w:numId="33">
    <w:abstractNumId w:val="21"/>
  </w:num>
  <w:num w:numId="34">
    <w:abstractNumId w:val="30"/>
  </w:num>
  <w:num w:numId="35">
    <w:abstractNumId w:val="12"/>
  </w:num>
  <w:num w:numId="36">
    <w:abstractNumId w:val="14"/>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22"/>
  </w:num>
  <w:num w:numId="45">
    <w:abstractNumId w:val="20"/>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31"/>
  </w:num>
  <w:num w:numId="49">
    <w:abstractNumId w:val="2"/>
  </w:num>
  <w:num w:numId="50">
    <w:abstractNumId w:val="26"/>
    <w:lvlOverride w:ilvl="1">
      <w:lvl w:ilvl="1">
        <w:start w:val="1"/>
        <w:numFmt w:val="decimal"/>
        <w:pStyle w:val="MRHeading2"/>
        <w:lvlText w:val="%1.%2"/>
        <w:lvlJc w:val="left"/>
        <w:pPr>
          <w:ind w:left="720" w:hanging="720"/>
        </w:pPr>
        <w:rPr>
          <w:rFonts w:cs="Times New Roman" w:hint="default"/>
          <w:b w:val="0"/>
        </w:rPr>
      </w:lvl>
    </w:lvlOverride>
  </w:num>
  <w:num w:numId="51">
    <w:abstractNumId w:val="23"/>
  </w:num>
  <w:num w:numId="52">
    <w:abstractNumId w:val="0"/>
  </w:num>
  <w:num w:numId="53">
    <w:abstractNumId w:val="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78"/>
  <w:drawingGridVerticalSpacing w:val="233"/>
  <w:displayHorizontalDrawingGridEvery w:val="0"/>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249897346"/>
    <w:docVar w:name="CLIENTID" w:val="223652"/>
    <w:docVar w:name="COMPANYID" w:val="2122615664"/>
    <w:docVar w:name="DOCID" w:val=" "/>
    <w:docVar w:name="DONTUPDATEFORMFIELDS" w:val=" "/>
    <w:docVar w:name="EDITION" w:val="FM"/>
    <w:docVar w:name="FILEID" w:val="3607214"/>
    <w:docVar w:name="SERIALNO" w:val="11502"/>
  </w:docVars>
  <w:rsids>
    <w:rsidRoot w:val="00BE2873"/>
    <w:rsid w:val="0000177D"/>
    <w:rsid w:val="00001942"/>
    <w:rsid w:val="000034C4"/>
    <w:rsid w:val="00003DD4"/>
    <w:rsid w:val="000046F3"/>
    <w:rsid w:val="00004C08"/>
    <w:rsid w:val="0000531C"/>
    <w:rsid w:val="00005D69"/>
    <w:rsid w:val="000066EB"/>
    <w:rsid w:val="000078FC"/>
    <w:rsid w:val="0001099E"/>
    <w:rsid w:val="00010BBA"/>
    <w:rsid w:val="00011DF7"/>
    <w:rsid w:val="00011EA6"/>
    <w:rsid w:val="00012753"/>
    <w:rsid w:val="000129AD"/>
    <w:rsid w:val="00012DC3"/>
    <w:rsid w:val="00014181"/>
    <w:rsid w:val="000158DB"/>
    <w:rsid w:val="00016782"/>
    <w:rsid w:val="00016CE4"/>
    <w:rsid w:val="00016D27"/>
    <w:rsid w:val="0001778B"/>
    <w:rsid w:val="00017CCF"/>
    <w:rsid w:val="00020904"/>
    <w:rsid w:val="0002130D"/>
    <w:rsid w:val="000214D4"/>
    <w:rsid w:val="0002169A"/>
    <w:rsid w:val="0002216D"/>
    <w:rsid w:val="00023A00"/>
    <w:rsid w:val="00024DB3"/>
    <w:rsid w:val="00025E7D"/>
    <w:rsid w:val="00027F5B"/>
    <w:rsid w:val="000314E2"/>
    <w:rsid w:val="00034586"/>
    <w:rsid w:val="00035A4F"/>
    <w:rsid w:val="00035B6E"/>
    <w:rsid w:val="00035BE0"/>
    <w:rsid w:val="00036930"/>
    <w:rsid w:val="000372E9"/>
    <w:rsid w:val="000408AB"/>
    <w:rsid w:val="000415E3"/>
    <w:rsid w:val="000429BC"/>
    <w:rsid w:val="0004405F"/>
    <w:rsid w:val="00047951"/>
    <w:rsid w:val="0005000C"/>
    <w:rsid w:val="00050115"/>
    <w:rsid w:val="0005085D"/>
    <w:rsid w:val="00051002"/>
    <w:rsid w:val="00051E85"/>
    <w:rsid w:val="000523BD"/>
    <w:rsid w:val="00053329"/>
    <w:rsid w:val="00053EB6"/>
    <w:rsid w:val="00054F40"/>
    <w:rsid w:val="000559D5"/>
    <w:rsid w:val="00055D4D"/>
    <w:rsid w:val="000560F6"/>
    <w:rsid w:val="000566AD"/>
    <w:rsid w:val="00060F94"/>
    <w:rsid w:val="00061A42"/>
    <w:rsid w:val="00061D71"/>
    <w:rsid w:val="00062471"/>
    <w:rsid w:val="00062B1A"/>
    <w:rsid w:val="00063027"/>
    <w:rsid w:val="00063E26"/>
    <w:rsid w:val="000644CB"/>
    <w:rsid w:val="00064C2E"/>
    <w:rsid w:val="000651EC"/>
    <w:rsid w:val="000665A2"/>
    <w:rsid w:val="00066791"/>
    <w:rsid w:val="000716B1"/>
    <w:rsid w:val="000722E2"/>
    <w:rsid w:val="00073DAA"/>
    <w:rsid w:val="00074E94"/>
    <w:rsid w:val="0007523B"/>
    <w:rsid w:val="00075D1D"/>
    <w:rsid w:val="00076785"/>
    <w:rsid w:val="0007687D"/>
    <w:rsid w:val="00077ECB"/>
    <w:rsid w:val="00080F0A"/>
    <w:rsid w:val="00081EC6"/>
    <w:rsid w:val="0008387C"/>
    <w:rsid w:val="00084446"/>
    <w:rsid w:val="0008462D"/>
    <w:rsid w:val="00084837"/>
    <w:rsid w:val="00085972"/>
    <w:rsid w:val="0008603B"/>
    <w:rsid w:val="000867E1"/>
    <w:rsid w:val="000873C4"/>
    <w:rsid w:val="00087F3A"/>
    <w:rsid w:val="00090057"/>
    <w:rsid w:val="0009099C"/>
    <w:rsid w:val="00091F7B"/>
    <w:rsid w:val="000925CA"/>
    <w:rsid w:val="000938F1"/>
    <w:rsid w:val="0009398C"/>
    <w:rsid w:val="00094060"/>
    <w:rsid w:val="0009474E"/>
    <w:rsid w:val="00095549"/>
    <w:rsid w:val="00096DB3"/>
    <w:rsid w:val="0009783B"/>
    <w:rsid w:val="00097FBC"/>
    <w:rsid w:val="000A0758"/>
    <w:rsid w:val="000A0C60"/>
    <w:rsid w:val="000A1210"/>
    <w:rsid w:val="000A1482"/>
    <w:rsid w:val="000A1C93"/>
    <w:rsid w:val="000A2837"/>
    <w:rsid w:val="000A2C7A"/>
    <w:rsid w:val="000A2F00"/>
    <w:rsid w:val="000A4AB0"/>
    <w:rsid w:val="000A5B4D"/>
    <w:rsid w:val="000A6467"/>
    <w:rsid w:val="000A706A"/>
    <w:rsid w:val="000B095D"/>
    <w:rsid w:val="000B0D52"/>
    <w:rsid w:val="000B124F"/>
    <w:rsid w:val="000B1834"/>
    <w:rsid w:val="000B2517"/>
    <w:rsid w:val="000B2616"/>
    <w:rsid w:val="000B2B5D"/>
    <w:rsid w:val="000B2C79"/>
    <w:rsid w:val="000B32F9"/>
    <w:rsid w:val="000B51B4"/>
    <w:rsid w:val="000B53DD"/>
    <w:rsid w:val="000B5802"/>
    <w:rsid w:val="000B656F"/>
    <w:rsid w:val="000C43B1"/>
    <w:rsid w:val="000C47EA"/>
    <w:rsid w:val="000C5C06"/>
    <w:rsid w:val="000D1C62"/>
    <w:rsid w:val="000D1E39"/>
    <w:rsid w:val="000D26BB"/>
    <w:rsid w:val="000D373E"/>
    <w:rsid w:val="000D3D69"/>
    <w:rsid w:val="000D4169"/>
    <w:rsid w:val="000D5219"/>
    <w:rsid w:val="000D601C"/>
    <w:rsid w:val="000D6FBA"/>
    <w:rsid w:val="000D7821"/>
    <w:rsid w:val="000E0368"/>
    <w:rsid w:val="000E0FE8"/>
    <w:rsid w:val="000E10A7"/>
    <w:rsid w:val="000E1535"/>
    <w:rsid w:val="000E26EE"/>
    <w:rsid w:val="000E33D1"/>
    <w:rsid w:val="000E405F"/>
    <w:rsid w:val="000E4820"/>
    <w:rsid w:val="000E5E21"/>
    <w:rsid w:val="000E5E6C"/>
    <w:rsid w:val="000E6251"/>
    <w:rsid w:val="000E685A"/>
    <w:rsid w:val="000E6B46"/>
    <w:rsid w:val="000E6BEC"/>
    <w:rsid w:val="000E6E61"/>
    <w:rsid w:val="000F0C2C"/>
    <w:rsid w:val="000F2237"/>
    <w:rsid w:val="000F25B0"/>
    <w:rsid w:val="000F2ED3"/>
    <w:rsid w:val="000F41E2"/>
    <w:rsid w:val="000F6436"/>
    <w:rsid w:val="000F6692"/>
    <w:rsid w:val="000F6D42"/>
    <w:rsid w:val="000F70A1"/>
    <w:rsid w:val="000F768B"/>
    <w:rsid w:val="000F7B75"/>
    <w:rsid w:val="000F7EB6"/>
    <w:rsid w:val="00100576"/>
    <w:rsid w:val="00102126"/>
    <w:rsid w:val="001024F2"/>
    <w:rsid w:val="0010406F"/>
    <w:rsid w:val="001043E6"/>
    <w:rsid w:val="00104818"/>
    <w:rsid w:val="00105D12"/>
    <w:rsid w:val="00106C51"/>
    <w:rsid w:val="00107953"/>
    <w:rsid w:val="00107A7F"/>
    <w:rsid w:val="00111177"/>
    <w:rsid w:val="001139DE"/>
    <w:rsid w:val="0011472C"/>
    <w:rsid w:val="0011498E"/>
    <w:rsid w:val="001149C7"/>
    <w:rsid w:val="00116289"/>
    <w:rsid w:val="0011681B"/>
    <w:rsid w:val="0011794F"/>
    <w:rsid w:val="00120951"/>
    <w:rsid w:val="00120BCD"/>
    <w:rsid w:val="0012105F"/>
    <w:rsid w:val="00121827"/>
    <w:rsid w:val="001239F1"/>
    <w:rsid w:val="001242C7"/>
    <w:rsid w:val="00124F15"/>
    <w:rsid w:val="001250EF"/>
    <w:rsid w:val="001264E0"/>
    <w:rsid w:val="00127A34"/>
    <w:rsid w:val="00127A52"/>
    <w:rsid w:val="0013011C"/>
    <w:rsid w:val="0013060D"/>
    <w:rsid w:val="00130B70"/>
    <w:rsid w:val="00130BF1"/>
    <w:rsid w:val="00131C04"/>
    <w:rsid w:val="0013287B"/>
    <w:rsid w:val="00132987"/>
    <w:rsid w:val="00133359"/>
    <w:rsid w:val="00134A61"/>
    <w:rsid w:val="00134C65"/>
    <w:rsid w:val="001364F7"/>
    <w:rsid w:val="00136CDB"/>
    <w:rsid w:val="00137B9A"/>
    <w:rsid w:val="00137F66"/>
    <w:rsid w:val="001406CB"/>
    <w:rsid w:val="001408AE"/>
    <w:rsid w:val="00140B03"/>
    <w:rsid w:val="00140FD6"/>
    <w:rsid w:val="00141014"/>
    <w:rsid w:val="00141BD0"/>
    <w:rsid w:val="0014280B"/>
    <w:rsid w:val="00145C81"/>
    <w:rsid w:val="00145D4E"/>
    <w:rsid w:val="001463C5"/>
    <w:rsid w:val="00146EDE"/>
    <w:rsid w:val="00150023"/>
    <w:rsid w:val="001503D6"/>
    <w:rsid w:val="001513C5"/>
    <w:rsid w:val="00151C71"/>
    <w:rsid w:val="00152232"/>
    <w:rsid w:val="0015314D"/>
    <w:rsid w:val="00153C88"/>
    <w:rsid w:val="00154245"/>
    <w:rsid w:val="0015455E"/>
    <w:rsid w:val="00154A14"/>
    <w:rsid w:val="0015573D"/>
    <w:rsid w:val="001560BB"/>
    <w:rsid w:val="00156109"/>
    <w:rsid w:val="00156649"/>
    <w:rsid w:val="00156DA1"/>
    <w:rsid w:val="001572C8"/>
    <w:rsid w:val="00157B56"/>
    <w:rsid w:val="00160903"/>
    <w:rsid w:val="00161639"/>
    <w:rsid w:val="00163314"/>
    <w:rsid w:val="0016406B"/>
    <w:rsid w:val="001641F3"/>
    <w:rsid w:val="0016630B"/>
    <w:rsid w:val="001679E4"/>
    <w:rsid w:val="001705F0"/>
    <w:rsid w:val="00170669"/>
    <w:rsid w:val="0017098D"/>
    <w:rsid w:val="001732FD"/>
    <w:rsid w:val="001744C6"/>
    <w:rsid w:val="00174B57"/>
    <w:rsid w:val="00175BA9"/>
    <w:rsid w:val="0017610E"/>
    <w:rsid w:val="0017757F"/>
    <w:rsid w:val="00180CDC"/>
    <w:rsid w:val="00182955"/>
    <w:rsid w:val="00183355"/>
    <w:rsid w:val="0018644F"/>
    <w:rsid w:val="001868B4"/>
    <w:rsid w:val="001868F1"/>
    <w:rsid w:val="00187E28"/>
    <w:rsid w:val="00190E9F"/>
    <w:rsid w:val="0019116C"/>
    <w:rsid w:val="001912C3"/>
    <w:rsid w:val="001920EA"/>
    <w:rsid w:val="001920FD"/>
    <w:rsid w:val="00192C85"/>
    <w:rsid w:val="00193CB3"/>
    <w:rsid w:val="00195CA8"/>
    <w:rsid w:val="00196D0E"/>
    <w:rsid w:val="0019722D"/>
    <w:rsid w:val="001A0190"/>
    <w:rsid w:val="001A0E5B"/>
    <w:rsid w:val="001A0EB0"/>
    <w:rsid w:val="001A11C4"/>
    <w:rsid w:val="001A1300"/>
    <w:rsid w:val="001A1890"/>
    <w:rsid w:val="001A3304"/>
    <w:rsid w:val="001A586E"/>
    <w:rsid w:val="001A7C4A"/>
    <w:rsid w:val="001B0981"/>
    <w:rsid w:val="001B2E46"/>
    <w:rsid w:val="001B32D8"/>
    <w:rsid w:val="001B3E0D"/>
    <w:rsid w:val="001B3E9A"/>
    <w:rsid w:val="001B485A"/>
    <w:rsid w:val="001B5C3A"/>
    <w:rsid w:val="001B69D3"/>
    <w:rsid w:val="001B69ED"/>
    <w:rsid w:val="001B74E1"/>
    <w:rsid w:val="001C0440"/>
    <w:rsid w:val="001C1102"/>
    <w:rsid w:val="001C16D6"/>
    <w:rsid w:val="001C1F55"/>
    <w:rsid w:val="001C2AAC"/>
    <w:rsid w:val="001C3C12"/>
    <w:rsid w:val="001C4E14"/>
    <w:rsid w:val="001C56B8"/>
    <w:rsid w:val="001C5B60"/>
    <w:rsid w:val="001C7C3E"/>
    <w:rsid w:val="001D0571"/>
    <w:rsid w:val="001D122D"/>
    <w:rsid w:val="001D1295"/>
    <w:rsid w:val="001D1C37"/>
    <w:rsid w:val="001D249D"/>
    <w:rsid w:val="001D26A1"/>
    <w:rsid w:val="001D3EFA"/>
    <w:rsid w:val="001D4150"/>
    <w:rsid w:val="001D4EAE"/>
    <w:rsid w:val="001D4F73"/>
    <w:rsid w:val="001D5363"/>
    <w:rsid w:val="001D53FF"/>
    <w:rsid w:val="001D5514"/>
    <w:rsid w:val="001D5DD0"/>
    <w:rsid w:val="001D678D"/>
    <w:rsid w:val="001D78C1"/>
    <w:rsid w:val="001E0596"/>
    <w:rsid w:val="001E0A69"/>
    <w:rsid w:val="001E0E89"/>
    <w:rsid w:val="001E291D"/>
    <w:rsid w:val="001E2F95"/>
    <w:rsid w:val="001E30DB"/>
    <w:rsid w:val="001E4084"/>
    <w:rsid w:val="001E42D5"/>
    <w:rsid w:val="001E4803"/>
    <w:rsid w:val="001E4E97"/>
    <w:rsid w:val="001E5AD0"/>
    <w:rsid w:val="001E7BC1"/>
    <w:rsid w:val="001F00FA"/>
    <w:rsid w:val="001F0689"/>
    <w:rsid w:val="001F1875"/>
    <w:rsid w:val="001F1D3E"/>
    <w:rsid w:val="001F21A7"/>
    <w:rsid w:val="001F222F"/>
    <w:rsid w:val="001F249F"/>
    <w:rsid w:val="001F25A7"/>
    <w:rsid w:val="001F2F63"/>
    <w:rsid w:val="001F4156"/>
    <w:rsid w:val="001F56F3"/>
    <w:rsid w:val="001F5F28"/>
    <w:rsid w:val="001F65D2"/>
    <w:rsid w:val="001F742D"/>
    <w:rsid w:val="001F7D66"/>
    <w:rsid w:val="00200547"/>
    <w:rsid w:val="00200DF0"/>
    <w:rsid w:val="00201605"/>
    <w:rsid w:val="002026F2"/>
    <w:rsid w:val="0020414C"/>
    <w:rsid w:val="00204288"/>
    <w:rsid w:val="00205080"/>
    <w:rsid w:val="002056B4"/>
    <w:rsid w:val="00206983"/>
    <w:rsid w:val="002071E8"/>
    <w:rsid w:val="00207947"/>
    <w:rsid w:val="00207C73"/>
    <w:rsid w:val="00210797"/>
    <w:rsid w:val="00211DD0"/>
    <w:rsid w:val="0021276F"/>
    <w:rsid w:val="00212A32"/>
    <w:rsid w:val="00212F3B"/>
    <w:rsid w:val="002130DA"/>
    <w:rsid w:val="00214B09"/>
    <w:rsid w:val="002150E2"/>
    <w:rsid w:val="00215E70"/>
    <w:rsid w:val="0021687E"/>
    <w:rsid w:val="00216AF5"/>
    <w:rsid w:val="00217402"/>
    <w:rsid w:val="0021771C"/>
    <w:rsid w:val="00220D3D"/>
    <w:rsid w:val="002237E2"/>
    <w:rsid w:val="002247EC"/>
    <w:rsid w:val="00225485"/>
    <w:rsid w:val="00225A27"/>
    <w:rsid w:val="002269D0"/>
    <w:rsid w:val="00226F67"/>
    <w:rsid w:val="002303FA"/>
    <w:rsid w:val="0023055E"/>
    <w:rsid w:val="0023134E"/>
    <w:rsid w:val="002313EB"/>
    <w:rsid w:val="00234178"/>
    <w:rsid w:val="002349A4"/>
    <w:rsid w:val="00235399"/>
    <w:rsid w:val="00235AB5"/>
    <w:rsid w:val="00237FF1"/>
    <w:rsid w:val="002410AB"/>
    <w:rsid w:val="00244C65"/>
    <w:rsid w:val="00245ECB"/>
    <w:rsid w:val="00246D0F"/>
    <w:rsid w:val="002476F7"/>
    <w:rsid w:val="00247E41"/>
    <w:rsid w:val="002501F5"/>
    <w:rsid w:val="002502D4"/>
    <w:rsid w:val="00250A1F"/>
    <w:rsid w:val="00252149"/>
    <w:rsid w:val="00252819"/>
    <w:rsid w:val="00253C90"/>
    <w:rsid w:val="00257DFC"/>
    <w:rsid w:val="00257E7E"/>
    <w:rsid w:val="0026098E"/>
    <w:rsid w:val="00261A05"/>
    <w:rsid w:val="00262073"/>
    <w:rsid w:val="002633AB"/>
    <w:rsid w:val="00263A93"/>
    <w:rsid w:val="00264297"/>
    <w:rsid w:val="0026484E"/>
    <w:rsid w:val="0026539A"/>
    <w:rsid w:val="002655C3"/>
    <w:rsid w:val="002708D0"/>
    <w:rsid w:val="0027156F"/>
    <w:rsid w:val="00272919"/>
    <w:rsid w:val="00272DC5"/>
    <w:rsid w:val="00273AA2"/>
    <w:rsid w:val="002742C6"/>
    <w:rsid w:val="00275652"/>
    <w:rsid w:val="00276141"/>
    <w:rsid w:val="0027681C"/>
    <w:rsid w:val="00276FB6"/>
    <w:rsid w:val="00277E2C"/>
    <w:rsid w:val="00277FAB"/>
    <w:rsid w:val="00282006"/>
    <w:rsid w:val="00282E1B"/>
    <w:rsid w:val="002835BE"/>
    <w:rsid w:val="00284729"/>
    <w:rsid w:val="00284871"/>
    <w:rsid w:val="00284D2A"/>
    <w:rsid w:val="002852BE"/>
    <w:rsid w:val="00285714"/>
    <w:rsid w:val="00285E47"/>
    <w:rsid w:val="002868A7"/>
    <w:rsid w:val="00286DEC"/>
    <w:rsid w:val="00287DB4"/>
    <w:rsid w:val="00290978"/>
    <w:rsid w:val="00290B1B"/>
    <w:rsid w:val="00290D94"/>
    <w:rsid w:val="002910D5"/>
    <w:rsid w:val="00291F70"/>
    <w:rsid w:val="002950C5"/>
    <w:rsid w:val="002953F9"/>
    <w:rsid w:val="00295817"/>
    <w:rsid w:val="002959F7"/>
    <w:rsid w:val="00296C3E"/>
    <w:rsid w:val="002A0A5E"/>
    <w:rsid w:val="002A1194"/>
    <w:rsid w:val="002A27FA"/>
    <w:rsid w:val="002A2CD8"/>
    <w:rsid w:val="002A2DEC"/>
    <w:rsid w:val="002A4FF5"/>
    <w:rsid w:val="002A5842"/>
    <w:rsid w:val="002A5D87"/>
    <w:rsid w:val="002A75F1"/>
    <w:rsid w:val="002B15C6"/>
    <w:rsid w:val="002B189D"/>
    <w:rsid w:val="002B200D"/>
    <w:rsid w:val="002B23F8"/>
    <w:rsid w:val="002B422C"/>
    <w:rsid w:val="002B5375"/>
    <w:rsid w:val="002B5859"/>
    <w:rsid w:val="002B5B84"/>
    <w:rsid w:val="002B5CC1"/>
    <w:rsid w:val="002C0165"/>
    <w:rsid w:val="002C09C6"/>
    <w:rsid w:val="002C128B"/>
    <w:rsid w:val="002C191F"/>
    <w:rsid w:val="002C23ED"/>
    <w:rsid w:val="002C28FE"/>
    <w:rsid w:val="002C3007"/>
    <w:rsid w:val="002C73FC"/>
    <w:rsid w:val="002C759B"/>
    <w:rsid w:val="002D0103"/>
    <w:rsid w:val="002D062B"/>
    <w:rsid w:val="002D0BF5"/>
    <w:rsid w:val="002D194B"/>
    <w:rsid w:val="002D1EFC"/>
    <w:rsid w:val="002D2B0D"/>
    <w:rsid w:val="002D4BE5"/>
    <w:rsid w:val="002D6EC8"/>
    <w:rsid w:val="002D6FA6"/>
    <w:rsid w:val="002D7919"/>
    <w:rsid w:val="002E0A82"/>
    <w:rsid w:val="002E0B86"/>
    <w:rsid w:val="002E1093"/>
    <w:rsid w:val="002E160E"/>
    <w:rsid w:val="002E1A78"/>
    <w:rsid w:val="002E2158"/>
    <w:rsid w:val="002E33CE"/>
    <w:rsid w:val="002E3B5A"/>
    <w:rsid w:val="002E4529"/>
    <w:rsid w:val="002E4931"/>
    <w:rsid w:val="002E4A6A"/>
    <w:rsid w:val="002E596E"/>
    <w:rsid w:val="002E64FD"/>
    <w:rsid w:val="002E68B1"/>
    <w:rsid w:val="002E7988"/>
    <w:rsid w:val="002F1C84"/>
    <w:rsid w:val="002F1D01"/>
    <w:rsid w:val="002F5E31"/>
    <w:rsid w:val="002F6EF0"/>
    <w:rsid w:val="002F7DD1"/>
    <w:rsid w:val="003015DC"/>
    <w:rsid w:val="00301DD8"/>
    <w:rsid w:val="003022F8"/>
    <w:rsid w:val="00302356"/>
    <w:rsid w:val="00303638"/>
    <w:rsid w:val="00306A7C"/>
    <w:rsid w:val="0031050F"/>
    <w:rsid w:val="00310593"/>
    <w:rsid w:val="00310B2E"/>
    <w:rsid w:val="00311128"/>
    <w:rsid w:val="003122D9"/>
    <w:rsid w:val="00312522"/>
    <w:rsid w:val="00312D47"/>
    <w:rsid w:val="00314898"/>
    <w:rsid w:val="00316122"/>
    <w:rsid w:val="003176B3"/>
    <w:rsid w:val="003208FD"/>
    <w:rsid w:val="00320E4E"/>
    <w:rsid w:val="00321700"/>
    <w:rsid w:val="003236FF"/>
    <w:rsid w:val="00324E43"/>
    <w:rsid w:val="00326DF5"/>
    <w:rsid w:val="00326F03"/>
    <w:rsid w:val="00331D78"/>
    <w:rsid w:val="00333362"/>
    <w:rsid w:val="003333EA"/>
    <w:rsid w:val="00333690"/>
    <w:rsid w:val="003346C3"/>
    <w:rsid w:val="0033569A"/>
    <w:rsid w:val="00335E51"/>
    <w:rsid w:val="00336A81"/>
    <w:rsid w:val="00337796"/>
    <w:rsid w:val="00341B9D"/>
    <w:rsid w:val="003422AC"/>
    <w:rsid w:val="00342838"/>
    <w:rsid w:val="00342D70"/>
    <w:rsid w:val="00343254"/>
    <w:rsid w:val="00345BD3"/>
    <w:rsid w:val="00346319"/>
    <w:rsid w:val="003477CE"/>
    <w:rsid w:val="00351D11"/>
    <w:rsid w:val="00351D9D"/>
    <w:rsid w:val="00351E65"/>
    <w:rsid w:val="00352887"/>
    <w:rsid w:val="0035309A"/>
    <w:rsid w:val="003534FE"/>
    <w:rsid w:val="003539AD"/>
    <w:rsid w:val="00353B58"/>
    <w:rsid w:val="00353D91"/>
    <w:rsid w:val="0036011A"/>
    <w:rsid w:val="0036128F"/>
    <w:rsid w:val="003627E8"/>
    <w:rsid w:val="0036355E"/>
    <w:rsid w:val="00363760"/>
    <w:rsid w:val="00363A67"/>
    <w:rsid w:val="00364372"/>
    <w:rsid w:val="00367029"/>
    <w:rsid w:val="00367045"/>
    <w:rsid w:val="00370130"/>
    <w:rsid w:val="0037017A"/>
    <w:rsid w:val="00372FE8"/>
    <w:rsid w:val="00374869"/>
    <w:rsid w:val="003763E6"/>
    <w:rsid w:val="0037666B"/>
    <w:rsid w:val="00376C9A"/>
    <w:rsid w:val="00376C9D"/>
    <w:rsid w:val="003771EF"/>
    <w:rsid w:val="00380405"/>
    <w:rsid w:val="00380AFD"/>
    <w:rsid w:val="00381A66"/>
    <w:rsid w:val="00382043"/>
    <w:rsid w:val="003824A7"/>
    <w:rsid w:val="00382990"/>
    <w:rsid w:val="003829A0"/>
    <w:rsid w:val="003835E0"/>
    <w:rsid w:val="00384234"/>
    <w:rsid w:val="0038423D"/>
    <w:rsid w:val="003852D4"/>
    <w:rsid w:val="003860C0"/>
    <w:rsid w:val="0038798D"/>
    <w:rsid w:val="00390772"/>
    <w:rsid w:val="0039079E"/>
    <w:rsid w:val="00390948"/>
    <w:rsid w:val="003911DB"/>
    <w:rsid w:val="003913BA"/>
    <w:rsid w:val="00391EC4"/>
    <w:rsid w:val="00392F3C"/>
    <w:rsid w:val="00394AEF"/>
    <w:rsid w:val="003952A6"/>
    <w:rsid w:val="00396101"/>
    <w:rsid w:val="003A0416"/>
    <w:rsid w:val="003A1C33"/>
    <w:rsid w:val="003A3A5B"/>
    <w:rsid w:val="003A3D82"/>
    <w:rsid w:val="003A5020"/>
    <w:rsid w:val="003A58F2"/>
    <w:rsid w:val="003A6929"/>
    <w:rsid w:val="003A722E"/>
    <w:rsid w:val="003A7D92"/>
    <w:rsid w:val="003A7F78"/>
    <w:rsid w:val="003B0145"/>
    <w:rsid w:val="003B080C"/>
    <w:rsid w:val="003B1C7F"/>
    <w:rsid w:val="003B2796"/>
    <w:rsid w:val="003B3350"/>
    <w:rsid w:val="003B4E56"/>
    <w:rsid w:val="003B5577"/>
    <w:rsid w:val="003C116C"/>
    <w:rsid w:val="003C1857"/>
    <w:rsid w:val="003C3711"/>
    <w:rsid w:val="003C3C76"/>
    <w:rsid w:val="003C3E19"/>
    <w:rsid w:val="003C47A3"/>
    <w:rsid w:val="003C6F38"/>
    <w:rsid w:val="003C7D6E"/>
    <w:rsid w:val="003C7E91"/>
    <w:rsid w:val="003D17B0"/>
    <w:rsid w:val="003D18ED"/>
    <w:rsid w:val="003D1920"/>
    <w:rsid w:val="003D42B4"/>
    <w:rsid w:val="003D6FA4"/>
    <w:rsid w:val="003D749C"/>
    <w:rsid w:val="003E0F42"/>
    <w:rsid w:val="003E5814"/>
    <w:rsid w:val="003E6431"/>
    <w:rsid w:val="003E77D0"/>
    <w:rsid w:val="003F19AF"/>
    <w:rsid w:val="003F2D17"/>
    <w:rsid w:val="003F37AD"/>
    <w:rsid w:val="003F5820"/>
    <w:rsid w:val="003F5A79"/>
    <w:rsid w:val="003F5BB6"/>
    <w:rsid w:val="00403125"/>
    <w:rsid w:val="004039DA"/>
    <w:rsid w:val="00403C5A"/>
    <w:rsid w:val="004062AB"/>
    <w:rsid w:val="00406CB6"/>
    <w:rsid w:val="004101D5"/>
    <w:rsid w:val="00411028"/>
    <w:rsid w:val="00411863"/>
    <w:rsid w:val="00414D35"/>
    <w:rsid w:val="004164BA"/>
    <w:rsid w:val="00417AED"/>
    <w:rsid w:val="004202E9"/>
    <w:rsid w:val="004204B8"/>
    <w:rsid w:val="004215CC"/>
    <w:rsid w:val="004225FD"/>
    <w:rsid w:val="004230E8"/>
    <w:rsid w:val="00425586"/>
    <w:rsid w:val="00426409"/>
    <w:rsid w:val="00426AE4"/>
    <w:rsid w:val="00426F1E"/>
    <w:rsid w:val="00430838"/>
    <w:rsid w:val="00430B5F"/>
    <w:rsid w:val="00431137"/>
    <w:rsid w:val="0043148D"/>
    <w:rsid w:val="0043353E"/>
    <w:rsid w:val="004346F5"/>
    <w:rsid w:val="00436EDE"/>
    <w:rsid w:val="0043772B"/>
    <w:rsid w:val="00440DAF"/>
    <w:rsid w:val="00440F85"/>
    <w:rsid w:val="00441430"/>
    <w:rsid w:val="00444BBC"/>
    <w:rsid w:val="00444BF1"/>
    <w:rsid w:val="00444CDA"/>
    <w:rsid w:val="00445958"/>
    <w:rsid w:val="00445E47"/>
    <w:rsid w:val="00446663"/>
    <w:rsid w:val="00446B42"/>
    <w:rsid w:val="00446DFB"/>
    <w:rsid w:val="00450001"/>
    <w:rsid w:val="00450DC7"/>
    <w:rsid w:val="004512A9"/>
    <w:rsid w:val="004531A1"/>
    <w:rsid w:val="00453303"/>
    <w:rsid w:val="0045370D"/>
    <w:rsid w:val="00453D9D"/>
    <w:rsid w:val="00453DBC"/>
    <w:rsid w:val="00454C6F"/>
    <w:rsid w:val="004575C4"/>
    <w:rsid w:val="0045794D"/>
    <w:rsid w:val="00461AAD"/>
    <w:rsid w:val="00462DBD"/>
    <w:rsid w:val="00463451"/>
    <w:rsid w:val="00463824"/>
    <w:rsid w:val="0046455C"/>
    <w:rsid w:val="00464676"/>
    <w:rsid w:val="00464E30"/>
    <w:rsid w:val="00466F40"/>
    <w:rsid w:val="00467EEB"/>
    <w:rsid w:val="00470906"/>
    <w:rsid w:val="00471080"/>
    <w:rsid w:val="00471B75"/>
    <w:rsid w:val="00472013"/>
    <w:rsid w:val="00472490"/>
    <w:rsid w:val="0047266B"/>
    <w:rsid w:val="00473789"/>
    <w:rsid w:val="00473ECA"/>
    <w:rsid w:val="0047429E"/>
    <w:rsid w:val="00475142"/>
    <w:rsid w:val="0047602A"/>
    <w:rsid w:val="00476CBB"/>
    <w:rsid w:val="00477A4F"/>
    <w:rsid w:val="00477B93"/>
    <w:rsid w:val="00480EA4"/>
    <w:rsid w:val="00482814"/>
    <w:rsid w:val="004831CA"/>
    <w:rsid w:val="00483557"/>
    <w:rsid w:val="00485D8D"/>
    <w:rsid w:val="0048692F"/>
    <w:rsid w:val="00486CEC"/>
    <w:rsid w:val="004876A4"/>
    <w:rsid w:val="00490F97"/>
    <w:rsid w:val="00491DF9"/>
    <w:rsid w:val="0049247B"/>
    <w:rsid w:val="00492B57"/>
    <w:rsid w:val="004934A3"/>
    <w:rsid w:val="00493A4F"/>
    <w:rsid w:val="00495D71"/>
    <w:rsid w:val="00496D48"/>
    <w:rsid w:val="004A0314"/>
    <w:rsid w:val="004A067A"/>
    <w:rsid w:val="004A0902"/>
    <w:rsid w:val="004A30B4"/>
    <w:rsid w:val="004A3E27"/>
    <w:rsid w:val="004A5120"/>
    <w:rsid w:val="004A575C"/>
    <w:rsid w:val="004A5D91"/>
    <w:rsid w:val="004A652C"/>
    <w:rsid w:val="004B0800"/>
    <w:rsid w:val="004B0983"/>
    <w:rsid w:val="004B1CE4"/>
    <w:rsid w:val="004B239A"/>
    <w:rsid w:val="004B29E2"/>
    <w:rsid w:val="004B2F47"/>
    <w:rsid w:val="004B2F8E"/>
    <w:rsid w:val="004B361F"/>
    <w:rsid w:val="004B3DC2"/>
    <w:rsid w:val="004B4D07"/>
    <w:rsid w:val="004B5080"/>
    <w:rsid w:val="004B665F"/>
    <w:rsid w:val="004B6BF3"/>
    <w:rsid w:val="004B7221"/>
    <w:rsid w:val="004B7AD5"/>
    <w:rsid w:val="004C0515"/>
    <w:rsid w:val="004C151A"/>
    <w:rsid w:val="004C22A4"/>
    <w:rsid w:val="004C26FB"/>
    <w:rsid w:val="004C2744"/>
    <w:rsid w:val="004C2962"/>
    <w:rsid w:val="004C3263"/>
    <w:rsid w:val="004C347F"/>
    <w:rsid w:val="004C4181"/>
    <w:rsid w:val="004C47B3"/>
    <w:rsid w:val="004C481F"/>
    <w:rsid w:val="004C65C1"/>
    <w:rsid w:val="004C6ED4"/>
    <w:rsid w:val="004C78E9"/>
    <w:rsid w:val="004D05CD"/>
    <w:rsid w:val="004D0634"/>
    <w:rsid w:val="004D1148"/>
    <w:rsid w:val="004D2A25"/>
    <w:rsid w:val="004D3602"/>
    <w:rsid w:val="004D4927"/>
    <w:rsid w:val="004D53C4"/>
    <w:rsid w:val="004D58BB"/>
    <w:rsid w:val="004D65F1"/>
    <w:rsid w:val="004D6D9E"/>
    <w:rsid w:val="004D70F9"/>
    <w:rsid w:val="004E0B79"/>
    <w:rsid w:val="004E13D8"/>
    <w:rsid w:val="004E1925"/>
    <w:rsid w:val="004E1BA2"/>
    <w:rsid w:val="004E1FDE"/>
    <w:rsid w:val="004E29F9"/>
    <w:rsid w:val="004E3031"/>
    <w:rsid w:val="004E3137"/>
    <w:rsid w:val="004E4888"/>
    <w:rsid w:val="004E4C65"/>
    <w:rsid w:val="004E524A"/>
    <w:rsid w:val="004E5B04"/>
    <w:rsid w:val="004E6110"/>
    <w:rsid w:val="004E6667"/>
    <w:rsid w:val="004E7B9E"/>
    <w:rsid w:val="004F1DB7"/>
    <w:rsid w:val="004F2FE7"/>
    <w:rsid w:val="004F412B"/>
    <w:rsid w:val="004F5DDB"/>
    <w:rsid w:val="004F6131"/>
    <w:rsid w:val="004F792C"/>
    <w:rsid w:val="00500A0F"/>
    <w:rsid w:val="005023F5"/>
    <w:rsid w:val="00502442"/>
    <w:rsid w:val="0050259B"/>
    <w:rsid w:val="0050262F"/>
    <w:rsid w:val="00503D75"/>
    <w:rsid w:val="00504182"/>
    <w:rsid w:val="00504C21"/>
    <w:rsid w:val="00511528"/>
    <w:rsid w:val="00512696"/>
    <w:rsid w:val="00512E16"/>
    <w:rsid w:val="00512F22"/>
    <w:rsid w:val="005133E7"/>
    <w:rsid w:val="005144EF"/>
    <w:rsid w:val="005149CE"/>
    <w:rsid w:val="005149F3"/>
    <w:rsid w:val="00514C04"/>
    <w:rsid w:val="00515022"/>
    <w:rsid w:val="00517BCF"/>
    <w:rsid w:val="0052071F"/>
    <w:rsid w:val="00521B9D"/>
    <w:rsid w:val="00521F2F"/>
    <w:rsid w:val="0052242F"/>
    <w:rsid w:val="005227AA"/>
    <w:rsid w:val="005238AB"/>
    <w:rsid w:val="0052453B"/>
    <w:rsid w:val="00524589"/>
    <w:rsid w:val="00530087"/>
    <w:rsid w:val="0053098E"/>
    <w:rsid w:val="00531AC5"/>
    <w:rsid w:val="005326AC"/>
    <w:rsid w:val="00532EF5"/>
    <w:rsid w:val="005340E3"/>
    <w:rsid w:val="005351A0"/>
    <w:rsid w:val="00535491"/>
    <w:rsid w:val="00535BFC"/>
    <w:rsid w:val="00537C1B"/>
    <w:rsid w:val="0054041B"/>
    <w:rsid w:val="00540C4D"/>
    <w:rsid w:val="00540C61"/>
    <w:rsid w:val="00540EA9"/>
    <w:rsid w:val="00543D71"/>
    <w:rsid w:val="00543F65"/>
    <w:rsid w:val="00544021"/>
    <w:rsid w:val="0054485F"/>
    <w:rsid w:val="00544C24"/>
    <w:rsid w:val="0054659D"/>
    <w:rsid w:val="00546A4F"/>
    <w:rsid w:val="00546BD6"/>
    <w:rsid w:val="00547553"/>
    <w:rsid w:val="005501D1"/>
    <w:rsid w:val="00550D49"/>
    <w:rsid w:val="00551ABB"/>
    <w:rsid w:val="00551E16"/>
    <w:rsid w:val="00552888"/>
    <w:rsid w:val="00553F4F"/>
    <w:rsid w:val="005541DE"/>
    <w:rsid w:val="00557BBD"/>
    <w:rsid w:val="00560970"/>
    <w:rsid w:val="00560A64"/>
    <w:rsid w:val="00560F5C"/>
    <w:rsid w:val="00560FA8"/>
    <w:rsid w:val="0056236F"/>
    <w:rsid w:val="00562388"/>
    <w:rsid w:val="00562AAA"/>
    <w:rsid w:val="00562B19"/>
    <w:rsid w:val="00562E86"/>
    <w:rsid w:val="005634B9"/>
    <w:rsid w:val="00564EC2"/>
    <w:rsid w:val="0056548B"/>
    <w:rsid w:val="0056600E"/>
    <w:rsid w:val="00570039"/>
    <w:rsid w:val="005702BF"/>
    <w:rsid w:val="005708AE"/>
    <w:rsid w:val="005739A0"/>
    <w:rsid w:val="0057473A"/>
    <w:rsid w:val="00574B0E"/>
    <w:rsid w:val="00574FEE"/>
    <w:rsid w:val="005773FF"/>
    <w:rsid w:val="005777D0"/>
    <w:rsid w:val="00580022"/>
    <w:rsid w:val="00581F3D"/>
    <w:rsid w:val="00584280"/>
    <w:rsid w:val="00584745"/>
    <w:rsid w:val="00584A0A"/>
    <w:rsid w:val="00584AA1"/>
    <w:rsid w:val="00585844"/>
    <w:rsid w:val="00585A59"/>
    <w:rsid w:val="00585DAF"/>
    <w:rsid w:val="005866E5"/>
    <w:rsid w:val="00586983"/>
    <w:rsid w:val="005869F5"/>
    <w:rsid w:val="00587262"/>
    <w:rsid w:val="00587EA0"/>
    <w:rsid w:val="0059056E"/>
    <w:rsid w:val="00590995"/>
    <w:rsid w:val="00590EBD"/>
    <w:rsid w:val="0059186B"/>
    <w:rsid w:val="00591F5F"/>
    <w:rsid w:val="0059256C"/>
    <w:rsid w:val="00592C32"/>
    <w:rsid w:val="00594202"/>
    <w:rsid w:val="00595FE7"/>
    <w:rsid w:val="005967CD"/>
    <w:rsid w:val="0059681A"/>
    <w:rsid w:val="00597733"/>
    <w:rsid w:val="00597F50"/>
    <w:rsid w:val="005A01F3"/>
    <w:rsid w:val="005A114E"/>
    <w:rsid w:val="005A1256"/>
    <w:rsid w:val="005A19B5"/>
    <w:rsid w:val="005A1F02"/>
    <w:rsid w:val="005A3A79"/>
    <w:rsid w:val="005A52A8"/>
    <w:rsid w:val="005A5E32"/>
    <w:rsid w:val="005A62E1"/>
    <w:rsid w:val="005A69D3"/>
    <w:rsid w:val="005A79DB"/>
    <w:rsid w:val="005B06E0"/>
    <w:rsid w:val="005B0881"/>
    <w:rsid w:val="005B0D53"/>
    <w:rsid w:val="005B2656"/>
    <w:rsid w:val="005B2E6D"/>
    <w:rsid w:val="005B35EB"/>
    <w:rsid w:val="005B41AE"/>
    <w:rsid w:val="005B4B20"/>
    <w:rsid w:val="005B4C81"/>
    <w:rsid w:val="005B60BB"/>
    <w:rsid w:val="005B61F7"/>
    <w:rsid w:val="005B6240"/>
    <w:rsid w:val="005B6591"/>
    <w:rsid w:val="005B66AE"/>
    <w:rsid w:val="005B671D"/>
    <w:rsid w:val="005B7860"/>
    <w:rsid w:val="005B7AD7"/>
    <w:rsid w:val="005C0268"/>
    <w:rsid w:val="005C1D2F"/>
    <w:rsid w:val="005C2C83"/>
    <w:rsid w:val="005C37BB"/>
    <w:rsid w:val="005C5E9F"/>
    <w:rsid w:val="005C63BA"/>
    <w:rsid w:val="005C7EAA"/>
    <w:rsid w:val="005D00D7"/>
    <w:rsid w:val="005D0BB4"/>
    <w:rsid w:val="005D16B9"/>
    <w:rsid w:val="005D28A8"/>
    <w:rsid w:val="005D31BA"/>
    <w:rsid w:val="005D3238"/>
    <w:rsid w:val="005D3A67"/>
    <w:rsid w:val="005D4506"/>
    <w:rsid w:val="005D58DC"/>
    <w:rsid w:val="005D6BE8"/>
    <w:rsid w:val="005D7CD1"/>
    <w:rsid w:val="005E0A47"/>
    <w:rsid w:val="005E1A78"/>
    <w:rsid w:val="005E1EEC"/>
    <w:rsid w:val="005E2BB6"/>
    <w:rsid w:val="005E3357"/>
    <w:rsid w:val="005E378E"/>
    <w:rsid w:val="005E418C"/>
    <w:rsid w:val="005E4978"/>
    <w:rsid w:val="005E4DDB"/>
    <w:rsid w:val="005E5881"/>
    <w:rsid w:val="005E6696"/>
    <w:rsid w:val="005E6DE6"/>
    <w:rsid w:val="005E79AB"/>
    <w:rsid w:val="005F04B4"/>
    <w:rsid w:val="005F0B68"/>
    <w:rsid w:val="005F0D34"/>
    <w:rsid w:val="005F27B9"/>
    <w:rsid w:val="005F2810"/>
    <w:rsid w:val="005F2AEC"/>
    <w:rsid w:val="005F3154"/>
    <w:rsid w:val="005F4171"/>
    <w:rsid w:val="005F6FE7"/>
    <w:rsid w:val="0060067C"/>
    <w:rsid w:val="00600C2C"/>
    <w:rsid w:val="00601D6F"/>
    <w:rsid w:val="0060208B"/>
    <w:rsid w:val="0060421A"/>
    <w:rsid w:val="006044DD"/>
    <w:rsid w:val="00604A32"/>
    <w:rsid w:val="00606549"/>
    <w:rsid w:val="0060673B"/>
    <w:rsid w:val="00607B46"/>
    <w:rsid w:val="00610C71"/>
    <w:rsid w:val="00611575"/>
    <w:rsid w:val="00612ED8"/>
    <w:rsid w:val="0061342C"/>
    <w:rsid w:val="00613639"/>
    <w:rsid w:val="00613B19"/>
    <w:rsid w:val="00613E4D"/>
    <w:rsid w:val="00613E9E"/>
    <w:rsid w:val="00614221"/>
    <w:rsid w:val="00615527"/>
    <w:rsid w:val="0061603A"/>
    <w:rsid w:val="006174C1"/>
    <w:rsid w:val="0061755A"/>
    <w:rsid w:val="00617630"/>
    <w:rsid w:val="0062088B"/>
    <w:rsid w:val="00620BA5"/>
    <w:rsid w:val="0062266A"/>
    <w:rsid w:val="00622B1E"/>
    <w:rsid w:val="00622DB8"/>
    <w:rsid w:val="00623794"/>
    <w:rsid w:val="00623A05"/>
    <w:rsid w:val="0062452B"/>
    <w:rsid w:val="00624F6E"/>
    <w:rsid w:val="00626787"/>
    <w:rsid w:val="00626E92"/>
    <w:rsid w:val="0063012E"/>
    <w:rsid w:val="00631064"/>
    <w:rsid w:val="00631775"/>
    <w:rsid w:val="00632C39"/>
    <w:rsid w:val="00633537"/>
    <w:rsid w:val="0063442D"/>
    <w:rsid w:val="0063451A"/>
    <w:rsid w:val="00635403"/>
    <w:rsid w:val="0063625C"/>
    <w:rsid w:val="0063701F"/>
    <w:rsid w:val="00637683"/>
    <w:rsid w:val="006409AD"/>
    <w:rsid w:val="0064105D"/>
    <w:rsid w:val="006413DA"/>
    <w:rsid w:val="00643452"/>
    <w:rsid w:val="00643967"/>
    <w:rsid w:val="00643BBB"/>
    <w:rsid w:val="0064637F"/>
    <w:rsid w:val="0064645E"/>
    <w:rsid w:val="00646477"/>
    <w:rsid w:val="0064695A"/>
    <w:rsid w:val="00646A0F"/>
    <w:rsid w:val="00647560"/>
    <w:rsid w:val="00650893"/>
    <w:rsid w:val="00651756"/>
    <w:rsid w:val="0065183B"/>
    <w:rsid w:val="0065267E"/>
    <w:rsid w:val="00652E11"/>
    <w:rsid w:val="00653A36"/>
    <w:rsid w:val="00655163"/>
    <w:rsid w:val="00656D50"/>
    <w:rsid w:val="006600FA"/>
    <w:rsid w:val="00660332"/>
    <w:rsid w:val="00661F8F"/>
    <w:rsid w:val="00662840"/>
    <w:rsid w:val="0066298A"/>
    <w:rsid w:val="006635F4"/>
    <w:rsid w:val="0066490A"/>
    <w:rsid w:val="00664DAC"/>
    <w:rsid w:val="00665008"/>
    <w:rsid w:val="00665621"/>
    <w:rsid w:val="00665F85"/>
    <w:rsid w:val="00666E42"/>
    <w:rsid w:val="006717C4"/>
    <w:rsid w:val="006728B8"/>
    <w:rsid w:val="0067360C"/>
    <w:rsid w:val="00673765"/>
    <w:rsid w:val="00673C2D"/>
    <w:rsid w:val="00674B6A"/>
    <w:rsid w:val="00675D36"/>
    <w:rsid w:val="00677359"/>
    <w:rsid w:val="0068081F"/>
    <w:rsid w:val="00680D45"/>
    <w:rsid w:val="006810EA"/>
    <w:rsid w:val="006813DE"/>
    <w:rsid w:val="00681CAA"/>
    <w:rsid w:val="00682CF3"/>
    <w:rsid w:val="0068395C"/>
    <w:rsid w:val="0068412C"/>
    <w:rsid w:val="0068551D"/>
    <w:rsid w:val="0068636C"/>
    <w:rsid w:val="00686E1E"/>
    <w:rsid w:val="006870EA"/>
    <w:rsid w:val="0068724F"/>
    <w:rsid w:val="00692C8F"/>
    <w:rsid w:val="006932EA"/>
    <w:rsid w:val="00695B73"/>
    <w:rsid w:val="00696B1E"/>
    <w:rsid w:val="006A024A"/>
    <w:rsid w:val="006A0D67"/>
    <w:rsid w:val="006A0E34"/>
    <w:rsid w:val="006A1159"/>
    <w:rsid w:val="006A15D8"/>
    <w:rsid w:val="006A42F7"/>
    <w:rsid w:val="006A44AF"/>
    <w:rsid w:val="006A4E86"/>
    <w:rsid w:val="006A4FE6"/>
    <w:rsid w:val="006A5EE9"/>
    <w:rsid w:val="006A6CED"/>
    <w:rsid w:val="006A770D"/>
    <w:rsid w:val="006A7ACF"/>
    <w:rsid w:val="006B0624"/>
    <w:rsid w:val="006B0EFF"/>
    <w:rsid w:val="006B1320"/>
    <w:rsid w:val="006B4D1F"/>
    <w:rsid w:val="006B5FBD"/>
    <w:rsid w:val="006B6726"/>
    <w:rsid w:val="006B6A59"/>
    <w:rsid w:val="006B6C30"/>
    <w:rsid w:val="006B7272"/>
    <w:rsid w:val="006C0AB6"/>
    <w:rsid w:val="006C213A"/>
    <w:rsid w:val="006C2226"/>
    <w:rsid w:val="006C37E5"/>
    <w:rsid w:val="006C48F4"/>
    <w:rsid w:val="006C56C5"/>
    <w:rsid w:val="006C63F7"/>
    <w:rsid w:val="006C64A8"/>
    <w:rsid w:val="006C6610"/>
    <w:rsid w:val="006D1D19"/>
    <w:rsid w:val="006D395A"/>
    <w:rsid w:val="006D44FB"/>
    <w:rsid w:val="006D4836"/>
    <w:rsid w:val="006D4B69"/>
    <w:rsid w:val="006D5260"/>
    <w:rsid w:val="006D6601"/>
    <w:rsid w:val="006D718B"/>
    <w:rsid w:val="006E099C"/>
    <w:rsid w:val="006E15AD"/>
    <w:rsid w:val="006E2DBA"/>
    <w:rsid w:val="006E3951"/>
    <w:rsid w:val="006E47F4"/>
    <w:rsid w:val="006E6E38"/>
    <w:rsid w:val="006E7B25"/>
    <w:rsid w:val="006E7BB8"/>
    <w:rsid w:val="006E7C58"/>
    <w:rsid w:val="006F015E"/>
    <w:rsid w:val="006F1D96"/>
    <w:rsid w:val="006F1E46"/>
    <w:rsid w:val="006F4F35"/>
    <w:rsid w:val="006F5168"/>
    <w:rsid w:val="006F5A67"/>
    <w:rsid w:val="006F5D59"/>
    <w:rsid w:val="006F786A"/>
    <w:rsid w:val="006F78AF"/>
    <w:rsid w:val="00700387"/>
    <w:rsid w:val="00701111"/>
    <w:rsid w:val="00701475"/>
    <w:rsid w:val="007020D2"/>
    <w:rsid w:val="00702F9F"/>
    <w:rsid w:val="00703861"/>
    <w:rsid w:val="0070458C"/>
    <w:rsid w:val="0070559F"/>
    <w:rsid w:val="007066C3"/>
    <w:rsid w:val="00706A27"/>
    <w:rsid w:val="00706C1D"/>
    <w:rsid w:val="00707101"/>
    <w:rsid w:val="00707544"/>
    <w:rsid w:val="007105DF"/>
    <w:rsid w:val="00710C85"/>
    <w:rsid w:val="00710D13"/>
    <w:rsid w:val="0071158D"/>
    <w:rsid w:val="00713096"/>
    <w:rsid w:val="007132C5"/>
    <w:rsid w:val="007153FC"/>
    <w:rsid w:val="0072084E"/>
    <w:rsid w:val="007215BB"/>
    <w:rsid w:val="00721CE1"/>
    <w:rsid w:val="00721FDB"/>
    <w:rsid w:val="00724F9F"/>
    <w:rsid w:val="00725553"/>
    <w:rsid w:val="00725B3A"/>
    <w:rsid w:val="00727714"/>
    <w:rsid w:val="00727B4C"/>
    <w:rsid w:val="0073077F"/>
    <w:rsid w:val="00730C42"/>
    <w:rsid w:val="00730DA5"/>
    <w:rsid w:val="00731B62"/>
    <w:rsid w:val="007329BA"/>
    <w:rsid w:val="007334EE"/>
    <w:rsid w:val="007337FF"/>
    <w:rsid w:val="00733BB8"/>
    <w:rsid w:val="00733E05"/>
    <w:rsid w:val="007346E7"/>
    <w:rsid w:val="00734B28"/>
    <w:rsid w:val="00734CA7"/>
    <w:rsid w:val="007356BE"/>
    <w:rsid w:val="007406FB"/>
    <w:rsid w:val="00741F1C"/>
    <w:rsid w:val="00742AD2"/>
    <w:rsid w:val="0074502C"/>
    <w:rsid w:val="00745356"/>
    <w:rsid w:val="007453AB"/>
    <w:rsid w:val="00745ED7"/>
    <w:rsid w:val="00746408"/>
    <w:rsid w:val="007475D5"/>
    <w:rsid w:val="00747CC0"/>
    <w:rsid w:val="00750BA2"/>
    <w:rsid w:val="00751949"/>
    <w:rsid w:val="00753B8B"/>
    <w:rsid w:val="00753C04"/>
    <w:rsid w:val="007569C4"/>
    <w:rsid w:val="00757AD9"/>
    <w:rsid w:val="00760959"/>
    <w:rsid w:val="00760FBA"/>
    <w:rsid w:val="007610FC"/>
    <w:rsid w:val="00761C98"/>
    <w:rsid w:val="00761F3B"/>
    <w:rsid w:val="007622B4"/>
    <w:rsid w:val="00762CE2"/>
    <w:rsid w:val="00764B5B"/>
    <w:rsid w:val="00765ED0"/>
    <w:rsid w:val="00767853"/>
    <w:rsid w:val="00767D37"/>
    <w:rsid w:val="0077004A"/>
    <w:rsid w:val="00770C5A"/>
    <w:rsid w:val="0077209B"/>
    <w:rsid w:val="007727C5"/>
    <w:rsid w:val="0077401A"/>
    <w:rsid w:val="00775213"/>
    <w:rsid w:val="0077578F"/>
    <w:rsid w:val="00775A30"/>
    <w:rsid w:val="00775B83"/>
    <w:rsid w:val="00777221"/>
    <w:rsid w:val="00777E49"/>
    <w:rsid w:val="00777E53"/>
    <w:rsid w:val="00780D1F"/>
    <w:rsid w:val="00780E06"/>
    <w:rsid w:val="0078138B"/>
    <w:rsid w:val="00781B77"/>
    <w:rsid w:val="00781DEE"/>
    <w:rsid w:val="00782114"/>
    <w:rsid w:val="00782463"/>
    <w:rsid w:val="00782E3B"/>
    <w:rsid w:val="007832A6"/>
    <w:rsid w:val="00783B4D"/>
    <w:rsid w:val="0078484E"/>
    <w:rsid w:val="00784924"/>
    <w:rsid w:val="00785804"/>
    <w:rsid w:val="00785820"/>
    <w:rsid w:val="007878B6"/>
    <w:rsid w:val="0079131B"/>
    <w:rsid w:val="007915B3"/>
    <w:rsid w:val="00791614"/>
    <w:rsid w:val="00791BA9"/>
    <w:rsid w:val="0079371A"/>
    <w:rsid w:val="00793A00"/>
    <w:rsid w:val="007945FB"/>
    <w:rsid w:val="00794A02"/>
    <w:rsid w:val="00794D02"/>
    <w:rsid w:val="00795E26"/>
    <w:rsid w:val="00796E6A"/>
    <w:rsid w:val="00797F37"/>
    <w:rsid w:val="007A0042"/>
    <w:rsid w:val="007A14EB"/>
    <w:rsid w:val="007A1BD4"/>
    <w:rsid w:val="007A2381"/>
    <w:rsid w:val="007A72A4"/>
    <w:rsid w:val="007A7A43"/>
    <w:rsid w:val="007A7F9F"/>
    <w:rsid w:val="007B1B93"/>
    <w:rsid w:val="007B2920"/>
    <w:rsid w:val="007B294E"/>
    <w:rsid w:val="007B309F"/>
    <w:rsid w:val="007B4643"/>
    <w:rsid w:val="007B4BED"/>
    <w:rsid w:val="007B5398"/>
    <w:rsid w:val="007B5ACE"/>
    <w:rsid w:val="007B6D02"/>
    <w:rsid w:val="007B6DEA"/>
    <w:rsid w:val="007C091F"/>
    <w:rsid w:val="007C110C"/>
    <w:rsid w:val="007C1EA3"/>
    <w:rsid w:val="007C271A"/>
    <w:rsid w:val="007C2FB3"/>
    <w:rsid w:val="007C3D17"/>
    <w:rsid w:val="007C475A"/>
    <w:rsid w:val="007C495E"/>
    <w:rsid w:val="007C4AF3"/>
    <w:rsid w:val="007C4AF7"/>
    <w:rsid w:val="007C5815"/>
    <w:rsid w:val="007C5EE2"/>
    <w:rsid w:val="007C75D3"/>
    <w:rsid w:val="007D0586"/>
    <w:rsid w:val="007D162B"/>
    <w:rsid w:val="007D1D32"/>
    <w:rsid w:val="007D27C1"/>
    <w:rsid w:val="007D2B96"/>
    <w:rsid w:val="007D35CB"/>
    <w:rsid w:val="007D4633"/>
    <w:rsid w:val="007D4B50"/>
    <w:rsid w:val="007D4E40"/>
    <w:rsid w:val="007D4E64"/>
    <w:rsid w:val="007D647B"/>
    <w:rsid w:val="007D7FD6"/>
    <w:rsid w:val="007E004B"/>
    <w:rsid w:val="007E0261"/>
    <w:rsid w:val="007E0B0E"/>
    <w:rsid w:val="007E212A"/>
    <w:rsid w:val="007E3E7E"/>
    <w:rsid w:val="007E47FB"/>
    <w:rsid w:val="007E5273"/>
    <w:rsid w:val="007E54A3"/>
    <w:rsid w:val="007E54F5"/>
    <w:rsid w:val="007E673D"/>
    <w:rsid w:val="007F100B"/>
    <w:rsid w:val="007F119B"/>
    <w:rsid w:val="007F1D63"/>
    <w:rsid w:val="007F2705"/>
    <w:rsid w:val="007F2FBD"/>
    <w:rsid w:val="007F3A26"/>
    <w:rsid w:val="007F3BBE"/>
    <w:rsid w:val="007F4346"/>
    <w:rsid w:val="007F4844"/>
    <w:rsid w:val="007F4A4E"/>
    <w:rsid w:val="007F52D9"/>
    <w:rsid w:val="007F67A3"/>
    <w:rsid w:val="007F7CBF"/>
    <w:rsid w:val="007F7D3F"/>
    <w:rsid w:val="00800A00"/>
    <w:rsid w:val="008019FA"/>
    <w:rsid w:val="00801C5E"/>
    <w:rsid w:val="00801F18"/>
    <w:rsid w:val="008025B1"/>
    <w:rsid w:val="00804F50"/>
    <w:rsid w:val="008077A9"/>
    <w:rsid w:val="008079BD"/>
    <w:rsid w:val="00810B04"/>
    <w:rsid w:val="00810C24"/>
    <w:rsid w:val="00810F96"/>
    <w:rsid w:val="0081184F"/>
    <w:rsid w:val="0081221E"/>
    <w:rsid w:val="008125A7"/>
    <w:rsid w:val="00813BCC"/>
    <w:rsid w:val="00813FDC"/>
    <w:rsid w:val="0081424F"/>
    <w:rsid w:val="008144DD"/>
    <w:rsid w:val="00814F39"/>
    <w:rsid w:val="00815B8B"/>
    <w:rsid w:val="008164F8"/>
    <w:rsid w:val="00817068"/>
    <w:rsid w:val="00817F2B"/>
    <w:rsid w:val="00820B5C"/>
    <w:rsid w:val="00824C73"/>
    <w:rsid w:val="00825113"/>
    <w:rsid w:val="0082617A"/>
    <w:rsid w:val="00827D18"/>
    <w:rsid w:val="00827F0B"/>
    <w:rsid w:val="00830228"/>
    <w:rsid w:val="00831C36"/>
    <w:rsid w:val="00832246"/>
    <w:rsid w:val="00832657"/>
    <w:rsid w:val="008334F1"/>
    <w:rsid w:val="00833594"/>
    <w:rsid w:val="00833B72"/>
    <w:rsid w:val="00833F35"/>
    <w:rsid w:val="00834557"/>
    <w:rsid w:val="00834604"/>
    <w:rsid w:val="00835DF8"/>
    <w:rsid w:val="00836588"/>
    <w:rsid w:val="00836AC7"/>
    <w:rsid w:val="00837EB7"/>
    <w:rsid w:val="00841CC1"/>
    <w:rsid w:val="00842345"/>
    <w:rsid w:val="008430A6"/>
    <w:rsid w:val="0084312F"/>
    <w:rsid w:val="00843151"/>
    <w:rsid w:val="00843164"/>
    <w:rsid w:val="0084337D"/>
    <w:rsid w:val="00843F2A"/>
    <w:rsid w:val="0084631D"/>
    <w:rsid w:val="00846453"/>
    <w:rsid w:val="008466EF"/>
    <w:rsid w:val="008469A9"/>
    <w:rsid w:val="00846CB3"/>
    <w:rsid w:val="00846D78"/>
    <w:rsid w:val="00847213"/>
    <w:rsid w:val="00847DE6"/>
    <w:rsid w:val="008515F8"/>
    <w:rsid w:val="00851D1D"/>
    <w:rsid w:val="00852033"/>
    <w:rsid w:val="0085247F"/>
    <w:rsid w:val="008553A4"/>
    <w:rsid w:val="008578A5"/>
    <w:rsid w:val="00860822"/>
    <w:rsid w:val="00860D9D"/>
    <w:rsid w:val="00861CC0"/>
    <w:rsid w:val="008638C5"/>
    <w:rsid w:val="00865AD1"/>
    <w:rsid w:val="00866449"/>
    <w:rsid w:val="00867065"/>
    <w:rsid w:val="00870313"/>
    <w:rsid w:val="00870B3B"/>
    <w:rsid w:val="00870D73"/>
    <w:rsid w:val="00872C56"/>
    <w:rsid w:val="00873511"/>
    <w:rsid w:val="00876AA6"/>
    <w:rsid w:val="008773B6"/>
    <w:rsid w:val="00877B1F"/>
    <w:rsid w:val="00880089"/>
    <w:rsid w:val="008810C0"/>
    <w:rsid w:val="0088200E"/>
    <w:rsid w:val="00882549"/>
    <w:rsid w:val="00883B5F"/>
    <w:rsid w:val="00883DE5"/>
    <w:rsid w:val="008849F4"/>
    <w:rsid w:val="00884CD1"/>
    <w:rsid w:val="0089007D"/>
    <w:rsid w:val="00890E43"/>
    <w:rsid w:val="008925B9"/>
    <w:rsid w:val="00893761"/>
    <w:rsid w:val="00894D41"/>
    <w:rsid w:val="008969F5"/>
    <w:rsid w:val="0089763A"/>
    <w:rsid w:val="00897AF3"/>
    <w:rsid w:val="008A07C7"/>
    <w:rsid w:val="008A1A9B"/>
    <w:rsid w:val="008A1E1B"/>
    <w:rsid w:val="008A1E87"/>
    <w:rsid w:val="008A223E"/>
    <w:rsid w:val="008A2EC4"/>
    <w:rsid w:val="008A30B1"/>
    <w:rsid w:val="008A397F"/>
    <w:rsid w:val="008A4577"/>
    <w:rsid w:val="008B2071"/>
    <w:rsid w:val="008B2235"/>
    <w:rsid w:val="008B4402"/>
    <w:rsid w:val="008B5C86"/>
    <w:rsid w:val="008B68A7"/>
    <w:rsid w:val="008B76FF"/>
    <w:rsid w:val="008B7761"/>
    <w:rsid w:val="008B77B0"/>
    <w:rsid w:val="008C0101"/>
    <w:rsid w:val="008C0B95"/>
    <w:rsid w:val="008C1B37"/>
    <w:rsid w:val="008C1E03"/>
    <w:rsid w:val="008C2718"/>
    <w:rsid w:val="008C2ED7"/>
    <w:rsid w:val="008C3BF2"/>
    <w:rsid w:val="008C3E30"/>
    <w:rsid w:val="008C4470"/>
    <w:rsid w:val="008C4A58"/>
    <w:rsid w:val="008C5000"/>
    <w:rsid w:val="008C5234"/>
    <w:rsid w:val="008C54F4"/>
    <w:rsid w:val="008C5B10"/>
    <w:rsid w:val="008C6134"/>
    <w:rsid w:val="008C6A9E"/>
    <w:rsid w:val="008C7A0A"/>
    <w:rsid w:val="008C7D06"/>
    <w:rsid w:val="008D1641"/>
    <w:rsid w:val="008D35B0"/>
    <w:rsid w:val="008D5AEA"/>
    <w:rsid w:val="008D5B39"/>
    <w:rsid w:val="008D70AA"/>
    <w:rsid w:val="008D72C5"/>
    <w:rsid w:val="008D73ED"/>
    <w:rsid w:val="008D7DCF"/>
    <w:rsid w:val="008D7F0A"/>
    <w:rsid w:val="008E1CC0"/>
    <w:rsid w:val="008E2DE2"/>
    <w:rsid w:val="008E2ECB"/>
    <w:rsid w:val="008E32EB"/>
    <w:rsid w:val="008E345B"/>
    <w:rsid w:val="008E4148"/>
    <w:rsid w:val="008E5915"/>
    <w:rsid w:val="008F014C"/>
    <w:rsid w:val="008F098F"/>
    <w:rsid w:val="008F09B9"/>
    <w:rsid w:val="008F0FD9"/>
    <w:rsid w:val="008F17DD"/>
    <w:rsid w:val="008F18BB"/>
    <w:rsid w:val="008F27BE"/>
    <w:rsid w:val="008F3585"/>
    <w:rsid w:val="008F360B"/>
    <w:rsid w:val="008F4230"/>
    <w:rsid w:val="008F4336"/>
    <w:rsid w:val="008F5777"/>
    <w:rsid w:val="008F59B5"/>
    <w:rsid w:val="008F6FE1"/>
    <w:rsid w:val="00900EBC"/>
    <w:rsid w:val="00900F26"/>
    <w:rsid w:val="00901ED7"/>
    <w:rsid w:val="009042AC"/>
    <w:rsid w:val="0090437A"/>
    <w:rsid w:val="00904A20"/>
    <w:rsid w:val="00905361"/>
    <w:rsid w:val="00906323"/>
    <w:rsid w:val="009070E0"/>
    <w:rsid w:val="009078D4"/>
    <w:rsid w:val="009113F1"/>
    <w:rsid w:val="009116FC"/>
    <w:rsid w:val="00911BB2"/>
    <w:rsid w:val="00912297"/>
    <w:rsid w:val="00914442"/>
    <w:rsid w:val="00914491"/>
    <w:rsid w:val="009146CC"/>
    <w:rsid w:val="00914A6B"/>
    <w:rsid w:val="0091521B"/>
    <w:rsid w:val="00916C36"/>
    <w:rsid w:val="0091744B"/>
    <w:rsid w:val="00920594"/>
    <w:rsid w:val="009218EC"/>
    <w:rsid w:val="00921AC3"/>
    <w:rsid w:val="00921ACD"/>
    <w:rsid w:val="0092238D"/>
    <w:rsid w:val="009223E1"/>
    <w:rsid w:val="00923AEA"/>
    <w:rsid w:val="00923F44"/>
    <w:rsid w:val="00923F5B"/>
    <w:rsid w:val="00925743"/>
    <w:rsid w:val="00925D52"/>
    <w:rsid w:val="009264A6"/>
    <w:rsid w:val="0093058B"/>
    <w:rsid w:val="00930A8E"/>
    <w:rsid w:val="00930F36"/>
    <w:rsid w:val="00931BD8"/>
    <w:rsid w:val="00932320"/>
    <w:rsid w:val="00932ABE"/>
    <w:rsid w:val="00932EDD"/>
    <w:rsid w:val="00933619"/>
    <w:rsid w:val="00933D19"/>
    <w:rsid w:val="009342C1"/>
    <w:rsid w:val="0093447B"/>
    <w:rsid w:val="00934BB3"/>
    <w:rsid w:val="00935D3A"/>
    <w:rsid w:val="00936A09"/>
    <w:rsid w:val="00936DE0"/>
    <w:rsid w:val="009373CE"/>
    <w:rsid w:val="00940266"/>
    <w:rsid w:val="00941AFC"/>
    <w:rsid w:val="00944FC5"/>
    <w:rsid w:val="00946950"/>
    <w:rsid w:val="00947169"/>
    <w:rsid w:val="00951FB1"/>
    <w:rsid w:val="00952DE2"/>
    <w:rsid w:val="00953501"/>
    <w:rsid w:val="00956448"/>
    <w:rsid w:val="0095686C"/>
    <w:rsid w:val="00957598"/>
    <w:rsid w:val="00957740"/>
    <w:rsid w:val="00957D50"/>
    <w:rsid w:val="009604BB"/>
    <w:rsid w:val="00961129"/>
    <w:rsid w:val="0096198E"/>
    <w:rsid w:val="00961B01"/>
    <w:rsid w:val="00961BB8"/>
    <w:rsid w:val="00961D4A"/>
    <w:rsid w:val="00961EC2"/>
    <w:rsid w:val="00962FE9"/>
    <w:rsid w:val="0096313E"/>
    <w:rsid w:val="00963E8B"/>
    <w:rsid w:val="009648D3"/>
    <w:rsid w:val="00964A74"/>
    <w:rsid w:val="00964E51"/>
    <w:rsid w:val="00964F46"/>
    <w:rsid w:val="00965515"/>
    <w:rsid w:val="00966D3B"/>
    <w:rsid w:val="009702F3"/>
    <w:rsid w:val="00970DD7"/>
    <w:rsid w:val="0097100D"/>
    <w:rsid w:val="009711C5"/>
    <w:rsid w:val="00971368"/>
    <w:rsid w:val="00971C06"/>
    <w:rsid w:val="00972081"/>
    <w:rsid w:val="00972DE1"/>
    <w:rsid w:val="00972FBA"/>
    <w:rsid w:val="009741A6"/>
    <w:rsid w:val="009749A3"/>
    <w:rsid w:val="00977ABC"/>
    <w:rsid w:val="00982207"/>
    <w:rsid w:val="0098484B"/>
    <w:rsid w:val="009861B1"/>
    <w:rsid w:val="00987295"/>
    <w:rsid w:val="00990AF8"/>
    <w:rsid w:val="00991B5B"/>
    <w:rsid w:val="00992EFB"/>
    <w:rsid w:val="0099306B"/>
    <w:rsid w:val="0099389D"/>
    <w:rsid w:val="00994804"/>
    <w:rsid w:val="00994EDD"/>
    <w:rsid w:val="00995455"/>
    <w:rsid w:val="0099626A"/>
    <w:rsid w:val="009A0A1A"/>
    <w:rsid w:val="009A2C85"/>
    <w:rsid w:val="009A418F"/>
    <w:rsid w:val="009A59D0"/>
    <w:rsid w:val="009A63FF"/>
    <w:rsid w:val="009A6777"/>
    <w:rsid w:val="009A6B7E"/>
    <w:rsid w:val="009B160B"/>
    <w:rsid w:val="009B1928"/>
    <w:rsid w:val="009B2E11"/>
    <w:rsid w:val="009B36F9"/>
    <w:rsid w:val="009B3D76"/>
    <w:rsid w:val="009B49A9"/>
    <w:rsid w:val="009B4A70"/>
    <w:rsid w:val="009B4F10"/>
    <w:rsid w:val="009B5846"/>
    <w:rsid w:val="009B6677"/>
    <w:rsid w:val="009B6F67"/>
    <w:rsid w:val="009B78D5"/>
    <w:rsid w:val="009B7F9D"/>
    <w:rsid w:val="009C1555"/>
    <w:rsid w:val="009C15CA"/>
    <w:rsid w:val="009C68F9"/>
    <w:rsid w:val="009C6DB4"/>
    <w:rsid w:val="009D0A6C"/>
    <w:rsid w:val="009D0F50"/>
    <w:rsid w:val="009D140E"/>
    <w:rsid w:val="009D15AD"/>
    <w:rsid w:val="009D367B"/>
    <w:rsid w:val="009D3D63"/>
    <w:rsid w:val="009D3DA2"/>
    <w:rsid w:val="009D5E05"/>
    <w:rsid w:val="009D6EDF"/>
    <w:rsid w:val="009E0567"/>
    <w:rsid w:val="009E1A3B"/>
    <w:rsid w:val="009E3EF5"/>
    <w:rsid w:val="009E4E2B"/>
    <w:rsid w:val="009E4FA2"/>
    <w:rsid w:val="009E5615"/>
    <w:rsid w:val="009E561A"/>
    <w:rsid w:val="009E5D8A"/>
    <w:rsid w:val="009E6463"/>
    <w:rsid w:val="009E69E8"/>
    <w:rsid w:val="009E78D6"/>
    <w:rsid w:val="009E7F2A"/>
    <w:rsid w:val="009F034F"/>
    <w:rsid w:val="009F1705"/>
    <w:rsid w:val="009F2047"/>
    <w:rsid w:val="009F46A3"/>
    <w:rsid w:val="009F59FE"/>
    <w:rsid w:val="009F62D6"/>
    <w:rsid w:val="009F664E"/>
    <w:rsid w:val="009F6D5B"/>
    <w:rsid w:val="009F6D8B"/>
    <w:rsid w:val="009F704C"/>
    <w:rsid w:val="009F72C0"/>
    <w:rsid w:val="00A01183"/>
    <w:rsid w:val="00A016C6"/>
    <w:rsid w:val="00A01F2A"/>
    <w:rsid w:val="00A03123"/>
    <w:rsid w:val="00A041E9"/>
    <w:rsid w:val="00A0437D"/>
    <w:rsid w:val="00A04A56"/>
    <w:rsid w:val="00A06292"/>
    <w:rsid w:val="00A06C68"/>
    <w:rsid w:val="00A10A0B"/>
    <w:rsid w:val="00A10C28"/>
    <w:rsid w:val="00A10CF2"/>
    <w:rsid w:val="00A11582"/>
    <w:rsid w:val="00A11631"/>
    <w:rsid w:val="00A1248E"/>
    <w:rsid w:val="00A13AA6"/>
    <w:rsid w:val="00A15802"/>
    <w:rsid w:val="00A1646F"/>
    <w:rsid w:val="00A16E69"/>
    <w:rsid w:val="00A17FDD"/>
    <w:rsid w:val="00A20480"/>
    <w:rsid w:val="00A21B26"/>
    <w:rsid w:val="00A2386D"/>
    <w:rsid w:val="00A24284"/>
    <w:rsid w:val="00A24ACC"/>
    <w:rsid w:val="00A24BAA"/>
    <w:rsid w:val="00A252B1"/>
    <w:rsid w:val="00A25915"/>
    <w:rsid w:val="00A269AD"/>
    <w:rsid w:val="00A2792E"/>
    <w:rsid w:val="00A27AF2"/>
    <w:rsid w:val="00A27D1E"/>
    <w:rsid w:val="00A27F4D"/>
    <w:rsid w:val="00A27FC8"/>
    <w:rsid w:val="00A33096"/>
    <w:rsid w:val="00A3352B"/>
    <w:rsid w:val="00A335B8"/>
    <w:rsid w:val="00A34C2F"/>
    <w:rsid w:val="00A34D8E"/>
    <w:rsid w:val="00A35122"/>
    <w:rsid w:val="00A356E2"/>
    <w:rsid w:val="00A35B49"/>
    <w:rsid w:val="00A361D4"/>
    <w:rsid w:val="00A36668"/>
    <w:rsid w:val="00A40368"/>
    <w:rsid w:val="00A413CC"/>
    <w:rsid w:val="00A41413"/>
    <w:rsid w:val="00A4144E"/>
    <w:rsid w:val="00A4152C"/>
    <w:rsid w:val="00A416A2"/>
    <w:rsid w:val="00A420E3"/>
    <w:rsid w:val="00A43207"/>
    <w:rsid w:val="00A46150"/>
    <w:rsid w:val="00A46859"/>
    <w:rsid w:val="00A468EC"/>
    <w:rsid w:val="00A4691E"/>
    <w:rsid w:val="00A46B70"/>
    <w:rsid w:val="00A50BDF"/>
    <w:rsid w:val="00A521B1"/>
    <w:rsid w:val="00A523D3"/>
    <w:rsid w:val="00A53854"/>
    <w:rsid w:val="00A54352"/>
    <w:rsid w:val="00A54615"/>
    <w:rsid w:val="00A5519E"/>
    <w:rsid w:val="00A5641D"/>
    <w:rsid w:val="00A56B3C"/>
    <w:rsid w:val="00A602CC"/>
    <w:rsid w:val="00A60DC3"/>
    <w:rsid w:val="00A63E34"/>
    <w:rsid w:val="00A640FE"/>
    <w:rsid w:val="00A64939"/>
    <w:rsid w:val="00A64D96"/>
    <w:rsid w:val="00A65C5B"/>
    <w:rsid w:val="00A66E61"/>
    <w:rsid w:val="00A67490"/>
    <w:rsid w:val="00A6786E"/>
    <w:rsid w:val="00A71526"/>
    <w:rsid w:val="00A72719"/>
    <w:rsid w:val="00A72E39"/>
    <w:rsid w:val="00A741D9"/>
    <w:rsid w:val="00A749D5"/>
    <w:rsid w:val="00A7537B"/>
    <w:rsid w:val="00A75741"/>
    <w:rsid w:val="00A75F8A"/>
    <w:rsid w:val="00A8023B"/>
    <w:rsid w:val="00A82153"/>
    <w:rsid w:val="00A82C11"/>
    <w:rsid w:val="00A83C12"/>
    <w:rsid w:val="00A85D74"/>
    <w:rsid w:val="00A86A42"/>
    <w:rsid w:val="00A90E09"/>
    <w:rsid w:val="00A913F4"/>
    <w:rsid w:val="00A930FE"/>
    <w:rsid w:val="00A93B7F"/>
    <w:rsid w:val="00A9445E"/>
    <w:rsid w:val="00A947AF"/>
    <w:rsid w:val="00A959B9"/>
    <w:rsid w:val="00A95F6E"/>
    <w:rsid w:val="00AA11FB"/>
    <w:rsid w:val="00AA1697"/>
    <w:rsid w:val="00AA1756"/>
    <w:rsid w:val="00AA2126"/>
    <w:rsid w:val="00AA2E61"/>
    <w:rsid w:val="00AA3CCC"/>
    <w:rsid w:val="00AA40E8"/>
    <w:rsid w:val="00AA44BF"/>
    <w:rsid w:val="00AA5BC0"/>
    <w:rsid w:val="00AA73DD"/>
    <w:rsid w:val="00AA7683"/>
    <w:rsid w:val="00AA7744"/>
    <w:rsid w:val="00AA7E59"/>
    <w:rsid w:val="00AB037D"/>
    <w:rsid w:val="00AB03F9"/>
    <w:rsid w:val="00AB09F2"/>
    <w:rsid w:val="00AB1BEA"/>
    <w:rsid w:val="00AB2C0A"/>
    <w:rsid w:val="00AB42B9"/>
    <w:rsid w:val="00AB4348"/>
    <w:rsid w:val="00AB5C59"/>
    <w:rsid w:val="00AB626A"/>
    <w:rsid w:val="00AB7F61"/>
    <w:rsid w:val="00AC0BE6"/>
    <w:rsid w:val="00AC1084"/>
    <w:rsid w:val="00AC157C"/>
    <w:rsid w:val="00AC2A2D"/>
    <w:rsid w:val="00AC48E2"/>
    <w:rsid w:val="00AC5591"/>
    <w:rsid w:val="00AC5735"/>
    <w:rsid w:val="00AC61F1"/>
    <w:rsid w:val="00AC64A0"/>
    <w:rsid w:val="00AC6804"/>
    <w:rsid w:val="00AC6EB2"/>
    <w:rsid w:val="00AC78EF"/>
    <w:rsid w:val="00AD06F4"/>
    <w:rsid w:val="00AD2532"/>
    <w:rsid w:val="00AD3FB0"/>
    <w:rsid w:val="00AD466F"/>
    <w:rsid w:val="00AD479E"/>
    <w:rsid w:val="00AD49AE"/>
    <w:rsid w:val="00AD4C91"/>
    <w:rsid w:val="00AD4FE5"/>
    <w:rsid w:val="00AD591A"/>
    <w:rsid w:val="00AD5EEE"/>
    <w:rsid w:val="00AD6E53"/>
    <w:rsid w:val="00AD7813"/>
    <w:rsid w:val="00AD7BB2"/>
    <w:rsid w:val="00AD7E05"/>
    <w:rsid w:val="00AE11A4"/>
    <w:rsid w:val="00AE1FAE"/>
    <w:rsid w:val="00AE23A0"/>
    <w:rsid w:val="00AE5364"/>
    <w:rsid w:val="00AE7A8C"/>
    <w:rsid w:val="00AE7E93"/>
    <w:rsid w:val="00AF01D1"/>
    <w:rsid w:val="00AF04BE"/>
    <w:rsid w:val="00AF0750"/>
    <w:rsid w:val="00AF1EA7"/>
    <w:rsid w:val="00AF29CC"/>
    <w:rsid w:val="00AF36EB"/>
    <w:rsid w:val="00AF512F"/>
    <w:rsid w:val="00AF524F"/>
    <w:rsid w:val="00AF6419"/>
    <w:rsid w:val="00AF7207"/>
    <w:rsid w:val="00B006A0"/>
    <w:rsid w:val="00B0122B"/>
    <w:rsid w:val="00B01AAE"/>
    <w:rsid w:val="00B01CBB"/>
    <w:rsid w:val="00B01D0C"/>
    <w:rsid w:val="00B0287D"/>
    <w:rsid w:val="00B02C38"/>
    <w:rsid w:val="00B07208"/>
    <w:rsid w:val="00B07C87"/>
    <w:rsid w:val="00B07D5A"/>
    <w:rsid w:val="00B11E60"/>
    <w:rsid w:val="00B12C6F"/>
    <w:rsid w:val="00B14D5B"/>
    <w:rsid w:val="00B15A0F"/>
    <w:rsid w:val="00B15B43"/>
    <w:rsid w:val="00B1750C"/>
    <w:rsid w:val="00B20B24"/>
    <w:rsid w:val="00B20D66"/>
    <w:rsid w:val="00B212D6"/>
    <w:rsid w:val="00B22DA5"/>
    <w:rsid w:val="00B233A4"/>
    <w:rsid w:val="00B23EF8"/>
    <w:rsid w:val="00B24CD9"/>
    <w:rsid w:val="00B24DFA"/>
    <w:rsid w:val="00B259DC"/>
    <w:rsid w:val="00B278F5"/>
    <w:rsid w:val="00B2797C"/>
    <w:rsid w:val="00B30810"/>
    <w:rsid w:val="00B3092D"/>
    <w:rsid w:val="00B316DC"/>
    <w:rsid w:val="00B31786"/>
    <w:rsid w:val="00B3185E"/>
    <w:rsid w:val="00B319E7"/>
    <w:rsid w:val="00B31FA9"/>
    <w:rsid w:val="00B3221F"/>
    <w:rsid w:val="00B32A61"/>
    <w:rsid w:val="00B33647"/>
    <w:rsid w:val="00B33E0F"/>
    <w:rsid w:val="00B3402D"/>
    <w:rsid w:val="00B34C7F"/>
    <w:rsid w:val="00B3543B"/>
    <w:rsid w:val="00B36002"/>
    <w:rsid w:val="00B367A8"/>
    <w:rsid w:val="00B36B4A"/>
    <w:rsid w:val="00B36FA4"/>
    <w:rsid w:val="00B400E0"/>
    <w:rsid w:val="00B40D2A"/>
    <w:rsid w:val="00B413D9"/>
    <w:rsid w:val="00B43007"/>
    <w:rsid w:val="00B478D7"/>
    <w:rsid w:val="00B5011D"/>
    <w:rsid w:val="00B5020B"/>
    <w:rsid w:val="00B50653"/>
    <w:rsid w:val="00B50DC4"/>
    <w:rsid w:val="00B5169C"/>
    <w:rsid w:val="00B52174"/>
    <w:rsid w:val="00B534AF"/>
    <w:rsid w:val="00B5354C"/>
    <w:rsid w:val="00B53ADA"/>
    <w:rsid w:val="00B5409C"/>
    <w:rsid w:val="00B54B4E"/>
    <w:rsid w:val="00B56142"/>
    <w:rsid w:val="00B570B6"/>
    <w:rsid w:val="00B617BC"/>
    <w:rsid w:val="00B61905"/>
    <w:rsid w:val="00B62451"/>
    <w:rsid w:val="00B62655"/>
    <w:rsid w:val="00B62AEE"/>
    <w:rsid w:val="00B63F8B"/>
    <w:rsid w:val="00B644A9"/>
    <w:rsid w:val="00B64A32"/>
    <w:rsid w:val="00B64EDE"/>
    <w:rsid w:val="00B704D0"/>
    <w:rsid w:val="00B71AF8"/>
    <w:rsid w:val="00B71BD2"/>
    <w:rsid w:val="00B72093"/>
    <w:rsid w:val="00B73E91"/>
    <w:rsid w:val="00B74858"/>
    <w:rsid w:val="00B74EEB"/>
    <w:rsid w:val="00B75857"/>
    <w:rsid w:val="00B75EF1"/>
    <w:rsid w:val="00B77A1F"/>
    <w:rsid w:val="00B77B58"/>
    <w:rsid w:val="00B77FF4"/>
    <w:rsid w:val="00B814BE"/>
    <w:rsid w:val="00B81704"/>
    <w:rsid w:val="00B81866"/>
    <w:rsid w:val="00B81EB2"/>
    <w:rsid w:val="00B85AD2"/>
    <w:rsid w:val="00B85EA0"/>
    <w:rsid w:val="00B85FFD"/>
    <w:rsid w:val="00B86299"/>
    <w:rsid w:val="00B8693D"/>
    <w:rsid w:val="00B87997"/>
    <w:rsid w:val="00B90BCD"/>
    <w:rsid w:val="00B90C19"/>
    <w:rsid w:val="00B922DA"/>
    <w:rsid w:val="00B92E2E"/>
    <w:rsid w:val="00B94182"/>
    <w:rsid w:val="00B95335"/>
    <w:rsid w:val="00B965DE"/>
    <w:rsid w:val="00B97289"/>
    <w:rsid w:val="00B973E4"/>
    <w:rsid w:val="00BA1D28"/>
    <w:rsid w:val="00BA2DB1"/>
    <w:rsid w:val="00BA36ED"/>
    <w:rsid w:val="00BA3EB3"/>
    <w:rsid w:val="00BA3F25"/>
    <w:rsid w:val="00BA44B5"/>
    <w:rsid w:val="00BA47AE"/>
    <w:rsid w:val="00BA480C"/>
    <w:rsid w:val="00BA6AA6"/>
    <w:rsid w:val="00BA7301"/>
    <w:rsid w:val="00BB037E"/>
    <w:rsid w:val="00BB056A"/>
    <w:rsid w:val="00BB23B4"/>
    <w:rsid w:val="00BB2E3B"/>
    <w:rsid w:val="00BB5337"/>
    <w:rsid w:val="00BB687C"/>
    <w:rsid w:val="00BB7064"/>
    <w:rsid w:val="00BC1129"/>
    <w:rsid w:val="00BC1D49"/>
    <w:rsid w:val="00BC24B6"/>
    <w:rsid w:val="00BC3F09"/>
    <w:rsid w:val="00BC3F79"/>
    <w:rsid w:val="00BC5ABC"/>
    <w:rsid w:val="00BC69FC"/>
    <w:rsid w:val="00BD0876"/>
    <w:rsid w:val="00BD10CA"/>
    <w:rsid w:val="00BD11E5"/>
    <w:rsid w:val="00BD1775"/>
    <w:rsid w:val="00BD1819"/>
    <w:rsid w:val="00BD3044"/>
    <w:rsid w:val="00BD328C"/>
    <w:rsid w:val="00BD3C57"/>
    <w:rsid w:val="00BD40C6"/>
    <w:rsid w:val="00BD4D79"/>
    <w:rsid w:val="00BD5F54"/>
    <w:rsid w:val="00BD6310"/>
    <w:rsid w:val="00BD70AC"/>
    <w:rsid w:val="00BE02E6"/>
    <w:rsid w:val="00BE0462"/>
    <w:rsid w:val="00BE0C5B"/>
    <w:rsid w:val="00BE210C"/>
    <w:rsid w:val="00BE2873"/>
    <w:rsid w:val="00BE28D6"/>
    <w:rsid w:val="00BE2B4F"/>
    <w:rsid w:val="00BE394B"/>
    <w:rsid w:val="00BE445B"/>
    <w:rsid w:val="00BE591E"/>
    <w:rsid w:val="00BF00F5"/>
    <w:rsid w:val="00BF0B15"/>
    <w:rsid w:val="00BF3DA2"/>
    <w:rsid w:val="00BF4B86"/>
    <w:rsid w:val="00BF6F67"/>
    <w:rsid w:val="00BF7686"/>
    <w:rsid w:val="00BF777D"/>
    <w:rsid w:val="00C01B52"/>
    <w:rsid w:val="00C03EE9"/>
    <w:rsid w:val="00C04046"/>
    <w:rsid w:val="00C0444F"/>
    <w:rsid w:val="00C06917"/>
    <w:rsid w:val="00C06958"/>
    <w:rsid w:val="00C10C77"/>
    <w:rsid w:val="00C10C81"/>
    <w:rsid w:val="00C10DDB"/>
    <w:rsid w:val="00C11022"/>
    <w:rsid w:val="00C115E2"/>
    <w:rsid w:val="00C129EE"/>
    <w:rsid w:val="00C12D34"/>
    <w:rsid w:val="00C14B08"/>
    <w:rsid w:val="00C1571A"/>
    <w:rsid w:val="00C15F2B"/>
    <w:rsid w:val="00C16E3C"/>
    <w:rsid w:val="00C20FF2"/>
    <w:rsid w:val="00C2158F"/>
    <w:rsid w:val="00C223EA"/>
    <w:rsid w:val="00C22580"/>
    <w:rsid w:val="00C2391D"/>
    <w:rsid w:val="00C2617B"/>
    <w:rsid w:val="00C2639A"/>
    <w:rsid w:val="00C27A5E"/>
    <w:rsid w:val="00C316E3"/>
    <w:rsid w:val="00C3196C"/>
    <w:rsid w:val="00C3240A"/>
    <w:rsid w:val="00C359A7"/>
    <w:rsid w:val="00C36461"/>
    <w:rsid w:val="00C36E84"/>
    <w:rsid w:val="00C36F57"/>
    <w:rsid w:val="00C37513"/>
    <w:rsid w:val="00C37A8B"/>
    <w:rsid w:val="00C404B5"/>
    <w:rsid w:val="00C408DE"/>
    <w:rsid w:val="00C4097D"/>
    <w:rsid w:val="00C40DA8"/>
    <w:rsid w:val="00C41470"/>
    <w:rsid w:val="00C44B71"/>
    <w:rsid w:val="00C44D8D"/>
    <w:rsid w:val="00C454C1"/>
    <w:rsid w:val="00C5012B"/>
    <w:rsid w:val="00C50ABA"/>
    <w:rsid w:val="00C514CB"/>
    <w:rsid w:val="00C53729"/>
    <w:rsid w:val="00C53817"/>
    <w:rsid w:val="00C53AE0"/>
    <w:rsid w:val="00C54416"/>
    <w:rsid w:val="00C55585"/>
    <w:rsid w:val="00C569B1"/>
    <w:rsid w:val="00C56FE8"/>
    <w:rsid w:val="00C61352"/>
    <w:rsid w:val="00C6371D"/>
    <w:rsid w:val="00C63D09"/>
    <w:rsid w:val="00C6543D"/>
    <w:rsid w:val="00C65625"/>
    <w:rsid w:val="00C65A47"/>
    <w:rsid w:val="00C70D9B"/>
    <w:rsid w:val="00C712C1"/>
    <w:rsid w:val="00C7223F"/>
    <w:rsid w:val="00C727E0"/>
    <w:rsid w:val="00C7405E"/>
    <w:rsid w:val="00C748D9"/>
    <w:rsid w:val="00C74B9A"/>
    <w:rsid w:val="00C7501C"/>
    <w:rsid w:val="00C76091"/>
    <w:rsid w:val="00C76CAF"/>
    <w:rsid w:val="00C77942"/>
    <w:rsid w:val="00C8060F"/>
    <w:rsid w:val="00C811E7"/>
    <w:rsid w:val="00C81A78"/>
    <w:rsid w:val="00C8255F"/>
    <w:rsid w:val="00C83788"/>
    <w:rsid w:val="00C8396C"/>
    <w:rsid w:val="00C85293"/>
    <w:rsid w:val="00C8634F"/>
    <w:rsid w:val="00C87086"/>
    <w:rsid w:val="00C875FD"/>
    <w:rsid w:val="00C90BFE"/>
    <w:rsid w:val="00C9288B"/>
    <w:rsid w:val="00C928A7"/>
    <w:rsid w:val="00C93829"/>
    <w:rsid w:val="00C94F34"/>
    <w:rsid w:val="00C953D5"/>
    <w:rsid w:val="00C96EC1"/>
    <w:rsid w:val="00C97692"/>
    <w:rsid w:val="00CA0D0E"/>
    <w:rsid w:val="00CA0DAC"/>
    <w:rsid w:val="00CA24C0"/>
    <w:rsid w:val="00CA2BD1"/>
    <w:rsid w:val="00CA31B4"/>
    <w:rsid w:val="00CA3735"/>
    <w:rsid w:val="00CA3ACD"/>
    <w:rsid w:val="00CA4569"/>
    <w:rsid w:val="00CA65B0"/>
    <w:rsid w:val="00CA76C5"/>
    <w:rsid w:val="00CA7C06"/>
    <w:rsid w:val="00CB1BFD"/>
    <w:rsid w:val="00CB2772"/>
    <w:rsid w:val="00CB31E5"/>
    <w:rsid w:val="00CB4980"/>
    <w:rsid w:val="00CB511F"/>
    <w:rsid w:val="00CB6A30"/>
    <w:rsid w:val="00CB6CA1"/>
    <w:rsid w:val="00CC0121"/>
    <w:rsid w:val="00CC0A05"/>
    <w:rsid w:val="00CC0F0C"/>
    <w:rsid w:val="00CC1BE1"/>
    <w:rsid w:val="00CC1E8B"/>
    <w:rsid w:val="00CC353E"/>
    <w:rsid w:val="00CC35E7"/>
    <w:rsid w:val="00CC4C72"/>
    <w:rsid w:val="00CC5E31"/>
    <w:rsid w:val="00CC5F43"/>
    <w:rsid w:val="00CC68A1"/>
    <w:rsid w:val="00CC724B"/>
    <w:rsid w:val="00CC78AF"/>
    <w:rsid w:val="00CC78F4"/>
    <w:rsid w:val="00CD34D9"/>
    <w:rsid w:val="00CD364A"/>
    <w:rsid w:val="00CD5EB5"/>
    <w:rsid w:val="00CD6584"/>
    <w:rsid w:val="00CD78BD"/>
    <w:rsid w:val="00CD7D46"/>
    <w:rsid w:val="00CE0B22"/>
    <w:rsid w:val="00CE0C65"/>
    <w:rsid w:val="00CE2184"/>
    <w:rsid w:val="00CE2938"/>
    <w:rsid w:val="00CE2DF7"/>
    <w:rsid w:val="00CE31BA"/>
    <w:rsid w:val="00CE33E0"/>
    <w:rsid w:val="00CE4544"/>
    <w:rsid w:val="00CE735B"/>
    <w:rsid w:val="00CF0658"/>
    <w:rsid w:val="00CF0847"/>
    <w:rsid w:val="00CF0C43"/>
    <w:rsid w:val="00CF0E45"/>
    <w:rsid w:val="00CF21A0"/>
    <w:rsid w:val="00CF3067"/>
    <w:rsid w:val="00CF3765"/>
    <w:rsid w:val="00CF6176"/>
    <w:rsid w:val="00CF6483"/>
    <w:rsid w:val="00CF7ED4"/>
    <w:rsid w:val="00D02CED"/>
    <w:rsid w:val="00D03B86"/>
    <w:rsid w:val="00D0636D"/>
    <w:rsid w:val="00D11819"/>
    <w:rsid w:val="00D1183E"/>
    <w:rsid w:val="00D11AAF"/>
    <w:rsid w:val="00D15FB9"/>
    <w:rsid w:val="00D16535"/>
    <w:rsid w:val="00D16DBA"/>
    <w:rsid w:val="00D17DEE"/>
    <w:rsid w:val="00D20C8A"/>
    <w:rsid w:val="00D21336"/>
    <w:rsid w:val="00D216BC"/>
    <w:rsid w:val="00D22800"/>
    <w:rsid w:val="00D23190"/>
    <w:rsid w:val="00D234B8"/>
    <w:rsid w:val="00D2369B"/>
    <w:rsid w:val="00D259B4"/>
    <w:rsid w:val="00D26358"/>
    <w:rsid w:val="00D27340"/>
    <w:rsid w:val="00D27983"/>
    <w:rsid w:val="00D27AAE"/>
    <w:rsid w:val="00D27B21"/>
    <w:rsid w:val="00D27BD7"/>
    <w:rsid w:val="00D311E3"/>
    <w:rsid w:val="00D33AFA"/>
    <w:rsid w:val="00D343E1"/>
    <w:rsid w:val="00D345F7"/>
    <w:rsid w:val="00D34A13"/>
    <w:rsid w:val="00D34FD1"/>
    <w:rsid w:val="00D37600"/>
    <w:rsid w:val="00D37DD4"/>
    <w:rsid w:val="00D406AF"/>
    <w:rsid w:val="00D41B8D"/>
    <w:rsid w:val="00D41D53"/>
    <w:rsid w:val="00D424C0"/>
    <w:rsid w:val="00D426BE"/>
    <w:rsid w:val="00D4273E"/>
    <w:rsid w:val="00D43F07"/>
    <w:rsid w:val="00D44173"/>
    <w:rsid w:val="00D448C9"/>
    <w:rsid w:val="00D44969"/>
    <w:rsid w:val="00D44E48"/>
    <w:rsid w:val="00D46A29"/>
    <w:rsid w:val="00D5130B"/>
    <w:rsid w:val="00D521FB"/>
    <w:rsid w:val="00D526EA"/>
    <w:rsid w:val="00D528E6"/>
    <w:rsid w:val="00D52F47"/>
    <w:rsid w:val="00D533EA"/>
    <w:rsid w:val="00D53B6D"/>
    <w:rsid w:val="00D54485"/>
    <w:rsid w:val="00D557E6"/>
    <w:rsid w:val="00D57690"/>
    <w:rsid w:val="00D577AD"/>
    <w:rsid w:val="00D61219"/>
    <w:rsid w:val="00D614D6"/>
    <w:rsid w:val="00D6242A"/>
    <w:rsid w:val="00D6268B"/>
    <w:rsid w:val="00D64F85"/>
    <w:rsid w:val="00D67CF3"/>
    <w:rsid w:val="00D67D90"/>
    <w:rsid w:val="00D70B31"/>
    <w:rsid w:val="00D71A73"/>
    <w:rsid w:val="00D72103"/>
    <w:rsid w:val="00D74190"/>
    <w:rsid w:val="00D74331"/>
    <w:rsid w:val="00D75167"/>
    <w:rsid w:val="00D75289"/>
    <w:rsid w:val="00D75378"/>
    <w:rsid w:val="00D76574"/>
    <w:rsid w:val="00D76832"/>
    <w:rsid w:val="00D76E8F"/>
    <w:rsid w:val="00D773E6"/>
    <w:rsid w:val="00D77FA8"/>
    <w:rsid w:val="00D80FC7"/>
    <w:rsid w:val="00D82273"/>
    <w:rsid w:val="00D824BF"/>
    <w:rsid w:val="00D84BFD"/>
    <w:rsid w:val="00D86920"/>
    <w:rsid w:val="00D8706B"/>
    <w:rsid w:val="00D90050"/>
    <w:rsid w:val="00D90BC8"/>
    <w:rsid w:val="00D9116A"/>
    <w:rsid w:val="00D911B5"/>
    <w:rsid w:val="00D91749"/>
    <w:rsid w:val="00D91D3A"/>
    <w:rsid w:val="00D928F2"/>
    <w:rsid w:val="00D93513"/>
    <w:rsid w:val="00D93F72"/>
    <w:rsid w:val="00D9622A"/>
    <w:rsid w:val="00DA066B"/>
    <w:rsid w:val="00DA07BE"/>
    <w:rsid w:val="00DA12F6"/>
    <w:rsid w:val="00DA1C62"/>
    <w:rsid w:val="00DA3E18"/>
    <w:rsid w:val="00DA3F3A"/>
    <w:rsid w:val="00DA4A1F"/>
    <w:rsid w:val="00DA539B"/>
    <w:rsid w:val="00DA5EBF"/>
    <w:rsid w:val="00DA72CA"/>
    <w:rsid w:val="00DA76FA"/>
    <w:rsid w:val="00DB0239"/>
    <w:rsid w:val="00DB0B9D"/>
    <w:rsid w:val="00DB1029"/>
    <w:rsid w:val="00DB1FDF"/>
    <w:rsid w:val="00DB23BE"/>
    <w:rsid w:val="00DB2A4D"/>
    <w:rsid w:val="00DB3291"/>
    <w:rsid w:val="00DB33B5"/>
    <w:rsid w:val="00DB39DB"/>
    <w:rsid w:val="00DB3AD4"/>
    <w:rsid w:val="00DB47EC"/>
    <w:rsid w:val="00DB4F00"/>
    <w:rsid w:val="00DB5FB6"/>
    <w:rsid w:val="00DC007E"/>
    <w:rsid w:val="00DC01B1"/>
    <w:rsid w:val="00DC14E7"/>
    <w:rsid w:val="00DC253C"/>
    <w:rsid w:val="00DC2C53"/>
    <w:rsid w:val="00DC359E"/>
    <w:rsid w:val="00DC395B"/>
    <w:rsid w:val="00DC4B1A"/>
    <w:rsid w:val="00DD0AA8"/>
    <w:rsid w:val="00DD10B1"/>
    <w:rsid w:val="00DD1BCF"/>
    <w:rsid w:val="00DD1E93"/>
    <w:rsid w:val="00DD399D"/>
    <w:rsid w:val="00DD3EA0"/>
    <w:rsid w:val="00DD4D70"/>
    <w:rsid w:val="00DD4FCE"/>
    <w:rsid w:val="00DD58D9"/>
    <w:rsid w:val="00DD7DF2"/>
    <w:rsid w:val="00DE048E"/>
    <w:rsid w:val="00DE087D"/>
    <w:rsid w:val="00DE1815"/>
    <w:rsid w:val="00DE1DC1"/>
    <w:rsid w:val="00DE2AE1"/>
    <w:rsid w:val="00DE2C4A"/>
    <w:rsid w:val="00DE2D99"/>
    <w:rsid w:val="00DE2D9C"/>
    <w:rsid w:val="00DE34AA"/>
    <w:rsid w:val="00DE3F7F"/>
    <w:rsid w:val="00DE4300"/>
    <w:rsid w:val="00DE49EB"/>
    <w:rsid w:val="00DE4B8C"/>
    <w:rsid w:val="00DE5C4F"/>
    <w:rsid w:val="00DF0E97"/>
    <w:rsid w:val="00DF10FB"/>
    <w:rsid w:val="00DF288F"/>
    <w:rsid w:val="00DF2B6F"/>
    <w:rsid w:val="00DF2FE5"/>
    <w:rsid w:val="00DF3BE2"/>
    <w:rsid w:val="00DF411E"/>
    <w:rsid w:val="00DF4291"/>
    <w:rsid w:val="00DF43F4"/>
    <w:rsid w:val="00DF5B89"/>
    <w:rsid w:val="00DF63F4"/>
    <w:rsid w:val="00DF72EE"/>
    <w:rsid w:val="00DF76BB"/>
    <w:rsid w:val="00E00238"/>
    <w:rsid w:val="00E0133E"/>
    <w:rsid w:val="00E02AE0"/>
    <w:rsid w:val="00E02EF1"/>
    <w:rsid w:val="00E03D47"/>
    <w:rsid w:val="00E05E9C"/>
    <w:rsid w:val="00E06060"/>
    <w:rsid w:val="00E07B78"/>
    <w:rsid w:val="00E11231"/>
    <w:rsid w:val="00E112C8"/>
    <w:rsid w:val="00E11A83"/>
    <w:rsid w:val="00E11B23"/>
    <w:rsid w:val="00E122FB"/>
    <w:rsid w:val="00E12C86"/>
    <w:rsid w:val="00E1494E"/>
    <w:rsid w:val="00E14B0E"/>
    <w:rsid w:val="00E172D4"/>
    <w:rsid w:val="00E177F5"/>
    <w:rsid w:val="00E200A2"/>
    <w:rsid w:val="00E2022C"/>
    <w:rsid w:val="00E22983"/>
    <w:rsid w:val="00E229DC"/>
    <w:rsid w:val="00E24EF1"/>
    <w:rsid w:val="00E25602"/>
    <w:rsid w:val="00E25EA3"/>
    <w:rsid w:val="00E3132B"/>
    <w:rsid w:val="00E31BA9"/>
    <w:rsid w:val="00E32947"/>
    <w:rsid w:val="00E32A5F"/>
    <w:rsid w:val="00E33B3D"/>
    <w:rsid w:val="00E35769"/>
    <w:rsid w:val="00E35CD9"/>
    <w:rsid w:val="00E360DE"/>
    <w:rsid w:val="00E36786"/>
    <w:rsid w:val="00E37481"/>
    <w:rsid w:val="00E403BD"/>
    <w:rsid w:val="00E408BA"/>
    <w:rsid w:val="00E41030"/>
    <w:rsid w:val="00E41ECB"/>
    <w:rsid w:val="00E430B9"/>
    <w:rsid w:val="00E432BA"/>
    <w:rsid w:val="00E44508"/>
    <w:rsid w:val="00E456B8"/>
    <w:rsid w:val="00E458BE"/>
    <w:rsid w:val="00E462C8"/>
    <w:rsid w:val="00E468E1"/>
    <w:rsid w:val="00E469E0"/>
    <w:rsid w:val="00E4720B"/>
    <w:rsid w:val="00E47DFA"/>
    <w:rsid w:val="00E50DAB"/>
    <w:rsid w:val="00E51162"/>
    <w:rsid w:val="00E51EEC"/>
    <w:rsid w:val="00E5276B"/>
    <w:rsid w:val="00E52A1B"/>
    <w:rsid w:val="00E55279"/>
    <w:rsid w:val="00E55931"/>
    <w:rsid w:val="00E5723C"/>
    <w:rsid w:val="00E604CA"/>
    <w:rsid w:val="00E60FF3"/>
    <w:rsid w:val="00E61030"/>
    <w:rsid w:val="00E61B26"/>
    <w:rsid w:val="00E62286"/>
    <w:rsid w:val="00E62D10"/>
    <w:rsid w:val="00E6329D"/>
    <w:rsid w:val="00E636BA"/>
    <w:rsid w:val="00E6374D"/>
    <w:rsid w:val="00E637CE"/>
    <w:rsid w:val="00E64ABE"/>
    <w:rsid w:val="00E6501C"/>
    <w:rsid w:val="00E65AA6"/>
    <w:rsid w:val="00E66B7D"/>
    <w:rsid w:val="00E70E48"/>
    <w:rsid w:val="00E713EF"/>
    <w:rsid w:val="00E7421D"/>
    <w:rsid w:val="00E74CF8"/>
    <w:rsid w:val="00E76A6A"/>
    <w:rsid w:val="00E80758"/>
    <w:rsid w:val="00E80B96"/>
    <w:rsid w:val="00E816E1"/>
    <w:rsid w:val="00E84CE7"/>
    <w:rsid w:val="00E8578B"/>
    <w:rsid w:val="00E85AB1"/>
    <w:rsid w:val="00E87F5F"/>
    <w:rsid w:val="00E90784"/>
    <w:rsid w:val="00E91198"/>
    <w:rsid w:val="00E92F3C"/>
    <w:rsid w:val="00E92FA3"/>
    <w:rsid w:val="00E93705"/>
    <w:rsid w:val="00E94A86"/>
    <w:rsid w:val="00E94CAE"/>
    <w:rsid w:val="00E94D24"/>
    <w:rsid w:val="00E95290"/>
    <w:rsid w:val="00E95466"/>
    <w:rsid w:val="00E95523"/>
    <w:rsid w:val="00E95CCF"/>
    <w:rsid w:val="00E961C5"/>
    <w:rsid w:val="00E9656E"/>
    <w:rsid w:val="00E96C70"/>
    <w:rsid w:val="00EA14F3"/>
    <w:rsid w:val="00EA18C6"/>
    <w:rsid w:val="00EA1A08"/>
    <w:rsid w:val="00EA1AA0"/>
    <w:rsid w:val="00EA1CB7"/>
    <w:rsid w:val="00EA5147"/>
    <w:rsid w:val="00EA617E"/>
    <w:rsid w:val="00EA71C2"/>
    <w:rsid w:val="00EA749D"/>
    <w:rsid w:val="00EA7696"/>
    <w:rsid w:val="00EA7E90"/>
    <w:rsid w:val="00EB278A"/>
    <w:rsid w:val="00EB28E8"/>
    <w:rsid w:val="00EB2C3A"/>
    <w:rsid w:val="00EB42F5"/>
    <w:rsid w:val="00EB471A"/>
    <w:rsid w:val="00EB5C57"/>
    <w:rsid w:val="00EB5CA0"/>
    <w:rsid w:val="00EB67E1"/>
    <w:rsid w:val="00EB67FA"/>
    <w:rsid w:val="00EB7957"/>
    <w:rsid w:val="00EC00E5"/>
    <w:rsid w:val="00EC0422"/>
    <w:rsid w:val="00EC06A7"/>
    <w:rsid w:val="00EC06FC"/>
    <w:rsid w:val="00EC0FCA"/>
    <w:rsid w:val="00EC17EC"/>
    <w:rsid w:val="00EC1925"/>
    <w:rsid w:val="00EC1A90"/>
    <w:rsid w:val="00EC3BE2"/>
    <w:rsid w:val="00EC4742"/>
    <w:rsid w:val="00EC534F"/>
    <w:rsid w:val="00EC5AEB"/>
    <w:rsid w:val="00EC642E"/>
    <w:rsid w:val="00EC77E7"/>
    <w:rsid w:val="00EC7E5E"/>
    <w:rsid w:val="00ED1A83"/>
    <w:rsid w:val="00ED2EB8"/>
    <w:rsid w:val="00ED5975"/>
    <w:rsid w:val="00EE074E"/>
    <w:rsid w:val="00EE0B56"/>
    <w:rsid w:val="00EE3055"/>
    <w:rsid w:val="00EE401A"/>
    <w:rsid w:val="00EE4D6A"/>
    <w:rsid w:val="00EE606B"/>
    <w:rsid w:val="00EE6514"/>
    <w:rsid w:val="00EE6F59"/>
    <w:rsid w:val="00EE782E"/>
    <w:rsid w:val="00EE7D04"/>
    <w:rsid w:val="00EF0908"/>
    <w:rsid w:val="00EF3710"/>
    <w:rsid w:val="00EF51B9"/>
    <w:rsid w:val="00EF782F"/>
    <w:rsid w:val="00F00896"/>
    <w:rsid w:val="00F008FD"/>
    <w:rsid w:val="00F01926"/>
    <w:rsid w:val="00F01A6E"/>
    <w:rsid w:val="00F01CBC"/>
    <w:rsid w:val="00F01E26"/>
    <w:rsid w:val="00F03D9E"/>
    <w:rsid w:val="00F0498E"/>
    <w:rsid w:val="00F059D3"/>
    <w:rsid w:val="00F0729D"/>
    <w:rsid w:val="00F074C4"/>
    <w:rsid w:val="00F07503"/>
    <w:rsid w:val="00F07C92"/>
    <w:rsid w:val="00F07CEC"/>
    <w:rsid w:val="00F111FD"/>
    <w:rsid w:val="00F11A30"/>
    <w:rsid w:val="00F12E63"/>
    <w:rsid w:val="00F14255"/>
    <w:rsid w:val="00F147EA"/>
    <w:rsid w:val="00F14B3C"/>
    <w:rsid w:val="00F201C5"/>
    <w:rsid w:val="00F20F9C"/>
    <w:rsid w:val="00F2150E"/>
    <w:rsid w:val="00F216F3"/>
    <w:rsid w:val="00F21B46"/>
    <w:rsid w:val="00F23E82"/>
    <w:rsid w:val="00F24EC9"/>
    <w:rsid w:val="00F25810"/>
    <w:rsid w:val="00F25D8A"/>
    <w:rsid w:val="00F305C2"/>
    <w:rsid w:val="00F30632"/>
    <w:rsid w:val="00F33E47"/>
    <w:rsid w:val="00F3423A"/>
    <w:rsid w:val="00F349A3"/>
    <w:rsid w:val="00F37A4E"/>
    <w:rsid w:val="00F40525"/>
    <w:rsid w:val="00F406B7"/>
    <w:rsid w:val="00F40F87"/>
    <w:rsid w:val="00F42DFC"/>
    <w:rsid w:val="00F435C3"/>
    <w:rsid w:val="00F43E72"/>
    <w:rsid w:val="00F455F6"/>
    <w:rsid w:val="00F457AE"/>
    <w:rsid w:val="00F4674D"/>
    <w:rsid w:val="00F470D4"/>
    <w:rsid w:val="00F47F35"/>
    <w:rsid w:val="00F50619"/>
    <w:rsid w:val="00F50ED4"/>
    <w:rsid w:val="00F5172C"/>
    <w:rsid w:val="00F51A0B"/>
    <w:rsid w:val="00F53724"/>
    <w:rsid w:val="00F5498E"/>
    <w:rsid w:val="00F54A5A"/>
    <w:rsid w:val="00F54DDF"/>
    <w:rsid w:val="00F5529B"/>
    <w:rsid w:val="00F55FAB"/>
    <w:rsid w:val="00F5612C"/>
    <w:rsid w:val="00F571D0"/>
    <w:rsid w:val="00F61159"/>
    <w:rsid w:val="00F614FF"/>
    <w:rsid w:val="00F62454"/>
    <w:rsid w:val="00F628E6"/>
    <w:rsid w:val="00F66648"/>
    <w:rsid w:val="00F677E5"/>
    <w:rsid w:val="00F67C94"/>
    <w:rsid w:val="00F71EE8"/>
    <w:rsid w:val="00F7211C"/>
    <w:rsid w:val="00F725FF"/>
    <w:rsid w:val="00F7275E"/>
    <w:rsid w:val="00F73343"/>
    <w:rsid w:val="00F73E27"/>
    <w:rsid w:val="00F7431B"/>
    <w:rsid w:val="00F75A2A"/>
    <w:rsid w:val="00F75A67"/>
    <w:rsid w:val="00F765CB"/>
    <w:rsid w:val="00F76BE7"/>
    <w:rsid w:val="00F76EB3"/>
    <w:rsid w:val="00F7749C"/>
    <w:rsid w:val="00F80F37"/>
    <w:rsid w:val="00F81DC9"/>
    <w:rsid w:val="00F81EFF"/>
    <w:rsid w:val="00F840F2"/>
    <w:rsid w:val="00F853FC"/>
    <w:rsid w:val="00F873A3"/>
    <w:rsid w:val="00F901A3"/>
    <w:rsid w:val="00F90C6D"/>
    <w:rsid w:val="00F91CAB"/>
    <w:rsid w:val="00F91D8D"/>
    <w:rsid w:val="00F92AA5"/>
    <w:rsid w:val="00F95694"/>
    <w:rsid w:val="00F958D8"/>
    <w:rsid w:val="00F96A4B"/>
    <w:rsid w:val="00F97119"/>
    <w:rsid w:val="00F972CA"/>
    <w:rsid w:val="00F97EC2"/>
    <w:rsid w:val="00FA18C5"/>
    <w:rsid w:val="00FA1C44"/>
    <w:rsid w:val="00FA1F3C"/>
    <w:rsid w:val="00FA2675"/>
    <w:rsid w:val="00FA2B48"/>
    <w:rsid w:val="00FA3791"/>
    <w:rsid w:val="00FA75BF"/>
    <w:rsid w:val="00FA7875"/>
    <w:rsid w:val="00FA7D99"/>
    <w:rsid w:val="00FB1387"/>
    <w:rsid w:val="00FB13C9"/>
    <w:rsid w:val="00FB14C6"/>
    <w:rsid w:val="00FB17E1"/>
    <w:rsid w:val="00FB34D5"/>
    <w:rsid w:val="00FB39A6"/>
    <w:rsid w:val="00FB4342"/>
    <w:rsid w:val="00FB57D8"/>
    <w:rsid w:val="00FB584D"/>
    <w:rsid w:val="00FB5DD2"/>
    <w:rsid w:val="00FB770B"/>
    <w:rsid w:val="00FB7971"/>
    <w:rsid w:val="00FC15BB"/>
    <w:rsid w:val="00FC1C09"/>
    <w:rsid w:val="00FC3D25"/>
    <w:rsid w:val="00FC43BE"/>
    <w:rsid w:val="00FC4862"/>
    <w:rsid w:val="00FC4CB8"/>
    <w:rsid w:val="00FC4E9E"/>
    <w:rsid w:val="00FC6166"/>
    <w:rsid w:val="00FC667B"/>
    <w:rsid w:val="00FC692B"/>
    <w:rsid w:val="00FD39DD"/>
    <w:rsid w:val="00FD548B"/>
    <w:rsid w:val="00FD5A4A"/>
    <w:rsid w:val="00FD5EEB"/>
    <w:rsid w:val="00FD625F"/>
    <w:rsid w:val="00FD695C"/>
    <w:rsid w:val="00FD77D8"/>
    <w:rsid w:val="00FE0556"/>
    <w:rsid w:val="00FE070E"/>
    <w:rsid w:val="00FE0D17"/>
    <w:rsid w:val="00FE0DD4"/>
    <w:rsid w:val="00FE2208"/>
    <w:rsid w:val="00FE23B4"/>
    <w:rsid w:val="00FE262A"/>
    <w:rsid w:val="00FE41E8"/>
    <w:rsid w:val="00FE4BDF"/>
    <w:rsid w:val="00FE53CE"/>
    <w:rsid w:val="00FE5B8B"/>
    <w:rsid w:val="00FE6B41"/>
    <w:rsid w:val="00FE7959"/>
    <w:rsid w:val="00FF3D4D"/>
    <w:rsid w:val="00FF4C03"/>
    <w:rsid w:val="00FF4F28"/>
    <w:rsid w:val="00FF58D7"/>
    <w:rsid w:val="00FF5B0A"/>
    <w:rsid w:val="00FF5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7CC5003D"/>
  <w15:docId w15:val="{0A8BB6B7-7A3D-4B84-A87F-95F14BDD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uiPriority="8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80"/>
    <w:qFormat/>
    <w:rsid w:val="00A86A42"/>
    <w:pPr>
      <w:jc w:val="both"/>
    </w:pPr>
    <w:rPr>
      <w:rFonts w:ascii="Trebuchet MS" w:eastAsiaTheme="minorHAnsi" w:hAnsi="Trebuchet MS" w:cstheme="minorBidi"/>
      <w:sz w:val="22"/>
      <w:lang w:eastAsia="en-US"/>
    </w:rPr>
  </w:style>
  <w:style w:type="paragraph" w:styleId="Heading1">
    <w:name w:val="heading 1"/>
    <w:basedOn w:val="Normal"/>
    <w:next w:val="Normal"/>
    <w:link w:val="Heading1Char"/>
    <w:qFormat/>
    <w:rsid w:val="00BE2873"/>
    <w:pPr>
      <w:keepNext/>
      <w:spacing w:after="240"/>
      <w:jc w:val="center"/>
      <w:outlineLvl w:val="0"/>
    </w:pPr>
    <w:rPr>
      <w:rFonts w:ascii="Arial" w:eastAsia="Times New Roman" w:hAnsi="Arial" w:cs="Times New Roman"/>
      <w:b/>
      <w:kern w:val="28"/>
    </w:rPr>
  </w:style>
  <w:style w:type="paragraph" w:styleId="Heading2">
    <w:name w:val="heading 2"/>
    <w:basedOn w:val="Normal"/>
    <w:next w:val="Normal"/>
    <w:link w:val="Heading2Char"/>
    <w:qFormat/>
    <w:rsid w:val="00BE2873"/>
    <w:pPr>
      <w:keepNext/>
      <w:numPr>
        <w:ilvl w:val="1"/>
        <w:numId w:val="5"/>
      </w:numPr>
      <w:spacing w:before="240" w:after="60" w:line="360" w:lineRule="auto"/>
      <w:outlineLvl w:val="1"/>
    </w:pPr>
    <w:rPr>
      <w:rFonts w:ascii="Arial" w:eastAsia="Times New Roman" w:hAnsi="Arial" w:cs="Times New Roman"/>
      <w:b/>
      <w:i/>
      <w:sz w:val="24"/>
      <w:lang w:eastAsia="en-GB"/>
    </w:rPr>
  </w:style>
  <w:style w:type="paragraph" w:styleId="Heading3">
    <w:name w:val="heading 3"/>
    <w:basedOn w:val="Normal"/>
    <w:link w:val="Heading3Char"/>
    <w:qFormat/>
    <w:rsid w:val="00BE2873"/>
    <w:pPr>
      <w:keepNext/>
      <w:tabs>
        <w:tab w:val="num" w:pos="720"/>
        <w:tab w:val="left" w:pos="2592"/>
        <w:tab w:val="left" w:pos="3744"/>
        <w:tab w:val="left" w:pos="5184"/>
        <w:tab w:val="left" w:pos="6912"/>
      </w:tabs>
      <w:spacing w:before="120"/>
      <w:ind w:left="720" w:hanging="720"/>
      <w:outlineLvl w:val="2"/>
    </w:pPr>
    <w:rPr>
      <w:rFonts w:ascii="Arial" w:eastAsia="Times New Roman" w:hAnsi="Arial" w:cs="Arial"/>
      <w:bCs/>
      <w:sz w:val="20"/>
    </w:rPr>
  </w:style>
  <w:style w:type="paragraph" w:styleId="Heading4">
    <w:name w:val="heading 4"/>
    <w:basedOn w:val="Normal"/>
    <w:link w:val="Heading4Char"/>
    <w:qFormat/>
    <w:rsid w:val="00BE2873"/>
    <w:pPr>
      <w:keepNext/>
      <w:tabs>
        <w:tab w:val="num" w:pos="864"/>
        <w:tab w:val="left" w:pos="1584"/>
        <w:tab w:val="left" w:pos="3744"/>
        <w:tab w:val="left" w:pos="5184"/>
        <w:tab w:val="left" w:pos="6912"/>
      </w:tabs>
      <w:spacing w:before="120" w:after="120"/>
      <w:ind w:left="864" w:hanging="864"/>
      <w:outlineLvl w:val="3"/>
    </w:pPr>
    <w:rPr>
      <w:rFonts w:ascii="Arial" w:eastAsia="Times New Roman" w:hAnsi="Arial" w:cs="Times New Roman"/>
      <w:bCs/>
      <w:sz w:val="20"/>
    </w:rPr>
  </w:style>
  <w:style w:type="paragraph" w:styleId="Heading5">
    <w:name w:val="heading 5"/>
    <w:basedOn w:val="Normal"/>
    <w:next w:val="Normal"/>
    <w:link w:val="Heading5Char"/>
    <w:uiPriority w:val="9"/>
    <w:qFormat/>
    <w:rsid w:val="00BE2873"/>
    <w:pPr>
      <w:tabs>
        <w:tab w:val="num" w:pos="1008"/>
      </w:tabs>
      <w:spacing w:before="240" w:after="60"/>
      <w:ind w:left="1008" w:hanging="1008"/>
      <w:jc w:val="left"/>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iPriority w:val="9"/>
    <w:qFormat/>
    <w:rsid w:val="00BE2873"/>
    <w:pPr>
      <w:tabs>
        <w:tab w:val="num" w:pos="1152"/>
      </w:tabs>
      <w:spacing w:before="240" w:after="60"/>
      <w:ind w:left="1152" w:hanging="1152"/>
      <w:jc w:val="left"/>
      <w:outlineLvl w:val="5"/>
    </w:pPr>
    <w:rPr>
      <w:rFonts w:ascii="Times New Roman" w:eastAsia="Times New Roman" w:hAnsi="Times New Roman" w:cs="Times New Roman"/>
      <w:b/>
      <w:bCs/>
      <w:szCs w:val="22"/>
    </w:rPr>
  </w:style>
  <w:style w:type="paragraph" w:styleId="Heading7">
    <w:name w:val="heading 7"/>
    <w:basedOn w:val="Normal"/>
    <w:next w:val="Normal"/>
    <w:link w:val="Heading7Char"/>
    <w:uiPriority w:val="9"/>
    <w:qFormat/>
    <w:rsid w:val="00BE2873"/>
    <w:pPr>
      <w:keepNext/>
      <w:tabs>
        <w:tab w:val="left" w:pos="720"/>
        <w:tab w:val="num" w:pos="1296"/>
        <w:tab w:val="left" w:pos="1584"/>
        <w:tab w:val="left" w:pos="2592"/>
        <w:tab w:val="left" w:pos="3744"/>
        <w:tab w:val="left" w:pos="5184"/>
        <w:tab w:val="left" w:pos="6912"/>
      </w:tabs>
      <w:ind w:left="1296" w:right="686" w:hanging="1296"/>
      <w:outlineLvl w:val="6"/>
    </w:pPr>
    <w:rPr>
      <w:rFonts w:ascii="Times New Roman" w:eastAsia="Times New Roman" w:hAnsi="Times New Roman" w:cs="Times New Roman"/>
      <w:b/>
      <w:sz w:val="24"/>
      <w:lang w:eastAsia="en-GB"/>
    </w:rPr>
  </w:style>
  <w:style w:type="paragraph" w:styleId="Heading8">
    <w:name w:val="heading 8"/>
    <w:basedOn w:val="Normal"/>
    <w:next w:val="Normal"/>
    <w:link w:val="Heading8Char"/>
    <w:qFormat/>
    <w:rsid w:val="00BE2873"/>
    <w:pPr>
      <w:tabs>
        <w:tab w:val="num" w:pos="1440"/>
      </w:tabs>
      <w:spacing w:before="240" w:after="60"/>
      <w:ind w:left="1440" w:hanging="1440"/>
      <w:jc w:val="left"/>
      <w:outlineLvl w:val="7"/>
    </w:pPr>
    <w:rPr>
      <w:rFonts w:ascii="Times New Roman" w:eastAsia="Times New Roman" w:hAnsi="Times New Roman" w:cs="Times New Roman"/>
      <w:i/>
      <w:iCs/>
      <w:sz w:val="24"/>
      <w:szCs w:val="24"/>
      <w:lang w:eastAsia="en-GB"/>
    </w:rPr>
  </w:style>
  <w:style w:type="paragraph" w:styleId="Heading9">
    <w:name w:val="heading 9"/>
    <w:basedOn w:val="Normal"/>
    <w:next w:val="Normal"/>
    <w:link w:val="Heading9Char"/>
    <w:qFormat/>
    <w:rsid w:val="00BE2873"/>
    <w:pPr>
      <w:tabs>
        <w:tab w:val="num" w:pos="1584"/>
      </w:tabs>
      <w:spacing w:before="240" w:after="60"/>
      <w:ind w:left="1584" w:hanging="1584"/>
      <w:jc w:val="left"/>
      <w:outlineLvl w:val="8"/>
    </w:pPr>
    <w:rPr>
      <w:rFonts w:ascii="Arial" w:eastAsia="Times New Roman" w:hAnsi="Arial"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customStyle="1" w:styleId="MRDefinition1">
    <w:name w:val="M&amp;R Definition 1"/>
    <w:basedOn w:val="Normal"/>
    <w:rsid w:val="00BE2873"/>
    <w:pPr>
      <w:numPr>
        <w:numId w:val="34"/>
      </w:numPr>
      <w:spacing w:before="240" w:line="288" w:lineRule="auto"/>
    </w:pPr>
    <w:rPr>
      <w:rFonts w:ascii="Arial" w:eastAsia="Times New Roman" w:hAnsi="Arial" w:cs="Times New Roman"/>
      <w:lang w:eastAsia="en-GB"/>
    </w:rPr>
  </w:style>
  <w:style w:type="character" w:customStyle="1" w:styleId="Heading3Char">
    <w:name w:val="Heading 3 Char"/>
    <w:basedOn w:val="DefaultParagraphFont"/>
    <w:link w:val="Heading3"/>
    <w:uiPriority w:val="9"/>
    <w:locked/>
    <w:rsid w:val="00BE2873"/>
    <w:rPr>
      <w:rFonts w:ascii="Arial" w:hAnsi="Arial" w:cs="Arial"/>
      <w:bCs/>
      <w:lang w:val="en-GB" w:eastAsia="en-US" w:bidi="ar-SA"/>
    </w:rPr>
  </w:style>
  <w:style w:type="character" w:customStyle="1" w:styleId="Heading4Char">
    <w:name w:val="Heading 4 Char"/>
    <w:basedOn w:val="DefaultParagraphFont"/>
    <w:link w:val="Heading4"/>
    <w:uiPriority w:val="9"/>
    <w:locked/>
    <w:rsid w:val="00BE2873"/>
    <w:rPr>
      <w:rFonts w:ascii="Arial" w:hAnsi="Arial" w:cs="Times New Roman"/>
      <w:bCs/>
      <w:lang w:val="en-GB" w:eastAsia="en-US" w:bidi="ar-SA"/>
    </w:rPr>
  </w:style>
  <w:style w:type="character" w:customStyle="1" w:styleId="Heading5Char">
    <w:name w:val="Heading 5 Char"/>
    <w:basedOn w:val="DefaultParagraphFont"/>
    <w:link w:val="Heading5"/>
    <w:uiPriority w:val="9"/>
    <w:locked/>
    <w:rsid w:val="00BE2873"/>
    <w:rPr>
      <w:rFonts w:cs="Times New Roman"/>
      <w:b/>
      <w:bCs/>
      <w:i/>
      <w:iCs/>
      <w:sz w:val="26"/>
      <w:szCs w:val="26"/>
      <w:lang w:val="en-GB" w:eastAsia="en-US" w:bidi="ar-SA"/>
    </w:rPr>
  </w:style>
  <w:style w:type="character" w:customStyle="1" w:styleId="Heading6Char">
    <w:name w:val="Heading 6 Char"/>
    <w:basedOn w:val="DefaultParagraphFont"/>
    <w:link w:val="Heading6"/>
    <w:uiPriority w:val="9"/>
    <w:locked/>
    <w:rsid w:val="00BE2873"/>
    <w:rPr>
      <w:rFonts w:cs="Times New Roman"/>
      <w:b/>
      <w:bCs/>
      <w:sz w:val="22"/>
      <w:szCs w:val="22"/>
      <w:lang w:val="en-GB" w:eastAsia="en-US" w:bidi="ar-SA"/>
    </w:rPr>
  </w:style>
  <w:style w:type="character" w:customStyle="1" w:styleId="Heading7Char">
    <w:name w:val="Heading 7 Char"/>
    <w:basedOn w:val="DefaultParagraphFont"/>
    <w:link w:val="Heading7"/>
    <w:uiPriority w:val="9"/>
    <w:locked/>
    <w:rsid w:val="00BE2873"/>
    <w:rPr>
      <w:rFonts w:cs="Times New Roman"/>
      <w:b/>
      <w:sz w:val="24"/>
      <w:lang w:val="en-GB" w:eastAsia="en-GB" w:bidi="ar-SA"/>
    </w:rPr>
  </w:style>
  <w:style w:type="character" w:customStyle="1" w:styleId="Heading8Char">
    <w:name w:val="Heading 8 Char"/>
    <w:basedOn w:val="DefaultParagraphFont"/>
    <w:link w:val="Heading8"/>
    <w:uiPriority w:val="9"/>
    <w:locked/>
    <w:rsid w:val="00BE2873"/>
    <w:rPr>
      <w:rFonts w:cs="Times New Roman"/>
      <w:i/>
      <w:iCs/>
      <w:sz w:val="24"/>
      <w:szCs w:val="24"/>
      <w:lang w:val="en-GB" w:eastAsia="en-GB" w:bidi="ar-SA"/>
    </w:rPr>
  </w:style>
  <w:style w:type="character" w:customStyle="1" w:styleId="Heading9Char">
    <w:name w:val="Heading 9 Char"/>
    <w:basedOn w:val="DefaultParagraphFont"/>
    <w:link w:val="Heading9"/>
    <w:uiPriority w:val="9"/>
    <w:locked/>
    <w:rsid w:val="00BE2873"/>
    <w:rPr>
      <w:rFonts w:ascii="Arial" w:hAnsi="Arial" w:cs="Times New Roman"/>
      <w:sz w:val="22"/>
      <w:szCs w:val="22"/>
      <w:lang w:val="en-GB" w:eastAsia="en-US" w:bidi="ar-SA"/>
    </w:rPr>
  </w:style>
  <w:style w:type="paragraph" w:styleId="NormalWeb">
    <w:name w:val="Normal (Web)"/>
    <w:basedOn w:val="Normal"/>
    <w:uiPriority w:val="99"/>
    <w:rsid w:val="008C7A0A"/>
    <w:pPr>
      <w:spacing w:line="288" w:lineRule="auto"/>
      <w:jc w:val="left"/>
    </w:pPr>
    <w:rPr>
      <w:rFonts w:ascii="Arial" w:eastAsia="Times New Roman" w:hAnsi="Arial" w:cs="Times New Roman"/>
      <w:sz w:val="20"/>
      <w:szCs w:val="19"/>
      <w:lang w:eastAsia="en-GB"/>
    </w:rPr>
  </w:style>
  <w:style w:type="character" w:customStyle="1" w:styleId="Heading2Char">
    <w:name w:val="Heading 2 Char"/>
    <w:basedOn w:val="DefaultParagraphFont"/>
    <w:link w:val="Heading2"/>
    <w:locked/>
    <w:rsid w:val="00BE2873"/>
    <w:rPr>
      <w:rFonts w:ascii="Arial" w:hAnsi="Arial"/>
      <w:b/>
      <w:i/>
      <w:sz w:val="24"/>
    </w:rPr>
  </w:style>
  <w:style w:type="paragraph" w:styleId="Footer">
    <w:name w:val="footer"/>
    <w:basedOn w:val="Normal"/>
    <w:link w:val="FooterChar"/>
    <w:uiPriority w:val="99"/>
    <w:rsid w:val="00BE2873"/>
    <w:pPr>
      <w:tabs>
        <w:tab w:val="center" w:pos="4153"/>
        <w:tab w:val="right" w:pos="8306"/>
      </w:tabs>
      <w:spacing w:before="240" w:line="288" w:lineRule="auto"/>
      <w:jc w:val="left"/>
    </w:pPr>
    <w:rPr>
      <w:rFonts w:ascii="Arial" w:eastAsia="Times New Roman" w:hAnsi="Arial" w:cs="Times New Roman"/>
      <w:sz w:val="19"/>
      <w:szCs w:val="19"/>
      <w:lang w:eastAsia="en-GB"/>
    </w:rPr>
  </w:style>
  <w:style w:type="character" w:customStyle="1" w:styleId="FooterChar">
    <w:name w:val="Footer Char"/>
    <w:basedOn w:val="DefaultParagraphFont"/>
    <w:link w:val="Footer"/>
    <w:uiPriority w:val="99"/>
    <w:locked/>
    <w:rsid w:val="00BE2873"/>
    <w:rPr>
      <w:rFonts w:ascii="Arial" w:hAnsi="Arial" w:cs="Times New Roman"/>
      <w:sz w:val="19"/>
      <w:szCs w:val="19"/>
      <w:lang w:val="en-GB" w:eastAsia="en-GB" w:bidi="ar-SA"/>
    </w:rPr>
  </w:style>
  <w:style w:type="table" w:styleId="TableGrid">
    <w:name w:val="Table Grid"/>
    <w:basedOn w:val="TableNormal"/>
    <w:uiPriority w:val="59"/>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2">
    <w:name w:val="Heading 22"/>
    <w:basedOn w:val="Normal"/>
    <w:rsid w:val="00BE2873"/>
    <w:pPr>
      <w:spacing w:before="240" w:line="288" w:lineRule="auto"/>
      <w:jc w:val="left"/>
    </w:pPr>
    <w:rPr>
      <w:rFonts w:ascii="AmericanTypewriter Light" w:eastAsia="Times New Roman" w:hAnsi="AmericanTypewriter Light" w:cs="Times New Roman"/>
      <w:color w:val="663366"/>
      <w:sz w:val="44"/>
      <w:szCs w:val="19"/>
      <w:lang w:eastAsia="en-GB"/>
    </w:rPr>
  </w:style>
  <w:style w:type="paragraph" w:customStyle="1" w:styleId="MRSubHeading">
    <w:name w:val="M&amp;R Sub Heading"/>
    <w:basedOn w:val="Normal"/>
    <w:next w:val="Normal"/>
    <w:rsid w:val="00BE2873"/>
    <w:pPr>
      <w:keepNext/>
      <w:spacing w:line="288" w:lineRule="auto"/>
      <w:jc w:val="left"/>
    </w:pPr>
    <w:rPr>
      <w:rFonts w:ascii="AmericanTypewriter Medium" w:eastAsia="Times New Roman" w:hAnsi="AmericanTypewriter Medium" w:cs="Times New Roman"/>
      <w:color w:val="663366"/>
      <w:szCs w:val="19"/>
      <w:lang w:eastAsia="en-GB"/>
    </w:rPr>
  </w:style>
  <w:style w:type="paragraph" w:customStyle="1" w:styleId="MRDefinition2">
    <w:name w:val="M&amp;R Definition 2"/>
    <w:basedOn w:val="Normal"/>
    <w:rsid w:val="00BE2873"/>
    <w:pPr>
      <w:numPr>
        <w:ilvl w:val="1"/>
        <w:numId w:val="34"/>
      </w:numPr>
      <w:tabs>
        <w:tab w:val="left" w:pos="2160"/>
      </w:tabs>
      <w:spacing w:before="240" w:line="288" w:lineRule="auto"/>
    </w:pPr>
    <w:rPr>
      <w:rFonts w:ascii="Arial" w:eastAsia="Times New Roman" w:hAnsi="Arial" w:cs="Times New Roman"/>
      <w:lang w:eastAsia="en-GB"/>
    </w:rPr>
  </w:style>
  <w:style w:type="paragraph" w:customStyle="1" w:styleId="MRBullet">
    <w:name w:val="M&amp;R Bullet"/>
    <w:basedOn w:val="Normal"/>
    <w:rsid w:val="00BE2873"/>
    <w:pPr>
      <w:numPr>
        <w:numId w:val="1"/>
      </w:numPr>
      <w:spacing w:before="240" w:line="288" w:lineRule="auto"/>
      <w:jc w:val="left"/>
    </w:pPr>
    <w:rPr>
      <w:rFonts w:ascii="Arial" w:eastAsia="Times New Roman" w:hAnsi="Arial" w:cs="Times New Roman"/>
      <w:sz w:val="20"/>
      <w:szCs w:val="19"/>
      <w:lang w:eastAsia="en-GB"/>
    </w:rPr>
  </w:style>
  <w:style w:type="character" w:styleId="Hyperlink">
    <w:name w:val="Hyperlink"/>
    <w:basedOn w:val="DefaultParagraphFont"/>
    <w:uiPriority w:val="99"/>
    <w:rsid w:val="00BE2873"/>
    <w:rPr>
      <w:rFonts w:cs="Times New Roman"/>
      <w:color w:val="663366"/>
      <w:u w:val="single"/>
    </w:rPr>
  </w:style>
  <w:style w:type="paragraph" w:customStyle="1" w:styleId="Disclaimer">
    <w:name w:val="Disclaimer"/>
    <w:basedOn w:val="Normal"/>
    <w:semiHidden/>
    <w:rsid w:val="00BE2873"/>
    <w:rPr>
      <w:color w:val="8A0045"/>
      <w:sz w:val="15"/>
      <w:szCs w:val="18"/>
    </w:rPr>
  </w:style>
  <w:style w:type="paragraph" w:customStyle="1" w:styleId="MRMainHeading">
    <w:name w:val="M&amp;R Main Heading"/>
    <w:basedOn w:val="Normal"/>
    <w:next w:val="Normal"/>
    <w:rsid w:val="00BE2873"/>
    <w:pPr>
      <w:keepNext/>
      <w:spacing w:line="288" w:lineRule="auto"/>
      <w:jc w:val="left"/>
    </w:pPr>
    <w:rPr>
      <w:rFonts w:ascii="AmericanTypewriter Light" w:eastAsia="Times New Roman" w:hAnsi="AmericanTypewriter Light" w:cs="Times New Roman"/>
      <w:color w:val="663366"/>
      <w:sz w:val="30"/>
      <w:szCs w:val="22"/>
      <w:lang w:eastAsia="en-GB"/>
    </w:rPr>
  </w:style>
  <w:style w:type="paragraph" w:customStyle="1" w:styleId="MRNumberedHeading1">
    <w:name w:val="M&amp;R Numbered Heading 1"/>
    <w:basedOn w:val="Normal"/>
    <w:rsid w:val="00BE2873"/>
    <w:pPr>
      <w:keepNext/>
      <w:keepLines/>
      <w:numPr>
        <w:numId w:val="2"/>
      </w:numPr>
      <w:spacing w:before="240" w:line="288" w:lineRule="auto"/>
      <w:jc w:val="left"/>
    </w:pPr>
    <w:rPr>
      <w:rFonts w:ascii="AmericanTypewriter Medium" w:eastAsia="Times New Roman" w:hAnsi="AmericanTypewriter Medium" w:cs="Times New Roman"/>
      <w:color w:val="663366"/>
      <w:szCs w:val="22"/>
      <w:lang w:eastAsia="en-GB"/>
    </w:rPr>
  </w:style>
  <w:style w:type="paragraph" w:customStyle="1" w:styleId="MRNumberedHeading2">
    <w:name w:val="M&amp;R Numbered Heading 2"/>
    <w:basedOn w:val="Normal"/>
    <w:rsid w:val="00BE2873"/>
    <w:pPr>
      <w:numPr>
        <w:ilvl w:val="1"/>
        <w:numId w:val="2"/>
      </w:numPr>
      <w:tabs>
        <w:tab w:val="clear" w:pos="1003"/>
        <w:tab w:val="num" w:pos="720"/>
      </w:tabs>
      <w:spacing w:before="240" w:line="288" w:lineRule="auto"/>
      <w:ind w:left="720"/>
      <w:jc w:val="left"/>
      <w:outlineLvl w:val="1"/>
    </w:pPr>
    <w:rPr>
      <w:rFonts w:ascii="Arial" w:eastAsia="Times New Roman" w:hAnsi="Arial" w:cs="Times New Roman"/>
      <w:sz w:val="20"/>
      <w:szCs w:val="24"/>
      <w:lang w:eastAsia="en-GB"/>
    </w:rPr>
  </w:style>
  <w:style w:type="paragraph" w:customStyle="1" w:styleId="MRNumberedHeading3">
    <w:name w:val="M&amp;R Numbered Heading 3"/>
    <w:basedOn w:val="Normal"/>
    <w:rsid w:val="00BE2873"/>
    <w:pPr>
      <w:numPr>
        <w:ilvl w:val="2"/>
        <w:numId w:val="2"/>
      </w:numPr>
      <w:spacing w:before="240" w:line="288" w:lineRule="auto"/>
      <w:jc w:val="left"/>
      <w:outlineLvl w:val="2"/>
    </w:pPr>
    <w:rPr>
      <w:rFonts w:ascii="Arial" w:eastAsia="Times New Roman" w:hAnsi="Arial" w:cs="Times New Roman"/>
      <w:sz w:val="20"/>
      <w:szCs w:val="24"/>
      <w:lang w:eastAsia="en-GB"/>
    </w:rPr>
  </w:style>
  <w:style w:type="paragraph" w:customStyle="1" w:styleId="MRNumberedHeading4">
    <w:name w:val="M&amp;R Numbered Heading 4"/>
    <w:basedOn w:val="Normal"/>
    <w:rsid w:val="00BE2873"/>
    <w:pPr>
      <w:numPr>
        <w:ilvl w:val="3"/>
        <w:numId w:val="2"/>
      </w:numPr>
      <w:spacing w:before="240" w:line="288" w:lineRule="auto"/>
      <w:jc w:val="left"/>
      <w:outlineLvl w:val="3"/>
    </w:pPr>
    <w:rPr>
      <w:rFonts w:ascii="Arial" w:eastAsia="Times New Roman" w:hAnsi="Arial" w:cs="Times New Roman"/>
      <w:sz w:val="20"/>
      <w:szCs w:val="22"/>
      <w:lang w:eastAsia="en-GB"/>
    </w:rPr>
  </w:style>
  <w:style w:type="paragraph" w:customStyle="1" w:styleId="MRNumberedHeading5">
    <w:name w:val="M&amp;R Numbered Heading 5"/>
    <w:basedOn w:val="Normal"/>
    <w:rsid w:val="00BE2873"/>
    <w:pPr>
      <w:numPr>
        <w:ilvl w:val="4"/>
        <w:numId w:val="2"/>
      </w:numPr>
      <w:spacing w:before="240" w:line="288" w:lineRule="auto"/>
      <w:jc w:val="left"/>
      <w:outlineLvl w:val="4"/>
    </w:pPr>
    <w:rPr>
      <w:rFonts w:ascii="Arial" w:eastAsia="Times New Roman" w:hAnsi="Arial" w:cs="Times New Roman"/>
      <w:sz w:val="20"/>
      <w:szCs w:val="22"/>
      <w:lang w:eastAsia="en-GB"/>
    </w:rPr>
  </w:style>
  <w:style w:type="paragraph" w:customStyle="1" w:styleId="MRNumberedHeading6">
    <w:name w:val="M&amp;R Numbered Heading 6"/>
    <w:basedOn w:val="Normal"/>
    <w:rsid w:val="00BE2873"/>
    <w:pPr>
      <w:numPr>
        <w:ilvl w:val="5"/>
        <w:numId w:val="2"/>
      </w:numPr>
      <w:spacing w:before="240" w:line="288" w:lineRule="auto"/>
      <w:jc w:val="left"/>
      <w:outlineLvl w:val="5"/>
    </w:pPr>
    <w:rPr>
      <w:rFonts w:ascii="Arial" w:eastAsia="Times New Roman" w:hAnsi="Arial" w:cs="Times New Roman"/>
      <w:sz w:val="20"/>
      <w:szCs w:val="24"/>
      <w:lang w:eastAsia="en-GB"/>
    </w:rPr>
  </w:style>
  <w:style w:type="paragraph" w:customStyle="1" w:styleId="MRNumberedHeading7">
    <w:name w:val="M&amp;R Numbered Heading 7"/>
    <w:basedOn w:val="Normal"/>
    <w:rsid w:val="00BE2873"/>
    <w:pPr>
      <w:numPr>
        <w:ilvl w:val="6"/>
        <w:numId w:val="2"/>
      </w:numPr>
      <w:spacing w:before="240" w:line="288" w:lineRule="auto"/>
      <w:jc w:val="left"/>
      <w:outlineLvl w:val="6"/>
    </w:pPr>
    <w:rPr>
      <w:rFonts w:ascii="Arial" w:eastAsia="Times New Roman" w:hAnsi="Arial" w:cs="Times New Roman"/>
      <w:sz w:val="20"/>
      <w:szCs w:val="24"/>
      <w:lang w:eastAsia="en-GB"/>
    </w:rPr>
  </w:style>
  <w:style w:type="paragraph" w:customStyle="1" w:styleId="MRNumberedHeading8">
    <w:name w:val="M&amp;R Numbered Heading 8"/>
    <w:basedOn w:val="Normal"/>
    <w:rsid w:val="00BE2873"/>
    <w:pPr>
      <w:numPr>
        <w:ilvl w:val="7"/>
        <w:numId w:val="2"/>
      </w:numPr>
      <w:spacing w:before="240" w:line="288" w:lineRule="auto"/>
      <w:jc w:val="left"/>
      <w:outlineLvl w:val="7"/>
    </w:pPr>
    <w:rPr>
      <w:rFonts w:ascii="Arial" w:eastAsia="Times New Roman" w:hAnsi="Arial" w:cs="Times New Roman"/>
      <w:sz w:val="20"/>
      <w:szCs w:val="24"/>
      <w:lang w:eastAsia="en-GB"/>
    </w:rPr>
  </w:style>
  <w:style w:type="paragraph" w:customStyle="1" w:styleId="MRNumberedHeading9">
    <w:name w:val="M&amp;R Numbered Heading 9"/>
    <w:basedOn w:val="Normal"/>
    <w:rsid w:val="00BE2873"/>
    <w:pPr>
      <w:numPr>
        <w:ilvl w:val="8"/>
        <w:numId w:val="2"/>
      </w:numPr>
      <w:spacing w:before="240" w:line="288" w:lineRule="auto"/>
      <w:jc w:val="left"/>
      <w:outlineLvl w:val="8"/>
    </w:pPr>
    <w:rPr>
      <w:rFonts w:ascii="Arial" w:eastAsia="Times New Roman" w:hAnsi="Arial" w:cs="Times New Roman"/>
      <w:sz w:val="20"/>
      <w:szCs w:val="24"/>
      <w:lang w:eastAsia="en-GB"/>
    </w:rPr>
  </w:style>
  <w:style w:type="paragraph" w:customStyle="1" w:styleId="MRNumberedParas1">
    <w:name w:val="M&amp;R Numbered Paras 1"/>
    <w:basedOn w:val="Normal"/>
    <w:rsid w:val="00BE2873"/>
    <w:pPr>
      <w:numPr>
        <w:numId w:val="3"/>
      </w:numPr>
      <w:spacing w:before="240" w:line="288" w:lineRule="auto"/>
      <w:jc w:val="left"/>
    </w:pPr>
    <w:rPr>
      <w:rFonts w:ascii="Arial" w:eastAsia="Times New Roman" w:hAnsi="Arial" w:cs="Times New Roman"/>
      <w:sz w:val="20"/>
      <w:szCs w:val="24"/>
      <w:lang w:eastAsia="en-GB"/>
    </w:rPr>
  </w:style>
  <w:style w:type="paragraph" w:customStyle="1" w:styleId="MRNumberedParas2">
    <w:name w:val="M&amp;R Numbered Paras 2"/>
    <w:basedOn w:val="Normal"/>
    <w:rsid w:val="00BE2873"/>
    <w:pPr>
      <w:numPr>
        <w:ilvl w:val="1"/>
        <w:numId w:val="3"/>
      </w:numPr>
      <w:spacing w:before="240" w:line="288" w:lineRule="auto"/>
      <w:jc w:val="left"/>
    </w:pPr>
    <w:rPr>
      <w:rFonts w:ascii="Arial" w:eastAsia="Times New Roman" w:hAnsi="Arial" w:cs="Times New Roman"/>
      <w:sz w:val="20"/>
      <w:szCs w:val="24"/>
      <w:lang w:eastAsia="en-GB"/>
    </w:rPr>
  </w:style>
  <w:style w:type="paragraph" w:customStyle="1" w:styleId="MRNumberedParas3">
    <w:name w:val="M&amp;R Numbered Paras 3"/>
    <w:basedOn w:val="Normal"/>
    <w:rsid w:val="00BE2873"/>
    <w:pPr>
      <w:numPr>
        <w:ilvl w:val="2"/>
        <w:numId w:val="3"/>
      </w:numPr>
      <w:spacing w:before="240" w:line="288" w:lineRule="auto"/>
      <w:jc w:val="left"/>
    </w:pPr>
    <w:rPr>
      <w:rFonts w:ascii="Arial" w:eastAsia="Times New Roman" w:hAnsi="Arial" w:cs="Times New Roman"/>
      <w:sz w:val="20"/>
      <w:szCs w:val="24"/>
      <w:lang w:eastAsia="en-GB"/>
    </w:rPr>
  </w:style>
  <w:style w:type="paragraph" w:customStyle="1" w:styleId="MRNumberedParas4">
    <w:name w:val="M&amp;R Numbered Paras 4"/>
    <w:basedOn w:val="Normal"/>
    <w:rsid w:val="00BE2873"/>
    <w:pPr>
      <w:numPr>
        <w:ilvl w:val="3"/>
        <w:numId w:val="3"/>
      </w:numPr>
      <w:spacing w:before="240" w:line="288" w:lineRule="auto"/>
      <w:jc w:val="left"/>
    </w:pPr>
    <w:rPr>
      <w:rFonts w:ascii="Arial" w:eastAsia="Times New Roman" w:hAnsi="Arial" w:cs="Times New Roman"/>
      <w:sz w:val="20"/>
      <w:szCs w:val="24"/>
      <w:lang w:eastAsia="en-GB"/>
    </w:rPr>
  </w:style>
  <w:style w:type="paragraph" w:customStyle="1" w:styleId="MRNumberedParas5">
    <w:name w:val="M&amp;R Numbered Paras 5"/>
    <w:basedOn w:val="Normal"/>
    <w:rsid w:val="00BE2873"/>
    <w:pPr>
      <w:numPr>
        <w:ilvl w:val="4"/>
        <w:numId w:val="3"/>
      </w:numPr>
      <w:spacing w:before="240" w:line="288" w:lineRule="auto"/>
      <w:jc w:val="left"/>
    </w:pPr>
    <w:rPr>
      <w:rFonts w:ascii="Arial" w:eastAsia="Times New Roman" w:hAnsi="Arial" w:cs="Times New Roman"/>
      <w:sz w:val="20"/>
      <w:szCs w:val="24"/>
      <w:lang w:eastAsia="en-GB"/>
    </w:rPr>
  </w:style>
  <w:style w:type="paragraph" w:customStyle="1" w:styleId="MRNumberedParas6">
    <w:name w:val="M&amp;R Numbered Paras 6"/>
    <w:basedOn w:val="Normal"/>
    <w:rsid w:val="00BE2873"/>
    <w:pPr>
      <w:numPr>
        <w:ilvl w:val="5"/>
        <w:numId w:val="3"/>
      </w:numPr>
      <w:spacing w:before="240" w:line="288" w:lineRule="auto"/>
      <w:jc w:val="left"/>
    </w:pPr>
    <w:rPr>
      <w:rFonts w:ascii="Arial" w:eastAsia="Times New Roman" w:hAnsi="Arial" w:cs="Times New Roman"/>
      <w:sz w:val="20"/>
      <w:szCs w:val="24"/>
      <w:lang w:eastAsia="en-GB"/>
    </w:rPr>
  </w:style>
  <w:style w:type="paragraph" w:customStyle="1" w:styleId="MRNumberedParas7">
    <w:name w:val="M&amp;R Numbered Paras 7"/>
    <w:basedOn w:val="Normal"/>
    <w:rsid w:val="00BE2873"/>
    <w:pPr>
      <w:numPr>
        <w:ilvl w:val="6"/>
        <w:numId w:val="3"/>
      </w:numPr>
      <w:spacing w:before="240" w:line="288" w:lineRule="auto"/>
      <w:jc w:val="left"/>
    </w:pPr>
    <w:rPr>
      <w:rFonts w:ascii="Arial" w:eastAsia="Times New Roman" w:hAnsi="Arial" w:cs="Times New Roman"/>
      <w:sz w:val="20"/>
      <w:szCs w:val="24"/>
      <w:lang w:eastAsia="en-GB"/>
    </w:rPr>
  </w:style>
  <w:style w:type="paragraph" w:customStyle="1" w:styleId="MRNumberedParas8">
    <w:name w:val="M&amp;R Numbered Paras 8"/>
    <w:basedOn w:val="Normal"/>
    <w:rsid w:val="00BE2873"/>
    <w:pPr>
      <w:numPr>
        <w:ilvl w:val="7"/>
        <w:numId w:val="3"/>
      </w:numPr>
      <w:spacing w:before="240" w:line="288" w:lineRule="auto"/>
      <w:jc w:val="left"/>
    </w:pPr>
    <w:rPr>
      <w:rFonts w:ascii="Arial" w:eastAsia="Times New Roman" w:hAnsi="Arial" w:cs="Times New Roman"/>
      <w:sz w:val="20"/>
      <w:szCs w:val="24"/>
      <w:lang w:eastAsia="en-GB"/>
    </w:rPr>
  </w:style>
  <w:style w:type="paragraph" w:customStyle="1" w:styleId="MRNumberedParas9">
    <w:name w:val="M&amp;R Numbered Paras 9"/>
    <w:basedOn w:val="Normal"/>
    <w:rsid w:val="00BE2873"/>
    <w:pPr>
      <w:numPr>
        <w:ilvl w:val="8"/>
        <w:numId w:val="3"/>
      </w:numPr>
      <w:spacing w:before="240" w:line="288" w:lineRule="auto"/>
      <w:jc w:val="left"/>
    </w:pPr>
    <w:rPr>
      <w:rFonts w:ascii="Arial" w:eastAsia="Times New Roman" w:hAnsi="Arial" w:cs="Times New Roman"/>
      <w:sz w:val="20"/>
      <w:szCs w:val="24"/>
      <w:lang w:eastAsia="en-GB"/>
    </w:rPr>
  </w:style>
  <w:style w:type="paragraph" w:customStyle="1" w:styleId="MRDefinition3">
    <w:name w:val="M&amp;R Definition 3"/>
    <w:basedOn w:val="Normal"/>
    <w:next w:val="MRDefinition2"/>
    <w:rsid w:val="00BE2873"/>
    <w:pPr>
      <w:spacing w:before="240" w:line="288" w:lineRule="auto"/>
      <w:ind w:left="2160"/>
    </w:pPr>
    <w:rPr>
      <w:rFonts w:ascii="Arial" w:eastAsia="Times New Roman" w:hAnsi="Arial" w:cs="Times New Roman"/>
      <w:lang w:eastAsia="en-GB"/>
    </w:rPr>
  </w:style>
  <w:style w:type="paragraph" w:customStyle="1" w:styleId="MRReference">
    <w:name w:val="M&amp;R Reference"/>
    <w:basedOn w:val="Normal"/>
    <w:next w:val="Normal"/>
    <w:rsid w:val="00BE2873"/>
    <w:pPr>
      <w:spacing w:line="288" w:lineRule="auto"/>
      <w:jc w:val="left"/>
    </w:pPr>
    <w:rPr>
      <w:rFonts w:ascii="Arial" w:eastAsia="Times New Roman" w:hAnsi="Arial" w:cs="Times New Roman"/>
      <w:color w:val="663366"/>
      <w:sz w:val="18"/>
      <w:szCs w:val="19"/>
      <w:lang w:eastAsia="en-GB"/>
    </w:rPr>
  </w:style>
  <w:style w:type="paragraph" w:styleId="Header">
    <w:name w:val="header"/>
    <w:basedOn w:val="Normal"/>
    <w:link w:val="HeaderChar"/>
    <w:rsid w:val="00BE2873"/>
    <w:pPr>
      <w:tabs>
        <w:tab w:val="center" w:pos="4153"/>
        <w:tab w:val="right" w:pos="8306"/>
      </w:tabs>
      <w:spacing w:line="288" w:lineRule="auto"/>
      <w:jc w:val="left"/>
    </w:pPr>
    <w:rPr>
      <w:rFonts w:ascii="Arial" w:eastAsia="Times New Roman" w:hAnsi="Arial" w:cs="Times New Roman"/>
      <w:sz w:val="20"/>
      <w:szCs w:val="19"/>
      <w:lang w:eastAsia="en-GB"/>
    </w:rPr>
  </w:style>
  <w:style w:type="character" w:customStyle="1" w:styleId="HeaderChar">
    <w:name w:val="Header Char"/>
    <w:basedOn w:val="DefaultParagraphFont"/>
    <w:link w:val="Header"/>
    <w:uiPriority w:val="99"/>
    <w:locked/>
    <w:rsid w:val="00BE2873"/>
    <w:rPr>
      <w:rFonts w:ascii="Arial" w:hAnsi="Arial" w:cs="Times New Roman"/>
      <w:sz w:val="19"/>
      <w:szCs w:val="19"/>
      <w:lang w:val="en-GB" w:eastAsia="en-GB" w:bidi="ar-SA"/>
    </w:rPr>
  </w:style>
  <w:style w:type="paragraph" w:styleId="TOC1">
    <w:name w:val="toc 1"/>
    <w:basedOn w:val="Normal"/>
    <w:next w:val="Normal"/>
    <w:autoRedefine/>
    <w:uiPriority w:val="39"/>
    <w:rsid w:val="00BE2873"/>
    <w:pPr>
      <w:tabs>
        <w:tab w:val="right" w:leader="dot" w:pos="9639"/>
      </w:tabs>
      <w:ind w:left="720" w:hanging="720"/>
      <w:jc w:val="left"/>
    </w:pPr>
    <w:rPr>
      <w:rFonts w:ascii="Arial" w:eastAsia="Times New Roman" w:hAnsi="Arial" w:cs="Arial"/>
      <w:noProof/>
      <w:color w:val="663366"/>
      <w:sz w:val="24"/>
      <w:szCs w:val="24"/>
      <w:lang w:eastAsia="en-GB"/>
    </w:rPr>
  </w:style>
  <w:style w:type="paragraph" w:styleId="TOC2">
    <w:name w:val="toc 2"/>
    <w:basedOn w:val="Normal"/>
    <w:next w:val="Normal"/>
    <w:autoRedefine/>
    <w:uiPriority w:val="39"/>
    <w:rsid w:val="00BE2873"/>
    <w:pPr>
      <w:tabs>
        <w:tab w:val="right" w:leader="dot" w:pos="9639"/>
      </w:tabs>
      <w:ind w:left="1440" w:hanging="720"/>
      <w:jc w:val="left"/>
    </w:pPr>
    <w:rPr>
      <w:rFonts w:ascii="Arial" w:eastAsia="Times New Roman" w:hAnsi="Arial" w:cs="Arial"/>
      <w:noProof/>
      <w:color w:val="663366"/>
      <w:sz w:val="24"/>
      <w:szCs w:val="24"/>
      <w:lang w:val="en-US" w:eastAsia="en-GB"/>
    </w:rPr>
  </w:style>
  <w:style w:type="paragraph" w:styleId="TOC3">
    <w:name w:val="toc 3"/>
    <w:basedOn w:val="Normal"/>
    <w:next w:val="Normal"/>
    <w:autoRedefine/>
    <w:uiPriority w:val="39"/>
    <w:rsid w:val="00133359"/>
    <w:pPr>
      <w:tabs>
        <w:tab w:val="right" w:leader="dot" w:pos="9639"/>
        <w:tab w:val="right" w:leader="dot" w:pos="9907"/>
      </w:tabs>
      <w:ind w:left="684" w:hanging="684"/>
      <w:jc w:val="left"/>
    </w:pPr>
    <w:rPr>
      <w:rFonts w:ascii="AmericanTypewriter Medium" w:eastAsia="Times New Roman" w:hAnsi="AmericanTypewriter Medium" w:cs="Times New Roman"/>
      <w:color w:val="663366"/>
      <w:sz w:val="20"/>
      <w:szCs w:val="19"/>
      <w:lang w:eastAsia="en-GB"/>
    </w:rPr>
  </w:style>
  <w:style w:type="paragraph" w:styleId="TOC4">
    <w:name w:val="toc 4"/>
    <w:basedOn w:val="Normal"/>
    <w:next w:val="Normal"/>
    <w:autoRedefine/>
    <w:uiPriority w:val="39"/>
    <w:rsid w:val="00BE2873"/>
    <w:pPr>
      <w:spacing w:line="288" w:lineRule="auto"/>
      <w:ind w:left="600"/>
      <w:jc w:val="left"/>
    </w:pPr>
    <w:rPr>
      <w:rFonts w:ascii="Arial" w:eastAsia="Times New Roman" w:hAnsi="Arial" w:cs="Times New Roman"/>
      <w:sz w:val="20"/>
      <w:szCs w:val="19"/>
      <w:lang w:eastAsia="en-GB"/>
    </w:rPr>
  </w:style>
  <w:style w:type="paragraph" w:styleId="TOC5">
    <w:name w:val="toc 5"/>
    <w:basedOn w:val="Normal"/>
    <w:next w:val="Normal"/>
    <w:autoRedefine/>
    <w:rsid w:val="00BE2873"/>
    <w:pPr>
      <w:spacing w:line="288" w:lineRule="auto"/>
      <w:ind w:left="800"/>
      <w:jc w:val="left"/>
    </w:pPr>
    <w:rPr>
      <w:rFonts w:ascii="Arial" w:eastAsia="Times New Roman" w:hAnsi="Arial" w:cs="Times New Roman"/>
      <w:sz w:val="20"/>
      <w:szCs w:val="19"/>
      <w:lang w:eastAsia="en-GB"/>
    </w:rPr>
  </w:style>
  <w:style w:type="paragraph" w:styleId="TOC6">
    <w:name w:val="toc 6"/>
    <w:basedOn w:val="Normal"/>
    <w:next w:val="Normal"/>
    <w:autoRedefine/>
    <w:uiPriority w:val="39"/>
    <w:rsid w:val="00BE2873"/>
    <w:pPr>
      <w:spacing w:line="288" w:lineRule="auto"/>
      <w:ind w:left="1000"/>
      <w:jc w:val="left"/>
    </w:pPr>
    <w:rPr>
      <w:rFonts w:ascii="Arial" w:eastAsia="Times New Roman" w:hAnsi="Arial" w:cs="Times New Roman"/>
      <w:sz w:val="20"/>
      <w:szCs w:val="19"/>
      <w:lang w:eastAsia="en-GB"/>
    </w:rPr>
  </w:style>
  <w:style w:type="paragraph" w:styleId="TOC7">
    <w:name w:val="toc 7"/>
    <w:basedOn w:val="Normal"/>
    <w:next w:val="Normal"/>
    <w:autoRedefine/>
    <w:uiPriority w:val="39"/>
    <w:rsid w:val="00BE2873"/>
    <w:pPr>
      <w:spacing w:line="288" w:lineRule="auto"/>
      <w:ind w:left="1200"/>
      <w:jc w:val="left"/>
    </w:pPr>
    <w:rPr>
      <w:rFonts w:ascii="Arial" w:eastAsia="Times New Roman" w:hAnsi="Arial" w:cs="Times New Roman"/>
      <w:sz w:val="20"/>
      <w:szCs w:val="19"/>
      <w:lang w:eastAsia="en-GB"/>
    </w:rPr>
  </w:style>
  <w:style w:type="paragraph" w:styleId="TOC8">
    <w:name w:val="toc 8"/>
    <w:basedOn w:val="Normal"/>
    <w:next w:val="Normal"/>
    <w:autoRedefine/>
    <w:uiPriority w:val="39"/>
    <w:rsid w:val="00BE2873"/>
    <w:pPr>
      <w:spacing w:line="288" w:lineRule="auto"/>
      <w:ind w:left="1400"/>
      <w:jc w:val="left"/>
    </w:pPr>
    <w:rPr>
      <w:rFonts w:ascii="Arial" w:eastAsia="Times New Roman" w:hAnsi="Arial" w:cs="Times New Roman"/>
      <w:sz w:val="20"/>
      <w:szCs w:val="19"/>
      <w:lang w:eastAsia="en-GB"/>
    </w:rPr>
  </w:style>
  <w:style w:type="paragraph" w:styleId="TOC9">
    <w:name w:val="toc 9"/>
    <w:basedOn w:val="Normal"/>
    <w:next w:val="Normal"/>
    <w:autoRedefine/>
    <w:uiPriority w:val="39"/>
    <w:rsid w:val="00BE2873"/>
    <w:pPr>
      <w:spacing w:line="288" w:lineRule="auto"/>
      <w:ind w:left="1600"/>
      <w:jc w:val="left"/>
    </w:pPr>
    <w:rPr>
      <w:rFonts w:ascii="Arial" w:eastAsia="Times New Roman" w:hAnsi="Arial" w:cs="Times New Roman"/>
      <w:sz w:val="20"/>
      <w:szCs w:val="19"/>
      <w:lang w:eastAsia="en-GB"/>
    </w:rPr>
  </w:style>
  <w:style w:type="paragraph" w:customStyle="1" w:styleId="MRheading10">
    <w:name w:val="M&amp;R heading 1"/>
    <w:basedOn w:val="Normal"/>
    <w:rsid w:val="00BE2873"/>
    <w:pPr>
      <w:keepNext/>
      <w:keepLines/>
      <w:tabs>
        <w:tab w:val="num" w:pos="720"/>
      </w:tabs>
      <w:spacing w:before="240" w:line="360" w:lineRule="auto"/>
      <w:ind w:left="720" w:hanging="720"/>
    </w:pPr>
    <w:rPr>
      <w:rFonts w:ascii="Arial" w:eastAsia="Times New Roman" w:hAnsi="Arial" w:cs="Times New Roman"/>
      <w:b/>
      <w:u w:val="single"/>
      <w:lang w:eastAsia="en-GB"/>
    </w:rPr>
  </w:style>
  <w:style w:type="paragraph" w:customStyle="1" w:styleId="MRheading20">
    <w:name w:val="M&amp;R heading 2"/>
    <w:basedOn w:val="Normal"/>
    <w:link w:val="MRheading2Char"/>
    <w:rsid w:val="00BE2873"/>
    <w:pPr>
      <w:tabs>
        <w:tab w:val="num" w:pos="720"/>
      </w:tabs>
      <w:spacing w:before="240" w:line="360" w:lineRule="auto"/>
      <w:ind w:left="720" w:hanging="720"/>
      <w:outlineLvl w:val="1"/>
    </w:pPr>
    <w:rPr>
      <w:rFonts w:ascii="Arial" w:eastAsia="Times New Roman" w:hAnsi="Arial" w:cs="Times New Roman"/>
      <w:lang w:eastAsia="en-GB"/>
    </w:rPr>
  </w:style>
  <w:style w:type="paragraph" w:customStyle="1" w:styleId="MRheading30">
    <w:name w:val="M&amp;R heading 3"/>
    <w:basedOn w:val="Normal"/>
    <w:rsid w:val="00BE2873"/>
    <w:pPr>
      <w:tabs>
        <w:tab w:val="num" w:pos="1520"/>
      </w:tabs>
      <w:spacing w:before="240" w:line="360" w:lineRule="auto"/>
      <w:ind w:left="1520" w:hanging="1080"/>
      <w:outlineLvl w:val="2"/>
    </w:pPr>
    <w:rPr>
      <w:rFonts w:ascii="Arial" w:eastAsia="Times New Roman" w:hAnsi="Arial" w:cs="Times New Roman"/>
      <w:lang w:eastAsia="en-GB"/>
    </w:rPr>
  </w:style>
  <w:style w:type="paragraph" w:customStyle="1" w:styleId="MRheading40">
    <w:name w:val="M&amp;R heading 4"/>
    <w:basedOn w:val="Normal"/>
    <w:rsid w:val="00BE2873"/>
    <w:pPr>
      <w:tabs>
        <w:tab w:val="num" w:pos="2520"/>
      </w:tabs>
      <w:spacing w:before="240" w:line="360" w:lineRule="auto"/>
      <w:ind w:left="2520" w:hanging="720"/>
      <w:outlineLvl w:val="3"/>
    </w:pPr>
    <w:rPr>
      <w:rFonts w:ascii="Arial" w:eastAsia="Times New Roman" w:hAnsi="Arial" w:cs="Times New Roman"/>
      <w:lang w:eastAsia="en-GB"/>
    </w:rPr>
  </w:style>
  <w:style w:type="paragraph" w:customStyle="1" w:styleId="MRheading50">
    <w:name w:val="M&amp;R heading 5"/>
    <w:basedOn w:val="Normal"/>
    <w:rsid w:val="00BE2873"/>
    <w:pPr>
      <w:tabs>
        <w:tab w:val="num" w:pos="3240"/>
      </w:tabs>
      <w:spacing w:before="240" w:line="360" w:lineRule="auto"/>
      <w:ind w:left="3240" w:hanging="720"/>
      <w:outlineLvl w:val="4"/>
    </w:pPr>
    <w:rPr>
      <w:rFonts w:ascii="Arial" w:eastAsia="Times New Roman" w:hAnsi="Arial" w:cs="Times New Roman"/>
      <w:lang w:eastAsia="en-GB"/>
    </w:rPr>
  </w:style>
  <w:style w:type="paragraph" w:customStyle="1" w:styleId="MRheading60">
    <w:name w:val="M&amp;R heading 6"/>
    <w:basedOn w:val="Normal"/>
    <w:rsid w:val="00BE2873"/>
    <w:pPr>
      <w:tabs>
        <w:tab w:val="num" w:pos="3960"/>
      </w:tabs>
      <w:spacing w:before="240" w:line="360" w:lineRule="auto"/>
      <w:ind w:left="3960" w:hanging="720"/>
      <w:outlineLvl w:val="5"/>
    </w:pPr>
    <w:rPr>
      <w:rFonts w:ascii="Arial" w:eastAsia="Times New Roman" w:hAnsi="Arial" w:cs="Times New Roman"/>
      <w:lang w:eastAsia="en-GB"/>
    </w:rPr>
  </w:style>
  <w:style w:type="paragraph" w:customStyle="1" w:styleId="MRheading70">
    <w:name w:val="M&amp;R heading 7"/>
    <w:basedOn w:val="Normal"/>
    <w:rsid w:val="00BE2873"/>
    <w:pPr>
      <w:tabs>
        <w:tab w:val="num" w:pos="4680"/>
      </w:tabs>
      <w:spacing w:before="240" w:line="360" w:lineRule="auto"/>
      <w:ind w:left="4680" w:hanging="720"/>
      <w:outlineLvl w:val="6"/>
    </w:pPr>
    <w:rPr>
      <w:rFonts w:ascii="Arial" w:eastAsia="Times New Roman" w:hAnsi="Arial" w:cs="Times New Roman"/>
      <w:lang w:eastAsia="en-GB"/>
    </w:rPr>
  </w:style>
  <w:style w:type="paragraph" w:customStyle="1" w:styleId="MRheading80">
    <w:name w:val="M&amp;R heading 8"/>
    <w:basedOn w:val="Normal"/>
    <w:rsid w:val="00BE2873"/>
    <w:pPr>
      <w:tabs>
        <w:tab w:val="num" w:pos="5400"/>
      </w:tabs>
      <w:spacing w:before="240" w:line="360" w:lineRule="auto"/>
      <w:ind w:left="5400" w:hanging="720"/>
      <w:outlineLvl w:val="7"/>
    </w:pPr>
    <w:rPr>
      <w:rFonts w:ascii="Arial" w:eastAsia="Times New Roman" w:hAnsi="Arial" w:cs="Times New Roman"/>
      <w:lang w:eastAsia="en-GB"/>
    </w:rPr>
  </w:style>
  <w:style w:type="paragraph" w:customStyle="1" w:styleId="MRheading90">
    <w:name w:val="M&amp;R heading 9"/>
    <w:basedOn w:val="Normal"/>
    <w:rsid w:val="00BE2873"/>
    <w:pPr>
      <w:tabs>
        <w:tab w:val="num" w:pos="6120"/>
      </w:tabs>
      <w:spacing w:before="240" w:line="360" w:lineRule="auto"/>
      <w:ind w:left="6120" w:hanging="720"/>
      <w:outlineLvl w:val="8"/>
    </w:pPr>
    <w:rPr>
      <w:rFonts w:ascii="Arial" w:eastAsia="Times New Roman" w:hAnsi="Arial" w:cs="Times New Roman"/>
      <w:lang w:eastAsia="en-GB"/>
    </w:rPr>
  </w:style>
  <w:style w:type="character" w:customStyle="1" w:styleId="MRheading2Char">
    <w:name w:val="M&amp;R heading 2 Char"/>
    <w:link w:val="MRheading20"/>
    <w:locked/>
    <w:rsid w:val="00BE2873"/>
    <w:rPr>
      <w:rFonts w:ascii="Arial" w:hAnsi="Arial"/>
      <w:sz w:val="22"/>
      <w:lang w:val="en-GB" w:eastAsia="en-GB"/>
    </w:rPr>
  </w:style>
  <w:style w:type="character" w:styleId="FollowedHyperlink">
    <w:name w:val="FollowedHyperlink"/>
    <w:basedOn w:val="DefaultParagraphFont"/>
    <w:uiPriority w:val="99"/>
    <w:rsid w:val="00BE2873"/>
    <w:rPr>
      <w:rFonts w:cs="Times New Roman"/>
      <w:color w:val="800080"/>
      <w:u w:val="single"/>
    </w:rPr>
  </w:style>
  <w:style w:type="character" w:customStyle="1" w:styleId="Heading1Char">
    <w:name w:val="Heading 1 Char"/>
    <w:link w:val="Heading1"/>
    <w:locked/>
    <w:rsid w:val="00BE2873"/>
    <w:rPr>
      <w:rFonts w:ascii="Arial" w:hAnsi="Arial"/>
      <w:b/>
      <w:kern w:val="28"/>
      <w:sz w:val="22"/>
      <w:lang w:val="en-GB" w:eastAsia="en-US"/>
    </w:rPr>
  </w:style>
  <w:style w:type="paragraph" w:styleId="BodyText">
    <w:name w:val="Body Text"/>
    <w:basedOn w:val="Normal"/>
    <w:link w:val="BodyTextChar"/>
    <w:rsid w:val="00BE2873"/>
    <w:pPr>
      <w:jc w:val="left"/>
    </w:pPr>
    <w:rPr>
      <w:rFonts w:ascii="Arial" w:eastAsia="Times New Roman" w:hAnsi="Arial" w:cs="Times New Roman"/>
      <w:szCs w:val="24"/>
    </w:rPr>
  </w:style>
  <w:style w:type="character" w:customStyle="1" w:styleId="BodyTextChar">
    <w:name w:val="Body Text Char"/>
    <w:basedOn w:val="DefaultParagraphFont"/>
    <w:link w:val="BodyText"/>
    <w:locked/>
    <w:rsid w:val="00BE2873"/>
    <w:rPr>
      <w:rFonts w:ascii="Arial" w:hAnsi="Arial" w:cs="Times New Roman"/>
      <w:sz w:val="24"/>
      <w:szCs w:val="24"/>
      <w:lang w:val="en-GB" w:eastAsia="en-US" w:bidi="ar-SA"/>
    </w:rPr>
  </w:style>
  <w:style w:type="character" w:styleId="PageNumber">
    <w:name w:val="page number"/>
    <w:basedOn w:val="DefaultParagraphFont"/>
    <w:uiPriority w:val="99"/>
    <w:rsid w:val="00BE2873"/>
    <w:rPr>
      <w:rFonts w:cs="Times New Roman"/>
    </w:rPr>
  </w:style>
  <w:style w:type="paragraph" w:customStyle="1" w:styleId="MRLMA1">
    <w:name w:val="M&amp;R LMA 1"/>
    <w:basedOn w:val="Normal"/>
    <w:rsid w:val="00BE2873"/>
    <w:pPr>
      <w:numPr>
        <w:numId w:val="6"/>
      </w:numPr>
      <w:spacing w:before="240" w:line="360" w:lineRule="auto"/>
    </w:pPr>
    <w:rPr>
      <w:rFonts w:ascii="Arial" w:eastAsia="Times New Roman" w:hAnsi="Arial" w:cs="Times New Roman"/>
      <w:lang w:eastAsia="en-GB"/>
    </w:rPr>
  </w:style>
  <w:style w:type="paragraph" w:customStyle="1" w:styleId="MRLMA2">
    <w:name w:val="M&amp;R LMA 2"/>
    <w:basedOn w:val="Normal"/>
    <w:rsid w:val="00BE2873"/>
    <w:pPr>
      <w:numPr>
        <w:ilvl w:val="1"/>
        <w:numId w:val="6"/>
      </w:numPr>
      <w:spacing w:before="240" w:line="360" w:lineRule="auto"/>
    </w:pPr>
    <w:rPr>
      <w:rFonts w:ascii="Arial" w:eastAsia="Times New Roman" w:hAnsi="Arial" w:cs="Times New Roman"/>
      <w:lang w:eastAsia="en-GB"/>
    </w:rPr>
  </w:style>
  <w:style w:type="paragraph" w:customStyle="1" w:styleId="MRLMA3">
    <w:name w:val="M&amp;R LMA 3"/>
    <w:basedOn w:val="Normal"/>
    <w:rsid w:val="00BE2873"/>
    <w:pPr>
      <w:numPr>
        <w:ilvl w:val="2"/>
        <w:numId w:val="6"/>
      </w:numPr>
      <w:spacing w:before="240" w:line="360" w:lineRule="auto"/>
    </w:pPr>
    <w:rPr>
      <w:rFonts w:ascii="Arial" w:eastAsia="Times New Roman" w:hAnsi="Arial" w:cs="Times New Roman"/>
      <w:lang w:eastAsia="en-GB"/>
    </w:rPr>
  </w:style>
  <w:style w:type="paragraph" w:customStyle="1" w:styleId="MRLMA4">
    <w:name w:val="M&amp;R LMA 4"/>
    <w:basedOn w:val="Normal"/>
    <w:rsid w:val="00BE2873"/>
    <w:pPr>
      <w:numPr>
        <w:ilvl w:val="3"/>
        <w:numId w:val="6"/>
      </w:numPr>
      <w:spacing w:before="240" w:line="360" w:lineRule="auto"/>
    </w:pPr>
    <w:rPr>
      <w:rFonts w:ascii="Arial" w:eastAsia="Times New Roman" w:hAnsi="Arial" w:cs="Times New Roman"/>
      <w:lang w:eastAsia="en-GB"/>
    </w:rPr>
  </w:style>
  <w:style w:type="paragraph" w:customStyle="1" w:styleId="MRLMA5">
    <w:name w:val="M&amp;R LMA 5"/>
    <w:basedOn w:val="Normal"/>
    <w:rsid w:val="00BE2873"/>
    <w:pPr>
      <w:numPr>
        <w:ilvl w:val="4"/>
        <w:numId w:val="6"/>
      </w:numPr>
      <w:spacing w:before="240" w:line="360" w:lineRule="auto"/>
    </w:pPr>
    <w:rPr>
      <w:rFonts w:ascii="Arial" w:eastAsia="Times New Roman" w:hAnsi="Arial" w:cs="Times New Roman"/>
      <w:lang w:eastAsia="en-GB"/>
    </w:rPr>
  </w:style>
  <w:style w:type="paragraph" w:customStyle="1" w:styleId="MRLMA6">
    <w:name w:val="M&amp;R LMA 6"/>
    <w:basedOn w:val="Normal"/>
    <w:rsid w:val="00BE2873"/>
    <w:pPr>
      <w:numPr>
        <w:ilvl w:val="5"/>
        <w:numId w:val="6"/>
      </w:numPr>
      <w:spacing w:before="240" w:line="360" w:lineRule="auto"/>
    </w:pPr>
    <w:rPr>
      <w:rFonts w:ascii="Arial" w:eastAsia="Times New Roman" w:hAnsi="Arial" w:cs="Times New Roman"/>
      <w:lang w:eastAsia="en-GB"/>
    </w:rPr>
  </w:style>
  <w:style w:type="paragraph" w:customStyle="1" w:styleId="MRLMA7">
    <w:name w:val="M&amp;R LMA 7"/>
    <w:basedOn w:val="Normal"/>
    <w:rsid w:val="00BE2873"/>
    <w:pPr>
      <w:numPr>
        <w:ilvl w:val="6"/>
        <w:numId w:val="6"/>
      </w:numPr>
      <w:spacing w:before="240" w:line="360" w:lineRule="auto"/>
    </w:pPr>
    <w:rPr>
      <w:rFonts w:ascii="Arial" w:eastAsia="Times New Roman" w:hAnsi="Arial" w:cs="Times New Roman"/>
      <w:lang w:eastAsia="en-GB"/>
    </w:rPr>
  </w:style>
  <w:style w:type="paragraph" w:customStyle="1" w:styleId="MRLMA8">
    <w:name w:val="M&amp;R LMA 8"/>
    <w:basedOn w:val="Normal"/>
    <w:rsid w:val="00BE2873"/>
    <w:pPr>
      <w:numPr>
        <w:ilvl w:val="7"/>
        <w:numId w:val="7"/>
      </w:numPr>
      <w:spacing w:before="240" w:line="360" w:lineRule="auto"/>
    </w:pPr>
    <w:rPr>
      <w:rFonts w:ascii="Arial" w:eastAsia="Times New Roman" w:hAnsi="Arial" w:cs="Times New Roman"/>
      <w:lang w:eastAsia="en-GB"/>
    </w:rPr>
  </w:style>
  <w:style w:type="paragraph" w:customStyle="1" w:styleId="MRLMA9">
    <w:name w:val="M&amp;R LMA 9"/>
    <w:basedOn w:val="Normal"/>
    <w:rsid w:val="00BE2873"/>
    <w:pPr>
      <w:numPr>
        <w:ilvl w:val="8"/>
        <w:numId w:val="6"/>
      </w:numPr>
      <w:spacing w:before="240" w:line="360" w:lineRule="auto"/>
    </w:pPr>
    <w:rPr>
      <w:rFonts w:ascii="Arial" w:eastAsia="Times New Roman" w:hAnsi="Arial" w:cs="Times New Roman"/>
      <w:lang w:eastAsia="en-GB"/>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pPr>
    <w:rPr>
      <w:rFonts w:ascii="Arial" w:eastAsia="Times New Roman" w:hAnsi="Arial" w:cs="Times New Roman"/>
      <w:lang w:eastAsia="en-GB"/>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aliases w:val="M&amp;Rsch1"/>
    <w:basedOn w:val="Normal"/>
    <w:next w:val="Normal"/>
    <w:uiPriority w:val="29"/>
    <w:qFormat/>
    <w:rsid w:val="00BE2873"/>
    <w:pPr>
      <w:keepNext/>
      <w:keepLines/>
      <w:numPr>
        <w:numId w:val="11"/>
      </w:numPr>
      <w:spacing w:before="240" w:line="360" w:lineRule="auto"/>
      <w:jc w:val="center"/>
      <w:outlineLvl w:val="0"/>
    </w:pPr>
    <w:rPr>
      <w:rFonts w:ascii="Arial" w:eastAsia="Times New Roman" w:hAnsi="Arial" w:cs="Times New Roman"/>
      <w:b/>
      <w:u w:val="single"/>
      <w:lang w:eastAsia="en-GB"/>
    </w:rPr>
  </w:style>
  <w:style w:type="paragraph" w:customStyle="1" w:styleId="MRSchedule2">
    <w:name w:val="M&amp;R Schedule 2"/>
    <w:aliases w:val="M&amp;Rsch2"/>
    <w:basedOn w:val="MRSchedule1"/>
    <w:next w:val="Normal"/>
    <w:uiPriority w:val="29"/>
    <w:qFormat/>
    <w:rsid w:val="00BE2873"/>
    <w:pPr>
      <w:numPr>
        <w:numId w:val="0"/>
      </w:numPr>
      <w:outlineLvl w:val="1"/>
    </w:pPr>
    <w:rPr>
      <w:b w:val="0"/>
    </w:rPr>
  </w:style>
  <w:style w:type="paragraph" w:customStyle="1" w:styleId="MRLegal">
    <w:name w:val="M&amp;R Legal"/>
    <w:basedOn w:val="Normal"/>
    <w:rsid w:val="00BE2873"/>
    <w:rPr>
      <w:rFonts w:ascii="Arial" w:eastAsia="Times New Roman" w:hAnsi="Arial" w:cs="Times New Roman"/>
      <w:lang w:eastAsia="en-GB"/>
    </w:rPr>
  </w:style>
  <w:style w:type="paragraph" w:customStyle="1" w:styleId="MRSchedule3">
    <w:name w:val="M&amp;R Schedule 3"/>
    <w:aliases w:val="M&amp;Rsch3"/>
    <w:basedOn w:val="MRSchedule2"/>
    <w:next w:val="Normal"/>
    <w:uiPriority w:val="29"/>
    <w:qFormat/>
    <w:rsid w:val="00BE2873"/>
    <w:pPr>
      <w:outlineLvl w:val="2"/>
    </w:pPr>
  </w:style>
  <w:style w:type="paragraph" w:customStyle="1" w:styleId="MRParties">
    <w:name w:val="M&amp;R Parties"/>
    <w:basedOn w:val="Normal"/>
    <w:rsid w:val="00BE2873"/>
    <w:pPr>
      <w:numPr>
        <w:numId w:val="8"/>
      </w:numPr>
      <w:spacing w:before="240" w:line="360" w:lineRule="auto"/>
    </w:pPr>
    <w:rPr>
      <w:rFonts w:ascii="Arial" w:eastAsia="Times New Roman" w:hAnsi="Arial" w:cs="Times New Roman"/>
      <w:lang w:eastAsia="en-GB"/>
    </w:rPr>
  </w:style>
  <w:style w:type="paragraph" w:customStyle="1" w:styleId="MRRecital1">
    <w:name w:val="M&amp;R Recital 1"/>
    <w:basedOn w:val="Normal"/>
    <w:rsid w:val="00BE2873"/>
    <w:pPr>
      <w:numPr>
        <w:numId w:val="9"/>
      </w:numPr>
      <w:spacing w:before="240" w:line="360" w:lineRule="auto"/>
    </w:pPr>
    <w:rPr>
      <w:rFonts w:ascii="Arial" w:eastAsia="Times New Roman" w:hAnsi="Arial" w:cs="Times New Roman"/>
      <w:lang w:eastAsia="en-GB"/>
    </w:rPr>
  </w:style>
  <w:style w:type="paragraph" w:customStyle="1" w:styleId="MRRecital2">
    <w:name w:val="M&amp;R Recital 2"/>
    <w:basedOn w:val="Normal"/>
    <w:rsid w:val="00BE2873"/>
    <w:pPr>
      <w:numPr>
        <w:numId w:val="10"/>
      </w:numPr>
      <w:spacing w:before="240" w:line="360" w:lineRule="auto"/>
    </w:pPr>
    <w:rPr>
      <w:rFonts w:ascii="Arial" w:eastAsia="Times New Roman" w:hAnsi="Arial" w:cs="Times New Roman"/>
      <w:lang w:eastAsia="en-GB"/>
    </w:rPr>
  </w:style>
  <w:style w:type="paragraph" w:customStyle="1" w:styleId="MRDefinition4">
    <w:name w:val="M&amp;R Definition 4"/>
    <w:basedOn w:val="Normal"/>
    <w:rsid w:val="00BE2873"/>
    <w:pPr>
      <w:tabs>
        <w:tab w:val="num" w:pos="2880"/>
      </w:tabs>
      <w:spacing w:before="240" w:line="360" w:lineRule="auto"/>
      <w:ind w:left="2880" w:hanging="720"/>
    </w:pPr>
    <w:rPr>
      <w:rFonts w:ascii="Arial" w:eastAsia="Times New Roman" w:hAnsi="Arial" w:cs="Times New Roman"/>
      <w:lang w:eastAsia="en-GB"/>
    </w:rPr>
  </w:style>
  <w:style w:type="paragraph" w:customStyle="1" w:styleId="MRDefinition5">
    <w:name w:val="M&amp;R Definition 5"/>
    <w:basedOn w:val="Normal"/>
    <w:rsid w:val="00BE2873"/>
    <w:pPr>
      <w:tabs>
        <w:tab w:val="num" w:pos="3600"/>
      </w:tabs>
      <w:spacing w:before="240" w:line="360" w:lineRule="auto"/>
      <w:ind w:left="3600" w:hanging="720"/>
    </w:pPr>
    <w:rPr>
      <w:rFonts w:ascii="Arial" w:eastAsia="Times New Roman" w:hAnsi="Arial" w:cs="Times New Roman"/>
      <w:lang w:eastAsia="en-GB"/>
    </w:rPr>
  </w:style>
  <w:style w:type="paragraph" w:customStyle="1" w:styleId="MRParts">
    <w:name w:val="M&amp;R Parts"/>
    <w:basedOn w:val="Normal"/>
    <w:next w:val="Normal"/>
    <w:rsid w:val="00BE2873"/>
    <w:pPr>
      <w:numPr>
        <w:numId w:val="12"/>
      </w:numPr>
      <w:spacing w:before="240" w:line="360" w:lineRule="auto"/>
    </w:pPr>
    <w:rPr>
      <w:rFonts w:ascii="Arial" w:eastAsia="Times New Roman" w:hAnsi="Arial" w:cs="Times New Roman"/>
      <w:b/>
      <w:caps/>
      <w:lang w:eastAsia="en-GB"/>
    </w:rPr>
  </w:style>
  <w:style w:type="paragraph" w:customStyle="1" w:styleId="Char1">
    <w:name w:val="Char1"/>
    <w:basedOn w:val="Normal"/>
    <w:rsid w:val="00BE2873"/>
    <w:pPr>
      <w:spacing w:after="120" w:line="240" w:lineRule="exact"/>
      <w:jc w:val="left"/>
    </w:pPr>
    <w:rPr>
      <w:rFonts w:ascii="Verdana" w:eastAsia="Times New Roman" w:hAnsi="Verdana" w:cs="Verdana"/>
      <w:sz w:val="20"/>
      <w:lang w:val="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jc w:val="left"/>
    </w:pPr>
    <w:rPr>
      <w:rFonts w:ascii="Verdana" w:eastAsia="Times New Roman" w:hAnsi="Verdana" w:cs="Verdana"/>
      <w:sz w:val="20"/>
      <w:lang w:val="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pPr>
    <w:rPr>
      <w:rFonts w:ascii="Times New Roman" w:eastAsia="Times New Roman" w:hAnsi="Times New Roman" w:cs="Times New Roman"/>
      <w:sz w:val="23"/>
    </w:rPr>
  </w:style>
  <w:style w:type="paragraph" w:customStyle="1" w:styleId="Outline1">
    <w:name w:val="Outline 1"/>
    <w:basedOn w:val="Normal"/>
    <w:rsid w:val="00BE2873"/>
    <w:pPr>
      <w:keepNext/>
      <w:numPr>
        <w:numId w:val="14"/>
      </w:numPr>
      <w:spacing w:after="360" w:line="360" w:lineRule="auto"/>
      <w:outlineLvl w:val="0"/>
    </w:pPr>
    <w:rPr>
      <w:rFonts w:ascii="Times New Roman" w:eastAsia="Times New Roman" w:hAnsi="Times New Roman" w:cs="Times New Roman"/>
      <w:b/>
      <w:caps/>
      <w:sz w:val="23"/>
    </w:rPr>
  </w:style>
  <w:style w:type="paragraph" w:customStyle="1" w:styleId="Outline2">
    <w:name w:val="Outline 2"/>
    <w:basedOn w:val="Normal"/>
    <w:rsid w:val="00BE2873"/>
    <w:pPr>
      <w:numPr>
        <w:ilvl w:val="1"/>
        <w:numId w:val="14"/>
      </w:numPr>
      <w:spacing w:after="360"/>
      <w:outlineLvl w:val="1"/>
    </w:pPr>
    <w:rPr>
      <w:rFonts w:ascii="Arial" w:eastAsia="Times New Roman" w:hAnsi="Arial" w:cs="Times New Roman"/>
    </w:rPr>
  </w:style>
  <w:style w:type="paragraph" w:customStyle="1" w:styleId="Outline3">
    <w:name w:val="Outline 3"/>
    <w:basedOn w:val="Normal"/>
    <w:rsid w:val="00BE2873"/>
    <w:pPr>
      <w:numPr>
        <w:ilvl w:val="2"/>
        <w:numId w:val="14"/>
      </w:numPr>
      <w:spacing w:after="360"/>
      <w:outlineLvl w:val="2"/>
    </w:pPr>
    <w:rPr>
      <w:rFonts w:ascii="Arial" w:eastAsia="Times New Roman" w:hAnsi="Arial" w:cs="Times New Roman"/>
    </w:rPr>
  </w:style>
  <w:style w:type="paragraph" w:customStyle="1" w:styleId="Outline4">
    <w:name w:val="Outline 4"/>
    <w:basedOn w:val="Normal"/>
    <w:rsid w:val="00BE2873"/>
    <w:pPr>
      <w:numPr>
        <w:ilvl w:val="3"/>
        <w:numId w:val="14"/>
      </w:numPr>
      <w:spacing w:after="360" w:line="360" w:lineRule="auto"/>
      <w:outlineLvl w:val="3"/>
    </w:pPr>
    <w:rPr>
      <w:rFonts w:ascii="Times New Roman" w:eastAsia="Times New Roman" w:hAnsi="Times New Roman" w:cs="Times New Roman"/>
      <w:sz w:val="23"/>
    </w:rPr>
  </w:style>
  <w:style w:type="paragraph" w:customStyle="1" w:styleId="Outline5">
    <w:name w:val="Outline 5"/>
    <w:basedOn w:val="Normal"/>
    <w:rsid w:val="00BE2873"/>
    <w:pPr>
      <w:numPr>
        <w:ilvl w:val="4"/>
        <w:numId w:val="14"/>
      </w:numPr>
      <w:spacing w:after="360" w:line="360" w:lineRule="auto"/>
      <w:outlineLvl w:val="4"/>
    </w:pPr>
    <w:rPr>
      <w:rFonts w:ascii="Times New Roman" w:eastAsia="Times New Roman" w:hAnsi="Times New Roman" w:cs="Times New Roman"/>
      <w:sz w:val="23"/>
    </w:rPr>
  </w:style>
  <w:style w:type="paragraph" w:customStyle="1" w:styleId="OutlineInd2">
    <w:name w:val="Outline Ind 2"/>
    <w:basedOn w:val="Normal"/>
    <w:rsid w:val="00BE2873"/>
    <w:pPr>
      <w:numPr>
        <w:ilvl w:val="5"/>
        <w:numId w:val="14"/>
      </w:numPr>
      <w:spacing w:after="360" w:line="360" w:lineRule="auto"/>
      <w:outlineLvl w:val="5"/>
    </w:pPr>
    <w:rPr>
      <w:rFonts w:ascii="Times New Roman" w:eastAsia="Times New Roman" w:hAnsi="Times New Roman" w:cs="Times New Roman"/>
      <w:sz w:val="23"/>
    </w:rPr>
  </w:style>
  <w:style w:type="paragraph" w:customStyle="1" w:styleId="OutlineInd3">
    <w:name w:val="Outline Ind 3"/>
    <w:basedOn w:val="Normal"/>
    <w:autoRedefine/>
    <w:rsid w:val="00BE2873"/>
    <w:pPr>
      <w:numPr>
        <w:ilvl w:val="6"/>
        <w:numId w:val="14"/>
      </w:numPr>
      <w:spacing w:after="360" w:line="360" w:lineRule="auto"/>
      <w:outlineLvl w:val="6"/>
    </w:pPr>
    <w:rPr>
      <w:rFonts w:ascii="Times New Roman" w:eastAsia="Times New Roman" w:hAnsi="Times New Roman" w:cs="Times New Roman"/>
      <w:sz w:val="23"/>
    </w:rPr>
  </w:style>
  <w:style w:type="paragraph" w:customStyle="1" w:styleId="OutlineInd4">
    <w:name w:val="Outline Ind 4"/>
    <w:basedOn w:val="Normal"/>
    <w:rsid w:val="00BE2873"/>
    <w:pPr>
      <w:numPr>
        <w:ilvl w:val="7"/>
        <w:numId w:val="14"/>
      </w:numPr>
      <w:spacing w:after="360" w:line="360" w:lineRule="auto"/>
      <w:outlineLvl w:val="7"/>
    </w:pPr>
    <w:rPr>
      <w:rFonts w:ascii="Times New Roman" w:eastAsia="Times New Roman" w:hAnsi="Times New Roman" w:cs="Times New Roman"/>
      <w:sz w:val="23"/>
    </w:rPr>
  </w:style>
  <w:style w:type="paragraph" w:customStyle="1" w:styleId="OutlineInd5">
    <w:name w:val="Outline Ind 5"/>
    <w:basedOn w:val="Normal"/>
    <w:rsid w:val="00BE2873"/>
    <w:pPr>
      <w:numPr>
        <w:ilvl w:val="8"/>
        <w:numId w:val="14"/>
      </w:numPr>
      <w:spacing w:after="360" w:line="360" w:lineRule="auto"/>
      <w:outlineLvl w:val="8"/>
    </w:pPr>
    <w:rPr>
      <w:rFonts w:ascii="Times New Roman" w:eastAsia="Times New Roman" w:hAnsi="Times New Roman" w:cs="Times New Roman"/>
      <w:sz w:val="23"/>
    </w:rPr>
  </w:style>
  <w:style w:type="paragraph" w:customStyle="1" w:styleId="Schedule1">
    <w:name w:val="Schedule 1"/>
    <w:basedOn w:val="Normal"/>
    <w:rsid w:val="00BE2873"/>
    <w:pPr>
      <w:numPr>
        <w:numId w:val="23"/>
      </w:numPr>
      <w:spacing w:after="140" w:line="290" w:lineRule="auto"/>
    </w:pPr>
    <w:rPr>
      <w:rFonts w:ascii="Arial" w:eastAsia="Times New Roman" w:hAnsi="Arial" w:cs="Times New Roman"/>
      <w:kern w:val="20"/>
      <w:sz w:val="20"/>
      <w:szCs w:val="24"/>
    </w:rPr>
  </w:style>
  <w:style w:type="paragraph" w:customStyle="1" w:styleId="Schedule2">
    <w:name w:val="Schedule 2"/>
    <w:basedOn w:val="Normal"/>
    <w:rsid w:val="00BE2873"/>
    <w:pPr>
      <w:numPr>
        <w:ilvl w:val="1"/>
        <w:numId w:val="23"/>
      </w:numPr>
      <w:spacing w:after="140" w:line="290" w:lineRule="auto"/>
    </w:pPr>
    <w:rPr>
      <w:rFonts w:ascii="Arial" w:eastAsia="Times New Roman" w:hAnsi="Arial" w:cs="Times New Roman"/>
      <w:kern w:val="20"/>
      <w:sz w:val="20"/>
      <w:szCs w:val="24"/>
    </w:rPr>
  </w:style>
  <w:style w:type="paragraph" w:customStyle="1" w:styleId="Schedule3">
    <w:name w:val="Schedule 3"/>
    <w:basedOn w:val="Normal"/>
    <w:rsid w:val="00BE2873"/>
    <w:pPr>
      <w:numPr>
        <w:ilvl w:val="2"/>
        <w:numId w:val="23"/>
      </w:numPr>
      <w:spacing w:after="140" w:line="290" w:lineRule="auto"/>
    </w:pPr>
    <w:rPr>
      <w:rFonts w:ascii="Arial" w:eastAsia="Times New Roman" w:hAnsi="Arial" w:cs="Times New Roman"/>
      <w:kern w:val="20"/>
      <w:sz w:val="20"/>
      <w:szCs w:val="24"/>
    </w:rPr>
  </w:style>
  <w:style w:type="paragraph" w:customStyle="1" w:styleId="Schedule4">
    <w:name w:val="Schedule 4"/>
    <w:basedOn w:val="Normal"/>
    <w:rsid w:val="00BE2873"/>
    <w:pPr>
      <w:numPr>
        <w:ilvl w:val="3"/>
        <w:numId w:val="23"/>
      </w:numPr>
      <w:spacing w:after="140" w:line="290" w:lineRule="auto"/>
    </w:pPr>
    <w:rPr>
      <w:rFonts w:ascii="Arial" w:eastAsia="Times New Roman" w:hAnsi="Arial" w:cs="Times New Roman"/>
      <w:kern w:val="20"/>
      <w:sz w:val="20"/>
      <w:szCs w:val="24"/>
    </w:rPr>
  </w:style>
  <w:style w:type="paragraph" w:customStyle="1" w:styleId="Schedule5">
    <w:name w:val="Schedule 5"/>
    <w:basedOn w:val="Normal"/>
    <w:rsid w:val="00BE2873"/>
    <w:pPr>
      <w:numPr>
        <w:ilvl w:val="4"/>
        <w:numId w:val="23"/>
      </w:numPr>
      <w:spacing w:after="140" w:line="290" w:lineRule="auto"/>
    </w:pPr>
    <w:rPr>
      <w:rFonts w:ascii="Arial" w:eastAsia="Times New Roman" w:hAnsi="Arial" w:cs="Times New Roman"/>
      <w:kern w:val="20"/>
      <w:sz w:val="20"/>
      <w:szCs w:val="24"/>
    </w:rPr>
  </w:style>
  <w:style w:type="paragraph" w:customStyle="1" w:styleId="Schedule6">
    <w:name w:val="Schedule 6"/>
    <w:basedOn w:val="Normal"/>
    <w:rsid w:val="00BE2873"/>
    <w:pPr>
      <w:numPr>
        <w:ilvl w:val="5"/>
        <w:numId w:val="23"/>
      </w:numPr>
      <w:spacing w:after="140" w:line="290" w:lineRule="auto"/>
    </w:pPr>
    <w:rPr>
      <w:rFonts w:ascii="Arial" w:eastAsia="Times New Roman" w:hAnsi="Arial" w:cs="Times New Roman"/>
      <w:kern w:val="20"/>
      <w:sz w:val="20"/>
      <w:szCs w:val="24"/>
    </w:rPr>
  </w:style>
  <w:style w:type="paragraph" w:customStyle="1" w:styleId="00-Bullet-BB">
    <w:name w:val="00-Bullet-BB"/>
    <w:basedOn w:val="Normal"/>
    <w:rsid w:val="00BE2873"/>
    <w:pPr>
      <w:numPr>
        <w:numId w:val="30"/>
      </w:numPr>
    </w:pPr>
    <w:rPr>
      <w:rFonts w:ascii="Arial" w:eastAsia="Times New Roman" w:hAnsi="Arial" w:cs="Times New Roman"/>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ind w:left="1440"/>
    </w:pPr>
    <w:rPr>
      <w:rFonts w:ascii="Arial" w:eastAsia="Times New Roman" w:hAnsi="Arial" w:cs="Times New Roman"/>
    </w:rPr>
  </w:style>
  <w:style w:type="paragraph" w:customStyle="1" w:styleId="01-NormInd3-BB">
    <w:name w:val="01-NormInd3-BB"/>
    <w:basedOn w:val="Normal"/>
    <w:rsid w:val="00BE2873"/>
    <w:pPr>
      <w:ind w:left="2880"/>
    </w:pPr>
    <w:rPr>
      <w:rFonts w:ascii="Arial" w:eastAsia="Times New Roman" w:hAnsi="Arial" w:cs="Times New Roman"/>
    </w:rPr>
  </w:style>
  <w:style w:type="paragraph" w:customStyle="1" w:styleId="01-Level1-BB">
    <w:name w:val="01-Level1-BB"/>
    <w:basedOn w:val="Normal"/>
    <w:next w:val="Normal"/>
    <w:rsid w:val="00BE2873"/>
    <w:pPr>
      <w:tabs>
        <w:tab w:val="num" w:pos="720"/>
      </w:tabs>
      <w:ind w:left="720" w:hanging="720"/>
    </w:pPr>
    <w:rPr>
      <w:rFonts w:ascii="Arial" w:eastAsia="Times New Roman" w:hAnsi="Arial" w:cs="Times New Roman"/>
      <w:b/>
    </w:rPr>
  </w:style>
  <w:style w:type="paragraph" w:customStyle="1" w:styleId="01-Level2-BB">
    <w:name w:val="01-Level2-BB"/>
    <w:basedOn w:val="Normal"/>
    <w:next w:val="01-NormInd2-BB"/>
    <w:rsid w:val="00BE2873"/>
    <w:pPr>
      <w:tabs>
        <w:tab w:val="num" w:pos="1440"/>
      </w:tabs>
      <w:ind w:left="1440" w:hanging="720"/>
    </w:pPr>
    <w:rPr>
      <w:rFonts w:ascii="Arial" w:eastAsia="Times New Roman" w:hAnsi="Arial" w:cs="Times New Roman"/>
    </w:rPr>
  </w:style>
  <w:style w:type="paragraph" w:customStyle="1" w:styleId="01-Level3-BB">
    <w:name w:val="01-Level3-BB"/>
    <w:basedOn w:val="Normal"/>
    <w:next w:val="01-NormInd3-BB"/>
    <w:rsid w:val="00BE2873"/>
    <w:pPr>
      <w:tabs>
        <w:tab w:val="num" w:pos="2880"/>
      </w:tabs>
      <w:ind w:left="2880" w:hanging="1440"/>
    </w:pPr>
    <w:rPr>
      <w:rFonts w:ascii="Arial" w:eastAsia="Times New Roman" w:hAnsi="Arial" w:cs="Times New Roman"/>
    </w:rPr>
  </w:style>
  <w:style w:type="paragraph" w:customStyle="1" w:styleId="01-Level4-BB">
    <w:name w:val="01-Level4-BB"/>
    <w:basedOn w:val="Normal"/>
    <w:next w:val="Normal"/>
    <w:rsid w:val="00BE2873"/>
    <w:pPr>
      <w:tabs>
        <w:tab w:val="num" w:pos="2880"/>
      </w:tabs>
      <w:ind w:left="2880" w:hanging="1440"/>
    </w:pPr>
    <w:rPr>
      <w:rFonts w:ascii="Arial" w:eastAsia="Times New Roman" w:hAnsi="Arial" w:cs="Times New Roman"/>
    </w:rPr>
  </w:style>
  <w:style w:type="paragraph" w:customStyle="1" w:styleId="01-Level5-BB">
    <w:name w:val="01-Level5-BB"/>
    <w:basedOn w:val="Normal"/>
    <w:next w:val="Normal"/>
    <w:rsid w:val="00BE2873"/>
    <w:pPr>
      <w:tabs>
        <w:tab w:val="num" w:pos="2880"/>
      </w:tabs>
      <w:ind w:left="2880" w:hanging="1440"/>
    </w:pPr>
    <w:rPr>
      <w:rFonts w:ascii="Arial" w:eastAsia="Times New Roman" w:hAnsi="Arial" w:cs="Times New Roman"/>
    </w:rPr>
  </w:style>
  <w:style w:type="paragraph" w:customStyle="1" w:styleId="03-Bullet1-BB">
    <w:name w:val="03-Bullet1-BB"/>
    <w:basedOn w:val="Normal"/>
    <w:rsid w:val="00BE2873"/>
    <w:pPr>
      <w:numPr>
        <w:numId w:val="31"/>
      </w:numPr>
    </w:pPr>
    <w:rPr>
      <w:rFonts w:ascii="Arial" w:eastAsia="Times New Roman" w:hAnsi="Arial" w:cs="Times New Roman"/>
    </w:rPr>
  </w:style>
  <w:style w:type="paragraph" w:customStyle="1" w:styleId="03-Bullet2-BB">
    <w:name w:val="03-Bullet2-BB"/>
    <w:basedOn w:val="Normal"/>
    <w:rsid w:val="00BE2873"/>
    <w:pPr>
      <w:numPr>
        <w:ilvl w:val="1"/>
        <w:numId w:val="31"/>
      </w:numPr>
    </w:pPr>
    <w:rPr>
      <w:rFonts w:ascii="Arial" w:eastAsia="Times New Roman" w:hAnsi="Arial" w:cs="Times New Roman"/>
    </w:rPr>
  </w:style>
  <w:style w:type="paragraph" w:customStyle="1" w:styleId="03-Bullet3-BB">
    <w:name w:val="03-Bullet3-BB"/>
    <w:basedOn w:val="01-NormInd3-BB"/>
    <w:rsid w:val="00BE2873"/>
    <w:pPr>
      <w:numPr>
        <w:ilvl w:val="2"/>
        <w:numId w:val="31"/>
      </w:numPr>
    </w:pPr>
  </w:style>
  <w:style w:type="paragraph" w:customStyle="1" w:styleId="03-Bullet4-BB">
    <w:name w:val="03-Bullet4-BB"/>
    <w:basedOn w:val="Normal"/>
    <w:rsid w:val="00BE2873"/>
    <w:pPr>
      <w:numPr>
        <w:ilvl w:val="3"/>
        <w:numId w:val="31"/>
      </w:numPr>
    </w:pPr>
    <w:rPr>
      <w:rFonts w:ascii="Arial" w:eastAsia="Times New Roman" w:hAnsi="Arial" w:cs="Times New Roman"/>
    </w:rPr>
  </w:style>
  <w:style w:type="paragraph" w:customStyle="1" w:styleId="03-Bullet5-BB">
    <w:name w:val="03-Bullet5-BB"/>
    <w:basedOn w:val="Normal"/>
    <w:rsid w:val="00BE2873"/>
    <w:pPr>
      <w:numPr>
        <w:ilvl w:val="4"/>
        <w:numId w:val="31"/>
      </w:numPr>
    </w:pPr>
    <w:rPr>
      <w:rFonts w:ascii="Arial" w:eastAsia="Times New Roman" w:hAnsi="Arial" w:cs="Times New Roman"/>
    </w:rPr>
  </w:style>
  <w:style w:type="paragraph" w:customStyle="1" w:styleId="01-ScheduleHeading">
    <w:name w:val="01-ScheduleHeading"/>
    <w:basedOn w:val="Normal"/>
    <w:next w:val="Normal"/>
    <w:rsid w:val="00BE2873"/>
    <w:pPr>
      <w:pageBreakBefore/>
      <w:numPr>
        <w:numId w:val="32"/>
      </w:numPr>
    </w:pPr>
    <w:rPr>
      <w:rFonts w:ascii="Arial" w:eastAsia="Times New Roman" w:hAnsi="Arial" w:cs="Times New Roman"/>
      <w:b/>
      <w:caps/>
    </w:rPr>
  </w:style>
  <w:style w:type="paragraph" w:customStyle="1" w:styleId="01-S-Level1-BB">
    <w:name w:val="01-S-Level1-BB"/>
    <w:basedOn w:val="Normal"/>
    <w:next w:val="Normal"/>
    <w:rsid w:val="00BE2873"/>
    <w:pPr>
      <w:numPr>
        <w:ilvl w:val="2"/>
        <w:numId w:val="32"/>
      </w:numPr>
    </w:pPr>
    <w:rPr>
      <w:rFonts w:ascii="Arial" w:eastAsia="Times New Roman" w:hAnsi="Arial" w:cs="Times New Roman"/>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3"/>
      </w:numPr>
      <w:spacing w:after="240"/>
    </w:pPr>
    <w:rPr>
      <w:rFonts w:ascii="Arial" w:eastAsia="Times New Roman" w:hAnsi="Arial" w:cs="Times New Roman"/>
    </w:rPr>
  </w:style>
  <w:style w:type="paragraph" w:customStyle="1" w:styleId="General2">
    <w:name w:val="General 2"/>
    <w:basedOn w:val="Normal"/>
    <w:link w:val="General2Char"/>
    <w:rsid w:val="00BE2873"/>
    <w:pPr>
      <w:numPr>
        <w:ilvl w:val="1"/>
        <w:numId w:val="33"/>
      </w:numPr>
      <w:spacing w:after="240"/>
    </w:pPr>
    <w:rPr>
      <w:rFonts w:ascii="Arial" w:eastAsia="Times New Roman" w:hAnsi="Arial" w:cs="Times New Roman"/>
    </w:rPr>
  </w:style>
  <w:style w:type="paragraph" w:customStyle="1" w:styleId="General3">
    <w:name w:val="General 3"/>
    <w:basedOn w:val="Normal"/>
    <w:rsid w:val="00BE2873"/>
    <w:pPr>
      <w:numPr>
        <w:ilvl w:val="2"/>
        <w:numId w:val="33"/>
      </w:numPr>
      <w:spacing w:after="240"/>
    </w:pPr>
    <w:rPr>
      <w:rFonts w:ascii="Arial" w:eastAsia="Times New Roman" w:hAnsi="Arial" w:cs="Times New Roman"/>
    </w:rPr>
  </w:style>
  <w:style w:type="paragraph" w:customStyle="1" w:styleId="General4">
    <w:name w:val="General 4"/>
    <w:basedOn w:val="Normal"/>
    <w:rsid w:val="00BE2873"/>
    <w:pPr>
      <w:numPr>
        <w:ilvl w:val="3"/>
        <w:numId w:val="33"/>
      </w:numPr>
      <w:spacing w:after="240"/>
    </w:pPr>
    <w:rPr>
      <w:rFonts w:ascii="Arial" w:eastAsia="Times New Roman" w:hAnsi="Arial" w:cs="Times New Roman"/>
    </w:rPr>
  </w:style>
  <w:style w:type="paragraph" w:customStyle="1" w:styleId="General5">
    <w:name w:val="General 5"/>
    <w:basedOn w:val="Normal"/>
    <w:rsid w:val="00BE2873"/>
    <w:pPr>
      <w:numPr>
        <w:ilvl w:val="4"/>
        <w:numId w:val="33"/>
      </w:numPr>
      <w:tabs>
        <w:tab w:val="left" w:pos="2835"/>
      </w:tabs>
      <w:spacing w:after="240"/>
    </w:pPr>
    <w:rPr>
      <w:rFonts w:ascii="Arial" w:eastAsia="Times New Roman" w:hAnsi="Arial" w:cs="Times New Roman"/>
    </w:rPr>
  </w:style>
  <w:style w:type="paragraph" w:customStyle="1" w:styleId="GeneralInd2">
    <w:name w:val="General Ind 2"/>
    <w:basedOn w:val="Normal"/>
    <w:rsid w:val="00BE2873"/>
    <w:pPr>
      <w:numPr>
        <w:ilvl w:val="5"/>
        <w:numId w:val="33"/>
      </w:numPr>
      <w:spacing w:after="240"/>
    </w:pPr>
    <w:rPr>
      <w:rFonts w:ascii="Arial" w:eastAsia="Times New Roman" w:hAnsi="Arial" w:cs="Times New Roman"/>
    </w:rPr>
  </w:style>
  <w:style w:type="paragraph" w:customStyle="1" w:styleId="GeneralInd3">
    <w:name w:val="General Ind 3"/>
    <w:basedOn w:val="Normal"/>
    <w:rsid w:val="00BE2873"/>
    <w:pPr>
      <w:numPr>
        <w:ilvl w:val="6"/>
        <w:numId w:val="33"/>
      </w:numPr>
      <w:spacing w:after="240"/>
    </w:pPr>
    <w:rPr>
      <w:rFonts w:ascii="Arial" w:eastAsia="Times New Roman" w:hAnsi="Arial" w:cs="Times New Roman"/>
    </w:rPr>
  </w:style>
  <w:style w:type="paragraph" w:customStyle="1" w:styleId="GeneralInd4">
    <w:name w:val="General Ind 4"/>
    <w:basedOn w:val="Normal"/>
    <w:rsid w:val="00BE2873"/>
    <w:pPr>
      <w:numPr>
        <w:ilvl w:val="7"/>
        <w:numId w:val="33"/>
      </w:numPr>
      <w:spacing w:after="240"/>
    </w:pPr>
    <w:rPr>
      <w:rFonts w:ascii="Arial" w:eastAsia="Times New Roman" w:hAnsi="Arial" w:cs="Times New Roman"/>
    </w:rPr>
  </w:style>
  <w:style w:type="paragraph" w:customStyle="1" w:styleId="GeneralInd5">
    <w:name w:val="General Ind 5"/>
    <w:basedOn w:val="Normal"/>
    <w:rsid w:val="00BE2873"/>
    <w:pPr>
      <w:numPr>
        <w:ilvl w:val="8"/>
        <w:numId w:val="33"/>
      </w:numPr>
      <w:tabs>
        <w:tab w:val="left" w:pos="3686"/>
      </w:tabs>
      <w:spacing w:after="240"/>
    </w:pPr>
    <w:rPr>
      <w:rFonts w:ascii="Arial" w:eastAsia="Times New Roman" w:hAnsi="Arial" w:cs="Times New Roman"/>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pPr>
      <w:spacing w:line="288" w:lineRule="auto"/>
      <w:jc w:val="left"/>
    </w:pPr>
    <w:rPr>
      <w:rFonts w:ascii="Arial" w:eastAsia="Times New Roman" w:hAnsi="Arial" w:cs="Times New Roman"/>
      <w:sz w:val="20"/>
      <w:lang w:eastAsia="en-GB"/>
    </w:rPr>
  </w:style>
  <w:style w:type="character" w:customStyle="1" w:styleId="FootnoteTextChar">
    <w:name w:val="Footnote Text Char"/>
    <w:basedOn w:val="DefaultParagraphFont"/>
    <w:link w:val="FootnoteText"/>
    <w:locked/>
    <w:rsid w:val="00BE2873"/>
    <w:rPr>
      <w:rFonts w:ascii="Arial" w:hAnsi="Arial" w:cs="Times New Roman"/>
      <w:lang w:val="en-GB" w:eastAsia="en-GB" w:bidi="ar-SA"/>
    </w:rPr>
  </w:style>
  <w:style w:type="character" w:styleId="FootnoteReference">
    <w:name w:val="footnote reference"/>
    <w:basedOn w:val="DefaultParagraphFont"/>
    <w:rsid w:val="00BE2873"/>
    <w:rPr>
      <w:rFonts w:cs="Times New Roman"/>
      <w:vertAlign w:val="superscript"/>
    </w:rPr>
  </w:style>
  <w:style w:type="paragraph" w:styleId="BalloonText">
    <w:name w:val="Balloon Text"/>
    <w:basedOn w:val="Normal"/>
    <w:link w:val="BalloonTextChar"/>
    <w:uiPriority w:val="99"/>
    <w:rsid w:val="00BE2873"/>
    <w:pPr>
      <w:jc w:val="left"/>
    </w:pPr>
    <w:rPr>
      <w:rFonts w:ascii="Tahoma" w:eastAsia="Times New Roman" w:hAnsi="Tahoma" w:cs="Times New Roman"/>
      <w:sz w:val="16"/>
      <w:szCs w:val="16"/>
      <w:lang w:eastAsia="en-GB"/>
    </w:rPr>
  </w:style>
  <w:style w:type="character" w:customStyle="1" w:styleId="BalloonTextChar">
    <w:name w:val="Balloon Text Char"/>
    <w:basedOn w:val="DefaultParagraphFont"/>
    <w:link w:val="BalloonText"/>
    <w:uiPriority w:val="99"/>
    <w:locked/>
    <w:rsid w:val="00BE2873"/>
    <w:rPr>
      <w:rFonts w:ascii="Tahoma" w:hAnsi="Tahoma" w:cs="Times New Roman"/>
      <w:sz w:val="16"/>
      <w:szCs w:val="16"/>
      <w:lang w:val="en-GB" w:eastAsia="en-GB" w:bidi="ar-SA"/>
    </w:rPr>
  </w:style>
  <w:style w:type="character" w:styleId="CommentReference">
    <w:name w:val="annotation reference"/>
    <w:basedOn w:val="DefaultParagraphFont"/>
    <w:uiPriority w:val="99"/>
    <w:semiHidden/>
    <w:rsid w:val="00BE2873"/>
    <w:rPr>
      <w:rFonts w:cs="Times New Roman"/>
      <w:sz w:val="16"/>
    </w:rPr>
  </w:style>
  <w:style w:type="paragraph" w:styleId="TableofFigures">
    <w:name w:val="table of figures"/>
    <w:basedOn w:val="Normal"/>
    <w:next w:val="Normal"/>
    <w:uiPriority w:val="99"/>
    <w:rsid w:val="00BE2873"/>
    <w:pPr>
      <w:spacing w:line="288" w:lineRule="auto"/>
      <w:jc w:val="left"/>
    </w:pPr>
    <w:rPr>
      <w:rFonts w:ascii="Arial" w:eastAsia="Times New Roman" w:hAnsi="Arial" w:cs="Times New Roman"/>
      <w:sz w:val="20"/>
      <w:szCs w:val="19"/>
      <w:lang w:eastAsia="en-GB"/>
    </w:rPr>
  </w:style>
  <w:style w:type="paragraph" w:styleId="CommentText">
    <w:name w:val="annotation text"/>
    <w:basedOn w:val="Normal"/>
    <w:link w:val="CommentTextChar"/>
    <w:uiPriority w:val="99"/>
    <w:semiHidden/>
    <w:rsid w:val="00BE2873"/>
    <w:pPr>
      <w:spacing w:line="288" w:lineRule="auto"/>
      <w:jc w:val="left"/>
    </w:pPr>
    <w:rPr>
      <w:rFonts w:ascii="Arial" w:eastAsia="Times New Roman" w:hAnsi="Arial" w:cs="Times New Roman"/>
      <w:sz w:val="20"/>
      <w:lang w:eastAsia="en-GB"/>
    </w:rPr>
  </w:style>
  <w:style w:type="character" w:customStyle="1" w:styleId="CommentTextChar">
    <w:name w:val="Comment Text Char"/>
    <w:basedOn w:val="DefaultParagraphFont"/>
    <w:link w:val="CommentText"/>
    <w:uiPriority w:val="99"/>
    <w:semiHidden/>
    <w:locked/>
    <w:rsid w:val="00BE2873"/>
    <w:rPr>
      <w:rFonts w:ascii="Arial" w:hAnsi="Arial" w:cs="Times New Roman"/>
      <w:lang w:val="en-GB" w:eastAsia="en-GB" w:bidi="ar-SA"/>
    </w:rPr>
  </w:style>
  <w:style w:type="paragraph" w:styleId="CommentSubject">
    <w:name w:val="annotation subject"/>
    <w:basedOn w:val="CommentText"/>
    <w:next w:val="CommentText"/>
    <w:link w:val="CommentSubjectChar"/>
    <w:uiPriority w:val="99"/>
    <w:semiHidden/>
    <w:rsid w:val="00BE2873"/>
    <w:rPr>
      <w:b/>
      <w:bCs/>
    </w:rPr>
  </w:style>
  <w:style w:type="character" w:customStyle="1" w:styleId="CommentSubjectChar">
    <w:name w:val="Comment Subject Char"/>
    <w:basedOn w:val="CommentTextChar"/>
    <w:link w:val="CommentSubject"/>
    <w:uiPriority w:val="99"/>
    <w:semiHidden/>
    <w:locked/>
    <w:rsid w:val="00BE2873"/>
    <w:rPr>
      <w:rFonts w:ascii="Arial" w:hAnsi="Arial" w:cs="Times New Roman"/>
      <w:b/>
      <w:bCs/>
      <w:lang w:val="en-GB" w:eastAsia="en-GB" w:bidi="ar-SA"/>
    </w:rPr>
  </w:style>
  <w:style w:type="paragraph" w:styleId="Index1">
    <w:name w:val="index 1"/>
    <w:basedOn w:val="Normal"/>
    <w:next w:val="Normal"/>
    <w:autoRedefine/>
    <w:uiPriority w:val="99"/>
    <w:rsid w:val="00BE2873"/>
    <w:pPr>
      <w:tabs>
        <w:tab w:val="right" w:leader="dot" w:pos="9923"/>
      </w:tabs>
      <w:spacing w:line="288" w:lineRule="auto"/>
      <w:ind w:left="426"/>
      <w:jc w:val="left"/>
    </w:pPr>
    <w:rPr>
      <w:rFonts w:ascii="Arial" w:eastAsia="Times New Roman" w:hAnsi="Arial" w:cs="Times New Roman"/>
      <w:sz w:val="20"/>
      <w:szCs w:val="19"/>
      <w:lang w:eastAsia="en-GB"/>
    </w:rPr>
  </w:style>
  <w:style w:type="paragraph" w:styleId="ListParagraph">
    <w:name w:val="List Paragraph"/>
    <w:basedOn w:val="Normal"/>
    <w:uiPriority w:val="34"/>
    <w:qFormat/>
    <w:rsid w:val="00BE2873"/>
    <w:pPr>
      <w:spacing w:line="288" w:lineRule="auto"/>
      <w:ind w:left="720"/>
      <w:contextualSpacing/>
      <w:jc w:val="left"/>
    </w:pPr>
    <w:rPr>
      <w:rFonts w:ascii="Arial" w:eastAsia="Times New Roman" w:hAnsi="Arial" w:cs="Times New Roman"/>
      <w:sz w:val="20"/>
      <w:szCs w:val="19"/>
      <w:lang w:eastAsia="en-GB"/>
    </w:rPr>
  </w:style>
  <w:style w:type="paragraph" w:customStyle="1" w:styleId="PCScheduleInd4">
    <w:name w:val="PC Schedule Ind 4"/>
    <w:basedOn w:val="Normal"/>
    <w:rsid w:val="00814F39"/>
    <w:pPr>
      <w:numPr>
        <w:ilvl w:val="7"/>
        <w:numId w:val="36"/>
      </w:numPr>
      <w:spacing w:after="360" w:line="360" w:lineRule="auto"/>
      <w:outlineLvl w:val="7"/>
    </w:pPr>
    <w:rPr>
      <w:rFonts w:ascii="Times New Roman" w:eastAsia="Times New Roman" w:hAnsi="Times New Roman" w:cs="Times New Roman"/>
      <w:sz w:val="23"/>
    </w:rPr>
  </w:style>
  <w:style w:type="paragraph" w:customStyle="1" w:styleId="PCScheduleInd5">
    <w:name w:val="PC Schedule Ind 5"/>
    <w:basedOn w:val="Normal"/>
    <w:rsid w:val="00814F39"/>
    <w:pPr>
      <w:numPr>
        <w:ilvl w:val="8"/>
        <w:numId w:val="36"/>
      </w:numPr>
      <w:spacing w:after="360" w:line="360" w:lineRule="auto"/>
      <w:outlineLvl w:val="8"/>
    </w:pPr>
    <w:rPr>
      <w:rFonts w:ascii="Times New Roman" w:eastAsia="Times New Roman" w:hAnsi="Times New Roman" w:cs="Times New Roman"/>
      <w:sz w:val="23"/>
    </w:rPr>
  </w:style>
  <w:style w:type="paragraph" w:customStyle="1" w:styleId="MRSchedPara1">
    <w:name w:val="M&amp;R Sched Para_1"/>
    <w:basedOn w:val="Normal"/>
    <w:rsid w:val="003A722E"/>
    <w:pPr>
      <w:keepNext/>
      <w:keepLines/>
      <w:tabs>
        <w:tab w:val="num" w:pos="720"/>
      </w:tabs>
      <w:spacing w:before="240" w:line="360" w:lineRule="auto"/>
      <w:ind w:left="720" w:hanging="720"/>
    </w:pPr>
    <w:rPr>
      <w:rFonts w:ascii="Arial" w:eastAsia="Times New Roman" w:hAnsi="Arial" w:cs="Times New Roman"/>
      <w:b/>
      <w:u w:val="single"/>
      <w:lang w:eastAsia="en-GB"/>
    </w:rPr>
  </w:style>
  <w:style w:type="paragraph" w:customStyle="1" w:styleId="MRSchedPara2">
    <w:name w:val="M&amp;R Sched Para_2"/>
    <w:basedOn w:val="Normal"/>
    <w:rsid w:val="003A722E"/>
    <w:pPr>
      <w:tabs>
        <w:tab w:val="num" w:pos="720"/>
      </w:tabs>
      <w:spacing w:before="240" w:line="360" w:lineRule="auto"/>
      <w:ind w:left="720" w:hanging="720"/>
      <w:outlineLvl w:val="1"/>
    </w:pPr>
    <w:rPr>
      <w:rFonts w:ascii="Arial" w:eastAsia="Times New Roman" w:hAnsi="Arial" w:cs="Times New Roman"/>
      <w:lang w:eastAsia="en-GB"/>
    </w:rPr>
  </w:style>
  <w:style w:type="paragraph" w:customStyle="1" w:styleId="MRSchedPara3">
    <w:name w:val="M&amp;R Sched Para_3"/>
    <w:basedOn w:val="Normal"/>
    <w:rsid w:val="003A722E"/>
    <w:pPr>
      <w:tabs>
        <w:tab w:val="num" w:pos="1800"/>
      </w:tabs>
      <w:spacing w:before="240" w:line="360" w:lineRule="auto"/>
      <w:ind w:left="1800" w:hanging="1080"/>
      <w:outlineLvl w:val="2"/>
    </w:pPr>
    <w:rPr>
      <w:rFonts w:ascii="Arial" w:eastAsia="Times New Roman" w:hAnsi="Arial" w:cs="Times New Roman"/>
      <w:lang w:eastAsia="en-GB"/>
    </w:rPr>
  </w:style>
  <w:style w:type="paragraph" w:customStyle="1" w:styleId="MRSchedPara4">
    <w:name w:val="M&amp;R Sched Para_4"/>
    <w:basedOn w:val="Normal"/>
    <w:rsid w:val="003A722E"/>
    <w:pPr>
      <w:tabs>
        <w:tab w:val="num" w:pos="2520"/>
      </w:tabs>
      <w:spacing w:before="240" w:line="360" w:lineRule="auto"/>
      <w:ind w:left="2520" w:hanging="720"/>
      <w:outlineLvl w:val="3"/>
    </w:pPr>
    <w:rPr>
      <w:rFonts w:ascii="Arial" w:eastAsia="Times New Roman" w:hAnsi="Arial" w:cs="Times New Roman"/>
      <w:lang w:eastAsia="en-GB"/>
    </w:rPr>
  </w:style>
  <w:style w:type="paragraph" w:customStyle="1" w:styleId="MRSchedPara5">
    <w:name w:val="M&amp;R Sched Para_5"/>
    <w:basedOn w:val="Normal"/>
    <w:rsid w:val="003A722E"/>
    <w:pPr>
      <w:tabs>
        <w:tab w:val="num" w:pos="3240"/>
      </w:tabs>
      <w:spacing w:before="240" w:line="360" w:lineRule="auto"/>
      <w:ind w:left="3240" w:hanging="720"/>
      <w:outlineLvl w:val="4"/>
    </w:pPr>
    <w:rPr>
      <w:rFonts w:ascii="Arial" w:eastAsia="Times New Roman" w:hAnsi="Arial" w:cs="Times New Roman"/>
      <w:lang w:eastAsia="en-GB"/>
    </w:rPr>
  </w:style>
  <w:style w:type="paragraph" w:customStyle="1" w:styleId="MRSchedPara6">
    <w:name w:val="M&amp;R Sched Para_6"/>
    <w:basedOn w:val="Normal"/>
    <w:rsid w:val="003A722E"/>
    <w:pPr>
      <w:tabs>
        <w:tab w:val="num" w:pos="3960"/>
      </w:tabs>
      <w:spacing w:before="240" w:line="360" w:lineRule="auto"/>
      <w:ind w:left="3960" w:hanging="720"/>
      <w:outlineLvl w:val="5"/>
    </w:pPr>
    <w:rPr>
      <w:rFonts w:ascii="Arial" w:eastAsia="Times New Roman" w:hAnsi="Arial" w:cs="Times New Roman"/>
      <w:lang w:eastAsia="en-GB"/>
    </w:rPr>
  </w:style>
  <w:style w:type="paragraph" w:customStyle="1" w:styleId="MRSchedPara7">
    <w:name w:val="M&amp;R Sched Para_7"/>
    <w:basedOn w:val="Normal"/>
    <w:rsid w:val="003A722E"/>
    <w:pPr>
      <w:tabs>
        <w:tab w:val="num" w:pos="4680"/>
      </w:tabs>
      <w:spacing w:before="240" w:line="360" w:lineRule="auto"/>
      <w:ind w:left="4680" w:hanging="720"/>
      <w:outlineLvl w:val="6"/>
    </w:pPr>
    <w:rPr>
      <w:rFonts w:ascii="Arial" w:eastAsia="Times New Roman" w:hAnsi="Arial" w:cs="Times New Roman"/>
      <w:lang w:eastAsia="en-GB"/>
    </w:rPr>
  </w:style>
  <w:style w:type="paragraph" w:customStyle="1" w:styleId="MRSchedPara8">
    <w:name w:val="M&amp;R Sched Para_8"/>
    <w:basedOn w:val="Normal"/>
    <w:rsid w:val="003A722E"/>
    <w:pPr>
      <w:tabs>
        <w:tab w:val="num" w:pos="5400"/>
      </w:tabs>
      <w:spacing w:before="240" w:line="360" w:lineRule="auto"/>
      <w:ind w:left="5400" w:hanging="720"/>
      <w:outlineLvl w:val="7"/>
    </w:pPr>
    <w:rPr>
      <w:rFonts w:ascii="Arial" w:eastAsia="Times New Roman" w:hAnsi="Arial" w:cs="Times New Roman"/>
      <w:lang w:eastAsia="en-GB"/>
    </w:rPr>
  </w:style>
  <w:style w:type="paragraph" w:customStyle="1" w:styleId="MRSchedPara9">
    <w:name w:val="M&amp;R Sched Para_9"/>
    <w:basedOn w:val="Normal"/>
    <w:rsid w:val="003A722E"/>
    <w:pPr>
      <w:tabs>
        <w:tab w:val="num" w:pos="6120"/>
      </w:tabs>
      <w:spacing w:before="240" w:line="360" w:lineRule="auto"/>
      <w:ind w:left="6120" w:hanging="720"/>
      <w:outlineLvl w:val="8"/>
    </w:pPr>
    <w:rPr>
      <w:rFonts w:ascii="Arial" w:eastAsia="Times New Roman" w:hAnsi="Arial" w:cs="Times New Roman"/>
      <w:lang w:eastAsia="en-GB"/>
    </w:rPr>
  </w:style>
  <w:style w:type="paragraph" w:styleId="BodyTextIndent3">
    <w:name w:val="Body Text Indent 3"/>
    <w:basedOn w:val="Normal"/>
    <w:link w:val="BodyTextIndent3Char"/>
    <w:uiPriority w:val="99"/>
    <w:rsid w:val="004D3602"/>
    <w:pPr>
      <w:spacing w:before="240" w:after="120" w:line="360" w:lineRule="auto"/>
      <w:ind w:left="283"/>
    </w:pPr>
    <w:rPr>
      <w:rFonts w:ascii="Arial" w:eastAsia="Times New Roman" w:hAnsi="Arial" w:cs="Arial"/>
      <w:sz w:val="16"/>
      <w:szCs w:val="16"/>
    </w:rPr>
  </w:style>
  <w:style w:type="character" w:customStyle="1" w:styleId="BodyTextIndent3Char">
    <w:name w:val="Body Text Indent 3 Char"/>
    <w:basedOn w:val="DefaultParagraphFont"/>
    <w:link w:val="BodyTextIndent3"/>
    <w:uiPriority w:val="99"/>
    <w:semiHidden/>
    <w:rsid w:val="00DA5EBF"/>
    <w:rPr>
      <w:rFonts w:ascii="Arial" w:hAnsi="Arial"/>
      <w:sz w:val="16"/>
      <w:szCs w:val="16"/>
    </w:rPr>
  </w:style>
  <w:style w:type="numbering" w:styleId="111111">
    <w:name w:val="Outline List 2"/>
    <w:basedOn w:val="NoList"/>
    <w:uiPriority w:val="99"/>
    <w:semiHidden/>
    <w:unhideWhenUsed/>
    <w:rsid w:val="00DA5EBF"/>
    <w:pPr>
      <w:numPr>
        <w:numId w:val="38"/>
      </w:numPr>
    </w:pPr>
  </w:style>
  <w:style w:type="numbering" w:customStyle="1" w:styleId="mc">
    <w:name w:val="mc"/>
    <w:rsid w:val="00DA5EBF"/>
    <w:pPr>
      <w:numPr>
        <w:numId w:val="13"/>
      </w:numPr>
    </w:pPr>
  </w:style>
  <w:style w:type="paragraph" w:styleId="BodyTextIndent">
    <w:name w:val="Body Text Indent"/>
    <w:basedOn w:val="Normal"/>
    <w:link w:val="BodyTextIndentChar"/>
    <w:rsid w:val="005B2E6D"/>
    <w:pPr>
      <w:spacing w:after="240"/>
      <w:ind w:left="720" w:hanging="720"/>
    </w:pPr>
    <w:rPr>
      <w:rFonts w:ascii="Arial" w:eastAsia="Times New Roman" w:hAnsi="Arial" w:cs="Times New Roman"/>
      <w:iCs/>
    </w:rPr>
  </w:style>
  <w:style w:type="character" w:customStyle="1" w:styleId="BodyTextIndentChar">
    <w:name w:val="Body Text Indent Char"/>
    <w:basedOn w:val="DefaultParagraphFont"/>
    <w:link w:val="BodyTextIndent"/>
    <w:rsid w:val="005B2E6D"/>
    <w:rPr>
      <w:rFonts w:ascii="Arial" w:hAnsi="Arial"/>
      <w:iCs/>
      <w:sz w:val="22"/>
      <w:lang w:eastAsia="en-US"/>
    </w:rPr>
  </w:style>
  <w:style w:type="paragraph" w:styleId="BodyTextIndent2">
    <w:name w:val="Body Text Indent 2"/>
    <w:basedOn w:val="Normal"/>
    <w:link w:val="BodyTextIndent2Char"/>
    <w:rsid w:val="005B2E6D"/>
    <w:pPr>
      <w:autoSpaceDE w:val="0"/>
      <w:autoSpaceDN w:val="0"/>
      <w:adjustRightInd w:val="0"/>
      <w:spacing w:before="240" w:line="360" w:lineRule="auto"/>
      <w:ind w:left="1710"/>
    </w:pPr>
    <w:rPr>
      <w:rFonts w:ascii="Arial" w:eastAsia="Times New Roman" w:hAnsi="Arial" w:cs="Times New Roman"/>
      <w:lang w:val="en-US"/>
    </w:rPr>
  </w:style>
  <w:style w:type="character" w:customStyle="1" w:styleId="BodyTextIndent2Char">
    <w:name w:val="Body Text Indent 2 Char"/>
    <w:basedOn w:val="DefaultParagraphFont"/>
    <w:link w:val="BodyTextIndent2"/>
    <w:rsid w:val="005B2E6D"/>
    <w:rPr>
      <w:rFonts w:ascii="Arial" w:hAnsi="Arial"/>
      <w:sz w:val="22"/>
      <w:lang w:val="en-US" w:eastAsia="en-US"/>
    </w:rPr>
  </w:style>
  <w:style w:type="paragraph" w:customStyle="1" w:styleId="p24">
    <w:name w:val="p24"/>
    <w:basedOn w:val="Normal"/>
    <w:rsid w:val="005B2E6D"/>
    <w:pPr>
      <w:widowControl w:val="0"/>
      <w:tabs>
        <w:tab w:val="left" w:pos="720"/>
      </w:tabs>
      <w:overflowPunct w:val="0"/>
      <w:autoSpaceDE w:val="0"/>
      <w:autoSpaceDN w:val="0"/>
      <w:adjustRightInd w:val="0"/>
      <w:jc w:val="left"/>
      <w:textAlignment w:val="baseline"/>
    </w:pPr>
    <w:rPr>
      <w:rFonts w:ascii="Times New Roman" w:eastAsia="Times New Roman" w:hAnsi="Times New Roman" w:cs="Times New Roman"/>
      <w:sz w:val="24"/>
    </w:rPr>
  </w:style>
  <w:style w:type="paragraph" w:styleId="Title">
    <w:name w:val="Title"/>
    <w:basedOn w:val="Normal"/>
    <w:link w:val="TitleChar"/>
    <w:qFormat/>
    <w:rsid w:val="002E0B86"/>
    <w:pPr>
      <w:jc w:val="center"/>
    </w:pPr>
    <w:rPr>
      <w:rFonts w:ascii="Times New Roman" w:eastAsia="Times New Roman" w:hAnsi="Times New Roman" w:cs="Times New Roman"/>
      <w:b/>
      <w:sz w:val="32"/>
      <w:szCs w:val="24"/>
    </w:rPr>
  </w:style>
  <w:style w:type="character" w:customStyle="1" w:styleId="TitleChar">
    <w:name w:val="Title Char"/>
    <w:basedOn w:val="DefaultParagraphFont"/>
    <w:link w:val="Title"/>
    <w:rsid w:val="002E0B86"/>
    <w:rPr>
      <w:b/>
      <w:sz w:val="32"/>
      <w:szCs w:val="24"/>
      <w:lang w:eastAsia="en-US"/>
    </w:rPr>
  </w:style>
  <w:style w:type="paragraph" w:customStyle="1" w:styleId="ecxmsonormal">
    <w:name w:val="ecxmsonormal"/>
    <w:basedOn w:val="Normal"/>
    <w:rsid w:val="00BF6F67"/>
    <w:pPr>
      <w:spacing w:after="324"/>
      <w:jc w:val="left"/>
    </w:pPr>
    <w:rPr>
      <w:rFonts w:ascii="Times New Roman" w:eastAsia="Times New Roman" w:hAnsi="Times New Roman" w:cs="Times New Roman"/>
      <w:sz w:val="24"/>
      <w:szCs w:val="24"/>
      <w:lang w:eastAsia="en-GB"/>
    </w:rPr>
  </w:style>
  <w:style w:type="paragraph" w:customStyle="1" w:styleId="Bullet-MainP">
    <w:name w:val="Bullet - Main (P)"/>
    <w:rsid w:val="00005D69"/>
    <w:pPr>
      <w:numPr>
        <w:numId w:val="43"/>
      </w:numPr>
      <w:spacing w:after="240" w:line="264" w:lineRule="auto"/>
      <w:jc w:val="both"/>
    </w:pPr>
    <w:rPr>
      <w:rFonts w:ascii="Franklin Gothic Book" w:hAnsi="Franklin Gothic Book"/>
      <w:lang w:eastAsia="en-US"/>
    </w:rPr>
  </w:style>
  <w:style w:type="paragraph" w:styleId="Revision">
    <w:name w:val="Revision"/>
    <w:hidden/>
    <w:uiPriority w:val="99"/>
    <w:semiHidden/>
    <w:rsid w:val="00702F9F"/>
    <w:rPr>
      <w:rFonts w:ascii="Arial" w:hAnsi="Arial"/>
      <w:szCs w:val="19"/>
    </w:rPr>
  </w:style>
  <w:style w:type="paragraph" w:customStyle="1" w:styleId="Level1">
    <w:name w:val="Level 1"/>
    <w:basedOn w:val="Normal"/>
    <w:qFormat/>
    <w:rsid w:val="00DC01B1"/>
    <w:pPr>
      <w:numPr>
        <w:numId w:val="44"/>
      </w:numPr>
      <w:spacing w:after="240"/>
      <w:outlineLvl w:val="0"/>
    </w:pPr>
    <w:rPr>
      <w:rFonts w:ascii="Verdana" w:eastAsia="Times New Roman" w:hAnsi="Verdana" w:cs="Times New Roman"/>
      <w:sz w:val="18"/>
      <w:szCs w:val="18"/>
      <w:lang w:eastAsia="zh-CN"/>
    </w:rPr>
  </w:style>
  <w:style w:type="paragraph" w:customStyle="1" w:styleId="Level2">
    <w:name w:val="Level 2"/>
    <w:basedOn w:val="Normal"/>
    <w:qFormat/>
    <w:rsid w:val="00DC01B1"/>
    <w:pPr>
      <w:numPr>
        <w:ilvl w:val="1"/>
        <w:numId w:val="44"/>
      </w:numPr>
      <w:spacing w:after="240"/>
      <w:outlineLvl w:val="1"/>
    </w:pPr>
    <w:rPr>
      <w:rFonts w:ascii="Verdana" w:eastAsia="Times New Roman" w:hAnsi="Verdana" w:cs="Times New Roman"/>
      <w:sz w:val="18"/>
      <w:szCs w:val="18"/>
      <w:lang w:eastAsia="zh-CN"/>
    </w:rPr>
  </w:style>
  <w:style w:type="paragraph" w:customStyle="1" w:styleId="Level3">
    <w:name w:val="Level 3"/>
    <w:basedOn w:val="Normal"/>
    <w:link w:val="Level3Char"/>
    <w:qFormat/>
    <w:rsid w:val="00DC01B1"/>
    <w:pPr>
      <w:numPr>
        <w:ilvl w:val="2"/>
        <w:numId w:val="44"/>
      </w:numPr>
      <w:spacing w:after="240"/>
      <w:outlineLvl w:val="2"/>
    </w:pPr>
    <w:rPr>
      <w:rFonts w:ascii="Verdana" w:eastAsia="Times New Roman" w:hAnsi="Verdana" w:cs="Times New Roman"/>
      <w:sz w:val="18"/>
      <w:szCs w:val="18"/>
      <w:lang w:eastAsia="zh-CN"/>
    </w:rPr>
  </w:style>
  <w:style w:type="paragraph" w:customStyle="1" w:styleId="Level4">
    <w:name w:val="Level 4"/>
    <w:basedOn w:val="Normal"/>
    <w:qFormat/>
    <w:rsid w:val="00DC01B1"/>
    <w:pPr>
      <w:numPr>
        <w:ilvl w:val="3"/>
        <w:numId w:val="44"/>
      </w:numPr>
      <w:spacing w:after="240"/>
      <w:outlineLvl w:val="3"/>
    </w:pPr>
    <w:rPr>
      <w:rFonts w:ascii="Verdana" w:eastAsia="Times New Roman" w:hAnsi="Verdana" w:cs="Times New Roman"/>
      <w:sz w:val="18"/>
      <w:szCs w:val="18"/>
      <w:lang w:eastAsia="zh-CN"/>
    </w:rPr>
  </w:style>
  <w:style w:type="paragraph" w:customStyle="1" w:styleId="Level5">
    <w:name w:val="Level 5"/>
    <w:basedOn w:val="Normal"/>
    <w:qFormat/>
    <w:rsid w:val="00DC01B1"/>
    <w:pPr>
      <w:numPr>
        <w:ilvl w:val="4"/>
        <w:numId w:val="44"/>
      </w:numPr>
      <w:spacing w:after="240"/>
      <w:outlineLvl w:val="4"/>
    </w:pPr>
    <w:rPr>
      <w:rFonts w:ascii="Verdana" w:eastAsia="Times New Roman" w:hAnsi="Verdana" w:cs="Times New Roman"/>
      <w:sz w:val="18"/>
      <w:szCs w:val="18"/>
      <w:lang w:eastAsia="zh-CN"/>
    </w:rPr>
  </w:style>
  <w:style w:type="character" w:customStyle="1" w:styleId="CrossReference">
    <w:name w:val="Cross Reference"/>
    <w:qFormat/>
    <w:rsid w:val="00DC01B1"/>
    <w:rPr>
      <w:b/>
    </w:rPr>
  </w:style>
  <w:style w:type="character" w:customStyle="1" w:styleId="Level3Char">
    <w:name w:val="Level 3 Char"/>
    <w:link w:val="Level3"/>
    <w:rsid w:val="00DC01B1"/>
    <w:rPr>
      <w:rFonts w:ascii="Verdana" w:hAnsi="Verdana"/>
      <w:sz w:val="18"/>
      <w:szCs w:val="18"/>
      <w:lang w:eastAsia="zh-CN"/>
    </w:rPr>
  </w:style>
  <w:style w:type="table" w:customStyle="1" w:styleId="TableGrid1">
    <w:name w:val="Table Grid1"/>
    <w:basedOn w:val="TableNormal"/>
    <w:uiPriority w:val="39"/>
    <w:rsid w:val="00BF3D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6">
    <w:name w:val="Level 6"/>
    <w:basedOn w:val="Normal"/>
    <w:rsid w:val="00047951"/>
    <w:pPr>
      <w:tabs>
        <w:tab w:val="num" w:pos="4252"/>
      </w:tabs>
      <w:adjustRightInd w:val="0"/>
      <w:spacing w:after="240"/>
      <w:ind w:left="4252" w:hanging="850"/>
      <w:outlineLvl w:val="5"/>
    </w:pPr>
    <w:rPr>
      <w:rFonts w:ascii="Arial" w:eastAsia="Arial" w:hAnsi="Arial" w:cs="Arial"/>
      <w:sz w:val="20"/>
      <w:lang w:eastAsia="en-GB"/>
    </w:rPr>
  </w:style>
  <w:style w:type="paragraph" w:customStyle="1" w:styleId="DefinitionTerm">
    <w:name w:val="Definition Term"/>
    <w:basedOn w:val="Normal"/>
    <w:uiPriority w:val="3"/>
    <w:semiHidden/>
    <w:qFormat/>
    <w:rsid w:val="00047951"/>
    <w:pPr>
      <w:spacing w:after="240"/>
    </w:pPr>
    <w:rPr>
      <w:rFonts w:eastAsia="Calibri"/>
      <w:b/>
    </w:rPr>
  </w:style>
  <w:style w:type="paragraph" w:customStyle="1" w:styleId="aDefinition">
    <w:name w:val="(a) Definition"/>
    <w:basedOn w:val="Normal"/>
    <w:qFormat/>
    <w:rsid w:val="005B4B20"/>
    <w:pPr>
      <w:numPr>
        <w:numId w:val="47"/>
      </w:numPr>
      <w:tabs>
        <w:tab w:val="clear" w:pos="851"/>
      </w:tabs>
      <w:spacing w:after="240" w:line="312" w:lineRule="auto"/>
      <w:jc w:val="left"/>
    </w:pPr>
    <w:rPr>
      <w:rFonts w:ascii="Calibri" w:hAnsi="Calibri" w:cs="Times New Roman"/>
      <w:szCs w:val="22"/>
    </w:rPr>
  </w:style>
  <w:style w:type="paragraph" w:customStyle="1" w:styleId="iDefinition">
    <w:name w:val="(i) Definition"/>
    <w:basedOn w:val="Normal"/>
    <w:qFormat/>
    <w:rsid w:val="005B4B20"/>
    <w:pPr>
      <w:numPr>
        <w:ilvl w:val="1"/>
        <w:numId w:val="47"/>
      </w:numPr>
      <w:spacing w:after="240" w:line="312" w:lineRule="auto"/>
      <w:jc w:val="left"/>
    </w:pPr>
    <w:rPr>
      <w:rFonts w:ascii="Calibri" w:hAnsi="Calibri" w:cs="Times New Roman"/>
      <w:szCs w:val="22"/>
    </w:rPr>
  </w:style>
  <w:style w:type="paragraph" w:customStyle="1" w:styleId="StyleArialLeft">
    <w:name w:val="Style Arial Left"/>
    <w:basedOn w:val="Normal"/>
    <w:rsid w:val="00C37513"/>
    <w:pPr>
      <w:spacing w:before="120" w:after="120"/>
    </w:pPr>
    <w:rPr>
      <w:rFonts w:ascii="Arial" w:eastAsia="Times New Roman" w:hAnsi="Arial" w:cs="Times New Roman"/>
    </w:rPr>
  </w:style>
  <w:style w:type="paragraph" w:customStyle="1" w:styleId="B1">
    <w:name w:val="B1"/>
    <w:basedOn w:val="Normal"/>
    <w:qFormat/>
    <w:rsid w:val="00FB1387"/>
    <w:pPr>
      <w:keepNext/>
      <w:numPr>
        <w:numId w:val="48"/>
      </w:numPr>
      <w:spacing w:before="360" w:after="240"/>
      <w:outlineLvl w:val="0"/>
    </w:pPr>
    <w:rPr>
      <w:rFonts w:ascii="Arial Bold" w:eastAsia="Times New Roman" w:hAnsi="Arial Bold" w:cs="Times New Roman"/>
      <w:b/>
      <w:caps/>
      <w:szCs w:val="24"/>
    </w:rPr>
  </w:style>
  <w:style w:type="paragraph" w:customStyle="1" w:styleId="B2">
    <w:name w:val="B2"/>
    <w:basedOn w:val="B1"/>
    <w:link w:val="B2Char"/>
    <w:qFormat/>
    <w:rsid w:val="00FB1387"/>
    <w:pPr>
      <w:keepNext w:val="0"/>
      <w:numPr>
        <w:ilvl w:val="1"/>
      </w:numPr>
      <w:spacing w:before="120" w:after="120"/>
      <w:outlineLvl w:val="1"/>
    </w:pPr>
    <w:rPr>
      <w:rFonts w:ascii="Arial" w:hAnsi="Arial"/>
      <w:b w:val="0"/>
      <w:caps w:val="0"/>
    </w:rPr>
  </w:style>
  <w:style w:type="paragraph" w:customStyle="1" w:styleId="B3">
    <w:name w:val="B3"/>
    <w:basedOn w:val="B2"/>
    <w:qFormat/>
    <w:rsid w:val="00FB1387"/>
    <w:pPr>
      <w:numPr>
        <w:ilvl w:val="2"/>
      </w:numPr>
      <w:tabs>
        <w:tab w:val="clear" w:pos="1701"/>
        <w:tab w:val="num" w:pos="0"/>
      </w:tabs>
      <w:ind w:left="1440" w:hanging="720"/>
      <w:outlineLvl w:val="2"/>
    </w:pPr>
  </w:style>
  <w:style w:type="paragraph" w:customStyle="1" w:styleId="B4">
    <w:name w:val="B4"/>
    <w:basedOn w:val="B3"/>
    <w:rsid w:val="00FB1387"/>
    <w:pPr>
      <w:numPr>
        <w:ilvl w:val="3"/>
        <w:numId w:val="0"/>
      </w:numPr>
      <w:outlineLvl w:val="3"/>
    </w:pPr>
  </w:style>
  <w:style w:type="character" w:customStyle="1" w:styleId="B2Char">
    <w:name w:val="B2 Char"/>
    <w:link w:val="B2"/>
    <w:locked/>
    <w:rsid w:val="00FB1387"/>
    <w:rPr>
      <w:rFonts w:ascii="Arial" w:hAnsi="Arial"/>
      <w:sz w:val="22"/>
      <w:szCs w:val="24"/>
      <w:lang w:eastAsia="en-US"/>
    </w:rPr>
  </w:style>
  <w:style w:type="paragraph" w:customStyle="1" w:styleId="DocID">
    <w:name w:val="DocID"/>
    <w:basedOn w:val="Footer"/>
    <w:next w:val="Footer"/>
    <w:link w:val="DocIDChar"/>
    <w:rsid w:val="005B6591"/>
    <w:pPr>
      <w:tabs>
        <w:tab w:val="clear" w:pos="4153"/>
        <w:tab w:val="clear" w:pos="8306"/>
      </w:tabs>
      <w:spacing w:before="0" w:line="240" w:lineRule="auto"/>
    </w:pPr>
    <w:rPr>
      <w:rFonts w:ascii="Trebuchet MS" w:hAnsi="Trebuchet MS"/>
      <w:sz w:val="16"/>
      <w:szCs w:val="20"/>
    </w:rPr>
  </w:style>
  <w:style w:type="character" w:customStyle="1" w:styleId="DocIDChar">
    <w:name w:val="DocID Char"/>
    <w:basedOn w:val="DefaultParagraphFont"/>
    <w:link w:val="DocID"/>
    <w:rsid w:val="005B6591"/>
    <w:rPr>
      <w:rFonts w:ascii="Trebuchet MS" w:hAnsi="Trebuchet MS"/>
      <w:sz w:val="16"/>
      <w:lang w:val="en-GB" w:eastAsia="en-GB"/>
    </w:rPr>
  </w:style>
  <w:style w:type="paragraph" w:customStyle="1" w:styleId="MRHeading1">
    <w:name w:val="M&amp;R Heading 1"/>
    <w:aliases w:val="M&amp;R H1"/>
    <w:basedOn w:val="Normal"/>
    <w:uiPriority w:val="9"/>
    <w:qFormat/>
    <w:rsid w:val="008125A7"/>
    <w:pPr>
      <w:keepNext/>
      <w:keepLines/>
      <w:numPr>
        <w:numId w:val="50"/>
      </w:numPr>
      <w:tabs>
        <w:tab w:val="left" w:pos="720"/>
      </w:tabs>
      <w:spacing w:before="240" w:line="360" w:lineRule="auto"/>
      <w:outlineLvl w:val="0"/>
    </w:pPr>
    <w:rPr>
      <w:rFonts w:ascii="Arial" w:eastAsia="Calibri" w:hAnsi="Arial" w:cs="Times New Roman"/>
      <w:b/>
      <w:szCs w:val="22"/>
      <w:u w:val="single"/>
      <w:lang w:eastAsia="en-GB"/>
    </w:rPr>
  </w:style>
  <w:style w:type="paragraph" w:customStyle="1" w:styleId="MRHeading2">
    <w:name w:val="M&amp;R Heading 2"/>
    <w:aliases w:val="M&amp;R H2"/>
    <w:basedOn w:val="Normal"/>
    <w:uiPriority w:val="9"/>
    <w:qFormat/>
    <w:rsid w:val="008125A7"/>
    <w:pPr>
      <w:numPr>
        <w:ilvl w:val="1"/>
        <w:numId w:val="50"/>
      </w:numPr>
      <w:tabs>
        <w:tab w:val="left" w:pos="720"/>
      </w:tabs>
      <w:spacing w:before="240" w:line="360" w:lineRule="auto"/>
      <w:outlineLvl w:val="1"/>
    </w:pPr>
    <w:rPr>
      <w:rFonts w:ascii="Arial" w:eastAsia="Calibri" w:hAnsi="Arial" w:cs="Times New Roman"/>
      <w:szCs w:val="22"/>
      <w:lang w:eastAsia="en-GB"/>
    </w:rPr>
  </w:style>
  <w:style w:type="paragraph" w:customStyle="1" w:styleId="MRHeading3">
    <w:name w:val="M&amp;R Heading 3"/>
    <w:aliases w:val="M&amp;R H3"/>
    <w:basedOn w:val="Normal"/>
    <w:uiPriority w:val="9"/>
    <w:qFormat/>
    <w:rsid w:val="008125A7"/>
    <w:pPr>
      <w:numPr>
        <w:ilvl w:val="2"/>
        <w:numId w:val="50"/>
      </w:numPr>
      <w:tabs>
        <w:tab w:val="left" w:pos="1797"/>
      </w:tabs>
      <w:spacing w:before="240" w:line="360" w:lineRule="auto"/>
      <w:outlineLvl w:val="2"/>
    </w:pPr>
    <w:rPr>
      <w:rFonts w:ascii="Arial" w:eastAsia="Calibri" w:hAnsi="Arial" w:cs="Times New Roman"/>
      <w:szCs w:val="22"/>
      <w:lang w:eastAsia="en-GB"/>
    </w:rPr>
  </w:style>
  <w:style w:type="paragraph" w:customStyle="1" w:styleId="MRHeading4">
    <w:name w:val="M&amp;R Heading 4"/>
    <w:aliases w:val="M&amp;R H4"/>
    <w:basedOn w:val="Normal"/>
    <w:uiPriority w:val="9"/>
    <w:rsid w:val="008125A7"/>
    <w:pPr>
      <w:numPr>
        <w:ilvl w:val="3"/>
        <w:numId w:val="50"/>
      </w:numPr>
      <w:tabs>
        <w:tab w:val="left" w:pos="2517"/>
      </w:tabs>
      <w:spacing w:before="240" w:line="360" w:lineRule="auto"/>
      <w:outlineLvl w:val="3"/>
    </w:pPr>
    <w:rPr>
      <w:rFonts w:ascii="Arial" w:eastAsia="Calibri" w:hAnsi="Arial" w:cs="Times New Roman"/>
      <w:szCs w:val="22"/>
      <w:lang w:eastAsia="en-GB"/>
    </w:rPr>
  </w:style>
  <w:style w:type="paragraph" w:customStyle="1" w:styleId="MRHeading5">
    <w:name w:val="M&amp;R Heading 5"/>
    <w:aliases w:val="M&amp;R H5"/>
    <w:basedOn w:val="Normal"/>
    <w:uiPriority w:val="9"/>
    <w:rsid w:val="008125A7"/>
    <w:pPr>
      <w:numPr>
        <w:ilvl w:val="4"/>
        <w:numId w:val="50"/>
      </w:numPr>
      <w:tabs>
        <w:tab w:val="left" w:pos="3238"/>
      </w:tabs>
      <w:spacing w:before="240" w:line="360" w:lineRule="auto"/>
      <w:outlineLvl w:val="4"/>
    </w:pPr>
    <w:rPr>
      <w:rFonts w:ascii="Arial" w:eastAsia="Calibri" w:hAnsi="Arial" w:cs="Times New Roman"/>
      <w:szCs w:val="22"/>
      <w:lang w:eastAsia="en-GB"/>
    </w:rPr>
  </w:style>
  <w:style w:type="paragraph" w:customStyle="1" w:styleId="MRHeading6">
    <w:name w:val="M&amp;R Heading 6"/>
    <w:aliases w:val="M&amp;R H6"/>
    <w:basedOn w:val="Normal"/>
    <w:uiPriority w:val="9"/>
    <w:rsid w:val="008125A7"/>
    <w:pPr>
      <w:numPr>
        <w:ilvl w:val="5"/>
        <w:numId w:val="50"/>
      </w:numPr>
      <w:tabs>
        <w:tab w:val="left" w:pos="3958"/>
      </w:tabs>
      <w:spacing w:before="240" w:line="360" w:lineRule="auto"/>
      <w:outlineLvl w:val="5"/>
    </w:pPr>
    <w:rPr>
      <w:rFonts w:ascii="Arial" w:eastAsia="Calibri" w:hAnsi="Arial" w:cs="Times New Roman"/>
      <w:szCs w:val="22"/>
      <w:lang w:eastAsia="en-GB"/>
    </w:rPr>
  </w:style>
  <w:style w:type="paragraph" w:customStyle="1" w:styleId="MRHeading7">
    <w:name w:val="M&amp;R Heading 7"/>
    <w:aliases w:val="M&amp;R H7"/>
    <w:basedOn w:val="Normal"/>
    <w:uiPriority w:val="9"/>
    <w:rsid w:val="008125A7"/>
    <w:pPr>
      <w:numPr>
        <w:ilvl w:val="6"/>
        <w:numId w:val="50"/>
      </w:numPr>
      <w:tabs>
        <w:tab w:val="left" w:pos="4678"/>
      </w:tabs>
      <w:spacing w:before="240" w:line="360" w:lineRule="auto"/>
      <w:outlineLvl w:val="6"/>
    </w:pPr>
    <w:rPr>
      <w:rFonts w:ascii="Arial" w:eastAsia="Calibri" w:hAnsi="Arial" w:cs="Times New Roman"/>
      <w:szCs w:val="22"/>
      <w:lang w:eastAsia="en-GB"/>
    </w:rPr>
  </w:style>
  <w:style w:type="paragraph" w:customStyle="1" w:styleId="MRHeading8">
    <w:name w:val="M&amp;R Heading 8"/>
    <w:aliases w:val="M&amp;R H8"/>
    <w:basedOn w:val="Normal"/>
    <w:uiPriority w:val="9"/>
    <w:rsid w:val="008125A7"/>
    <w:pPr>
      <w:numPr>
        <w:ilvl w:val="7"/>
        <w:numId w:val="50"/>
      </w:numPr>
      <w:tabs>
        <w:tab w:val="left" w:pos="5398"/>
      </w:tabs>
      <w:spacing w:before="240" w:line="360" w:lineRule="auto"/>
      <w:outlineLvl w:val="7"/>
    </w:pPr>
    <w:rPr>
      <w:rFonts w:ascii="Arial" w:eastAsia="Calibri" w:hAnsi="Arial" w:cs="Times New Roman"/>
      <w:szCs w:val="22"/>
      <w:lang w:eastAsia="en-GB"/>
    </w:rPr>
  </w:style>
  <w:style w:type="paragraph" w:customStyle="1" w:styleId="MRHeading9">
    <w:name w:val="M&amp;R Heading 9"/>
    <w:aliases w:val="M&amp;R H9"/>
    <w:basedOn w:val="Normal"/>
    <w:uiPriority w:val="9"/>
    <w:rsid w:val="008125A7"/>
    <w:pPr>
      <w:numPr>
        <w:ilvl w:val="8"/>
        <w:numId w:val="50"/>
      </w:numPr>
      <w:tabs>
        <w:tab w:val="left" w:pos="6118"/>
      </w:tabs>
      <w:spacing w:before="240" w:line="360" w:lineRule="auto"/>
      <w:outlineLvl w:val="8"/>
    </w:pPr>
    <w:rPr>
      <w:rFonts w:ascii="Arial" w:eastAsia="Calibri" w:hAnsi="Arial" w:cs="Times New Roman"/>
      <w:szCs w:val="22"/>
      <w:lang w:eastAsia="en-GB"/>
    </w:rPr>
  </w:style>
  <w:style w:type="numbering" w:customStyle="1" w:styleId="Headings">
    <w:name w:val="Headings"/>
    <w:rsid w:val="008125A7"/>
    <w:pPr>
      <w:numPr>
        <w:numId w:val="49"/>
      </w:numPr>
    </w:pPr>
  </w:style>
  <w:style w:type="numbering" w:customStyle="1" w:styleId="Schedule">
    <w:name w:val="Schedule"/>
    <w:rsid w:val="008125A7"/>
    <w:pPr>
      <w:numPr>
        <w:numId w:val="51"/>
      </w:numPr>
    </w:pPr>
  </w:style>
  <w:style w:type="paragraph" w:customStyle="1" w:styleId="Paragraph">
    <w:name w:val="Paragraph"/>
    <w:basedOn w:val="Normal"/>
    <w:link w:val="ParagraphChar"/>
    <w:qFormat/>
    <w:rsid w:val="008125A7"/>
    <w:pPr>
      <w:spacing w:after="120" w:line="300" w:lineRule="atLeast"/>
    </w:pPr>
    <w:rPr>
      <w:rFonts w:ascii="Arial" w:eastAsia="Arial Unicode MS" w:hAnsi="Arial" w:cs="Arial"/>
      <w:color w:val="000000"/>
    </w:rPr>
  </w:style>
  <w:style w:type="character" w:customStyle="1" w:styleId="ParagraphChar">
    <w:name w:val="Paragraph Char"/>
    <w:link w:val="Paragraph"/>
    <w:rsid w:val="008125A7"/>
    <w:rPr>
      <w:rFonts w:ascii="Arial" w:eastAsia="Arial Unicode MS" w:hAnsi="Arial" w:cs="Arial"/>
      <w:color w:val="000000"/>
      <w:sz w:val="22"/>
      <w:lang w:eastAsia="en-US"/>
    </w:rPr>
  </w:style>
  <w:style w:type="paragraph" w:styleId="BodyText2">
    <w:name w:val="Body Text 2"/>
    <w:basedOn w:val="Normal"/>
    <w:link w:val="BodyText2Char"/>
    <w:semiHidden/>
    <w:unhideWhenUsed/>
    <w:rsid w:val="00084446"/>
    <w:pPr>
      <w:spacing w:after="120" w:line="480" w:lineRule="auto"/>
    </w:pPr>
  </w:style>
  <w:style w:type="character" w:customStyle="1" w:styleId="BodyText2Char">
    <w:name w:val="Body Text 2 Char"/>
    <w:basedOn w:val="DefaultParagraphFont"/>
    <w:link w:val="BodyText2"/>
    <w:semiHidden/>
    <w:rsid w:val="00084446"/>
    <w:rPr>
      <w:rFonts w:ascii="Trebuchet MS" w:eastAsiaTheme="minorHAnsi" w:hAnsi="Trebuchet MS" w:cstheme="minorBid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92525">
      <w:bodyDiv w:val="1"/>
      <w:marLeft w:val="0"/>
      <w:marRight w:val="0"/>
      <w:marTop w:val="0"/>
      <w:marBottom w:val="0"/>
      <w:divBdr>
        <w:top w:val="none" w:sz="0" w:space="0" w:color="auto"/>
        <w:left w:val="none" w:sz="0" w:space="0" w:color="auto"/>
        <w:bottom w:val="none" w:sz="0" w:space="0" w:color="auto"/>
        <w:right w:val="none" w:sz="0" w:space="0" w:color="auto"/>
      </w:divBdr>
    </w:div>
    <w:div w:id="140119613">
      <w:bodyDiv w:val="1"/>
      <w:marLeft w:val="0"/>
      <w:marRight w:val="0"/>
      <w:marTop w:val="0"/>
      <w:marBottom w:val="0"/>
      <w:divBdr>
        <w:top w:val="none" w:sz="0" w:space="0" w:color="auto"/>
        <w:left w:val="none" w:sz="0" w:space="0" w:color="auto"/>
        <w:bottom w:val="none" w:sz="0" w:space="0" w:color="auto"/>
        <w:right w:val="none" w:sz="0" w:space="0" w:color="auto"/>
      </w:divBdr>
    </w:div>
    <w:div w:id="358241209">
      <w:bodyDiv w:val="1"/>
      <w:marLeft w:val="0"/>
      <w:marRight w:val="0"/>
      <w:marTop w:val="0"/>
      <w:marBottom w:val="0"/>
      <w:divBdr>
        <w:top w:val="none" w:sz="0" w:space="0" w:color="auto"/>
        <w:left w:val="none" w:sz="0" w:space="0" w:color="auto"/>
        <w:bottom w:val="none" w:sz="0" w:space="0" w:color="auto"/>
        <w:right w:val="none" w:sz="0" w:space="0" w:color="auto"/>
      </w:divBdr>
      <w:divsChild>
        <w:div w:id="141046731">
          <w:marLeft w:val="0"/>
          <w:marRight w:val="0"/>
          <w:marTop w:val="0"/>
          <w:marBottom w:val="0"/>
          <w:divBdr>
            <w:top w:val="none" w:sz="0" w:space="0" w:color="auto"/>
            <w:left w:val="none" w:sz="0" w:space="0" w:color="auto"/>
            <w:bottom w:val="none" w:sz="0" w:space="0" w:color="auto"/>
            <w:right w:val="none" w:sz="0" w:space="0" w:color="auto"/>
          </w:divBdr>
          <w:divsChild>
            <w:div w:id="478423026">
              <w:marLeft w:val="0"/>
              <w:marRight w:val="0"/>
              <w:marTop w:val="0"/>
              <w:marBottom w:val="0"/>
              <w:divBdr>
                <w:top w:val="none" w:sz="0" w:space="0" w:color="auto"/>
                <w:left w:val="none" w:sz="0" w:space="0" w:color="auto"/>
                <w:bottom w:val="none" w:sz="0" w:space="0" w:color="auto"/>
                <w:right w:val="none" w:sz="0" w:space="0" w:color="auto"/>
              </w:divBdr>
              <w:divsChild>
                <w:div w:id="136581312">
                  <w:marLeft w:val="0"/>
                  <w:marRight w:val="0"/>
                  <w:marTop w:val="0"/>
                  <w:marBottom w:val="0"/>
                  <w:divBdr>
                    <w:top w:val="none" w:sz="0" w:space="0" w:color="auto"/>
                    <w:left w:val="none" w:sz="0" w:space="0" w:color="auto"/>
                    <w:bottom w:val="none" w:sz="0" w:space="0" w:color="auto"/>
                    <w:right w:val="none" w:sz="0" w:space="0" w:color="auto"/>
                  </w:divBdr>
                  <w:divsChild>
                    <w:div w:id="272250947">
                      <w:marLeft w:val="0"/>
                      <w:marRight w:val="0"/>
                      <w:marTop w:val="0"/>
                      <w:marBottom w:val="0"/>
                      <w:divBdr>
                        <w:top w:val="none" w:sz="0" w:space="0" w:color="auto"/>
                        <w:left w:val="none" w:sz="0" w:space="0" w:color="auto"/>
                        <w:bottom w:val="none" w:sz="0" w:space="0" w:color="auto"/>
                        <w:right w:val="none" w:sz="0" w:space="0" w:color="auto"/>
                      </w:divBdr>
                      <w:divsChild>
                        <w:div w:id="1306162191">
                          <w:marLeft w:val="0"/>
                          <w:marRight w:val="0"/>
                          <w:marTop w:val="0"/>
                          <w:marBottom w:val="0"/>
                          <w:divBdr>
                            <w:top w:val="none" w:sz="0" w:space="0" w:color="auto"/>
                            <w:left w:val="none" w:sz="0" w:space="0" w:color="auto"/>
                            <w:bottom w:val="none" w:sz="0" w:space="0" w:color="auto"/>
                            <w:right w:val="none" w:sz="0" w:space="0" w:color="auto"/>
                          </w:divBdr>
                          <w:divsChild>
                            <w:div w:id="801465977">
                              <w:marLeft w:val="0"/>
                              <w:marRight w:val="0"/>
                              <w:marTop w:val="0"/>
                              <w:marBottom w:val="0"/>
                              <w:divBdr>
                                <w:top w:val="none" w:sz="0" w:space="0" w:color="auto"/>
                                <w:left w:val="none" w:sz="0" w:space="0" w:color="auto"/>
                                <w:bottom w:val="none" w:sz="0" w:space="0" w:color="auto"/>
                                <w:right w:val="none" w:sz="0" w:space="0" w:color="auto"/>
                              </w:divBdr>
                              <w:divsChild>
                                <w:div w:id="951597375">
                                  <w:marLeft w:val="0"/>
                                  <w:marRight w:val="0"/>
                                  <w:marTop w:val="0"/>
                                  <w:marBottom w:val="0"/>
                                  <w:divBdr>
                                    <w:top w:val="none" w:sz="0" w:space="0" w:color="auto"/>
                                    <w:left w:val="none" w:sz="0" w:space="0" w:color="auto"/>
                                    <w:bottom w:val="none" w:sz="0" w:space="0" w:color="auto"/>
                                    <w:right w:val="none" w:sz="0" w:space="0" w:color="auto"/>
                                  </w:divBdr>
                                  <w:divsChild>
                                    <w:div w:id="865097505">
                                      <w:marLeft w:val="0"/>
                                      <w:marRight w:val="0"/>
                                      <w:marTop w:val="0"/>
                                      <w:marBottom w:val="0"/>
                                      <w:divBdr>
                                        <w:top w:val="none" w:sz="0" w:space="0" w:color="auto"/>
                                        <w:left w:val="none" w:sz="0" w:space="0" w:color="auto"/>
                                        <w:bottom w:val="none" w:sz="0" w:space="0" w:color="auto"/>
                                        <w:right w:val="none" w:sz="0" w:space="0" w:color="auto"/>
                                      </w:divBdr>
                                      <w:divsChild>
                                        <w:div w:id="5790524">
                                          <w:marLeft w:val="0"/>
                                          <w:marRight w:val="0"/>
                                          <w:marTop w:val="0"/>
                                          <w:marBottom w:val="0"/>
                                          <w:divBdr>
                                            <w:top w:val="none" w:sz="0" w:space="0" w:color="auto"/>
                                            <w:left w:val="none" w:sz="0" w:space="0" w:color="auto"/>
                                            <w:bottom w:val="none" w:sz="0" w:space="0" w:color="auto"/>
                                            <w:right w:val="none" w:sz="0" w:space="0" w:color="auto"/>
                                          </w:divBdr>
                                          <w:divsChild>
                                            <w:div w:id="1979719842">
                                              <w:marLeft w:val="0"/>
                                              <w:marRight w:val="0"/>
                                              <w:marTop w:val="0"/>
                                              <w:marBottom w:val="0"/>
                                              <w:divBdr>
                                                <w:top w:val="none" w:sz="0" w:space="0" w:color="auto"/>
                                                <w:left w:val="none" w:sz="0" w:space="0" w:color="auto"/>
                                                <w:bottom w:val="none" w:sz="0" w:space="0" w:color="auto"/>
                                                <w:right w:val="none" w:sz="0" w:space="0" w:color="auto"/>
                                              </w:divBdr>
                                              <w:divsChild>
                                                <w:div w:id="737482596">
                                                  <w:marLeft w:val="0"/>
                                                  <w:marRight w:val="0"/>
                                                  <w:marTop w:val="0"/>
                                                  <w:marBottom w:val="0"/>
                                                  <w:divBdr>
                                                    <w:top w:val="none" w:sz="0" w:space="0" w:color="auto"/>
                                                    <w:left w:val="none" w:sz="0" w:space="0" w:color="auto"/>
                                                    <w:bottom w:val="none" w:sz="0" w:space="0" w:color="auto"/>
                                                    <w:right w:val="none" w:sz="0" w:space="0" w:color="auto"/>
                                                  </w:divBdr>
                                                  <w:divsChild>
                                                    <w:div w:id="815757582">
                                                      <w:marLeft w:val="0"/>
                                                      <w:marRight w:val="316"/>
                                                      <w:marTop w:val="0"/>
                                                      <w:marBottom w:val="0"/>
                                                      <w:divBdr>
                                                        <w:top w:val="none" w:sz="0" w:space="0" w:color="auto"/>
                                                        <w:left w:val="none" w:sz="0" w:space="0" w:color="auto"/>
                                                        <w:bottom w:val="none" w:sz="0" w:space="0" w:color="auto"/>
                                                        <w:right w:val="none" w:sz="0" w:space="0" w:color="auto"/>
                                                      </w:divBdr>
                                                      <w:divsChild>
                                                        <w:div w:id="1495534701">
                                                          <w:marLeft w:val="0"/>
                                                          <w:marRight w:val="0"/>
                                                          <w:marTop w:val="0"/>
                                                          <w:marBottom w:val="0"/>
                                                          <w:divBdr>
                                                            <w:top w:val="none" w:sz="0" w:space="0" w:color="auto"/>
                                                            <w:left w:val="none" w:sz="0" w:space="0" w:color="auto"/>
                                                            <w:bottom w:val="none" w:sz="0" w:space="0" w:color="auto"/>
                                                            <w:right w:val="none" w:sz="0" w:space="0" w:color="auto"/>
                                                          </w:divBdr>
                                                          <w:divsChild>
                                                            <w:div w:id="722867467">
                                                              <w:marLeft w:val="0"/>
                                                              <w:marRight w:val="0"/>
                                                              <w:marTop w:val="0"/>
                                                              <w:marBottom w:val="0"/>
                                                              <w:divBdr>
                                                                <w:top w:val="none" w:sz="0" w:space="0" w:color="auto"/>
                                                                <w:left w:val="none" w:sz="0" w:space="0" w:color="auto"/>
                                                                <w:bottom w:val="none" w:sz="0" w:space="0" w:color="auto"/>
                                                                <w:right w:val="none" w:sz="0" w:space="0" w:color="auto"/>
                                                              </w:divBdr>
                                                              <w:divsChild>
                                                                <w:div w:id="335310603">
                                                                  <w:marLeft w:val="0"/>
                                                                  <w:marRight w:val="0"/>
                                                                  <w:marTop w:val="0"/>
                                                                  <w:marBottom w:val="0"/>
                                                                  <w:divBdr>
                                                                    <w:top w:val="none" w:sz="0" w:space="0" w:color="auto"/>
                                                                    <w:left w:val="none" w:sz="0" w:space="0" w:color="auto"/>
                                                                    <w:bottom w:val="none" w:sz="0" w:space="0" w:color="auto"/>
                                                                    <w:right w:val="none" w:sz="0" w:space="0" w:color="auto"/>
                                                                  </w:divBdr>
                                                                  <w:divsChild>
                                                                    <w:div w:id="342443127">
                                                                      <w:marLeft w:val="0"/>
                                                                      <w:marRight w:val="0"/>
                                                                      <w:marTop w:val="0"/>
                                                                      <w:marBottom w:val="380"/>
                                                                      <w:divBdr>
                                                                        <w:top w:val="single" w:sz="6" w:space="0" w:color="CCCCCC"/>
                                                                        <w:left w:val="none" w:sz="0" w:space="0" w:color="auto"/>
                                                                        <w:bottom w:val="none" w:sz="0" w:space="0" w:color="auto"/>
                                                                        <w:right w:val="none" w:sz="0" w:space="0" w:color="auto"/>
                                                                      </w:divBdr>
                                                                      <w:divsChild>
                                                                        <w:div w:id="888806683">
                                                                          <w:marLeft w:val="0"/>
                                                                          <w:marRight w:val="0"/>
                                                                          <w:marTop w:val="0"/>
                                                                          <w:marBottom w:val="0"/>
                                                                          <w:divBdr>
                                                                            <w:top w:val="none" w:sz="0" w:space="0" w:color="auto"/>
                                                                            <w:left w:val="none" w:sz="0" w:space="0" w:color="auto"/>
                                                                            <w:bottom w:val="none" w:sz="0" w:space="0" w:color="auto"/>
                                                                            <w:right w:val="none" w:sz="0" w:space="0" w:color="auto"/>
                                                                          </w:divBdr>
                                                                          <w:divsChild>
                                                                            <w:div w:id="1938902560">
                                                                              <w:marLeft w:val="0"/>
                                                                              <w:marRight w:val="0"/>
                                                                              <w:marTop w:val="0"/>
                                                                              <w:marBottom w:val="0"/>
                                                                              <w:divBdr>
                                                                                <w:top w:val="none" w:sz="0" w:space="0" w:color="auto"/>
                                                                                <w:left w:val="none" w:sz="0" w:space="0" w:color="auto"/>
                                                                                <w:bottom w:val="none" w:sz="0" w:space="0" w:color="auto"/>
                                                                                <w:right w:val="none" w:sz="0" w:space="0" w:color="auto"/>
                                                                              </w:divBdr>
                                                                              <w:divsChild>
                                                                                <w:div w:id="1088577966">
                                                                                  <w:marLeft w:val="0"/>
                                                                                  <w:marRight w:val="0"/>
                                                                                  <w:marTop w:val="0"/>
                                                                                  <w:marBottom w:val="0"/>
                                                                                  <w:divBdr>
                                                                                    <w:top w:val="none" w:sz="0" w:space="0" w:color="auto"/>
                                                                                    <w:left w:val="none" w:sz="0" w:space="0" w:color="auto"/>
                                                                                    <w:bottom w:val="none" w:sz="0" w:space="0" w:color="auto"/>
                                                                                    <w:right w:val="none" w:sz="0" w:space="0" w:color="auto"/>
                                                                                  </w:divBdr>
                                                                                  <w:divsChild>
                                                                                    <w:div w:id="2103868443">
                                                                                      <w:marLeft w:val="0"/>
                                                                                      <w:marRight w:val="0"/>
                                                                                      <w:marTop w:val="0"/>
                                                                                      <w:marBottom w:val="0"/>
                                                                                      <w:divBdr>
                                                                                        <w:top w:val="none" w:sz="0" w:space="0" w:color="auto"/>
                                                                                        <w:left w:val="none" w:sz="0" w:space="0" w:color="auto"/>
                                                                                        <w:bottom w:val="none" w:sz="0" w:space="0" w:color="auto"/>
                                                                                        <w:right w:val="none" w:sz="0" w:space="0" w:color="auto"/>
                                                                                      </w:divBdr>
                                                                                      <w:divsChild>
                                                                                        <w:div w:id="53968177">
                                                                                          <w:marLeft w:val="0"/>
                                                                                          <w:marRight w:val="0"/>
                                                                                          <w:marTop w:val="0"/>
                                                                                          <w:marBottom w:val="0"/>
                                                                                          <w:divBdr>
                                                                                            <w:top w:val="none" w:sz="0" w:space="0" w:color="auto"/>
                                                                                            <w:left w:val="none" w:sz="0" w:space="0" w:color="auto"/>
                                                                                            <w:bottom w:val="none" w:sz="0" w:space="0" w:color="auto"/>
                                                                                            <w:right w:val="none" w:sz="0" w:space="0" w:color="auto"/>
                                                                                          </w:divBdr>
                                                                                          <w:divsChild>
                                                                                            <w:div w:id="83214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1098883">
      <w:bodyDiv w:val="1"/>
      <w:marLeft w:val="0"/>
      <w:marRight w:val="0"/>
      <w:marTop w:val="0"/>
      <w:marBottom w:val="0"/>
      <w:divBdr>
        <w:top w:val="none" w:sz="0" w:space="0" w:color="auto"/>
        <w:left w:val="none" w:sz="0" w:space="0" w:color="auto"/>
        <w:bottom w:val="none" w:sz="0" w:space="0" w:color="auto"/>
        <w:right w:val="none" w:sz="0" w:space="0" w:color="auto"/>
      </w:divBdr>
    </w:div>
    <w:div w:id="738938084">
      <w:bodyDiv w:val="1"/>
      <w:marLeft w:val="0"/>
      <w:marRight w:val="0"/>
      <w:marTop w:val="0"/>
      <w:marBottom w:val="0"/>
      <w:divBdr>
        <w:top w:val="none" w:sz="0" w:space="0" w:color="auto"/>
        <w:left w:val="none" w:sz="0" w:space="0" w:color="auto"/>
        <w:bottom w:val="none" w:sz="0" w:space="0" w:color="auto"/>
        <w:right w:val="none" w:sz="0" w:space="0" w:color="auto"/>
      </w:divBdr>
    </w:div>
    <w:div w:id="777258983">
      <w:bodyDiv w:val="1"/>
      <w:marLeft w:val="0"/>
      <w:marRight w:val="0"/>
      <w:marTop w:val="0"/>
      <w:marBottom w:val="0"/>
      <w:divBdr>
        <w:top w:val="none" w:sz="0" w:space="0" w:color="auto"/>
        <w:left w:val="none" w:sz="0" w:space="0" w:color="auto"/>
        <w:bottom w:val="none" w:sz="0" w:space="0" w:color="auto"/>
        <w:right w:val="none" w:sz="0" w:space="0" w:color="auto"/>
      </w:divBdr>
    </w:div>
    <w:div w:id="830827500">
      <w:bodyDiv w:val="1"/>
      <w:marLeft w:val="0"/>
      <w:marRight w:val="0"/>
      <w:marTop w:val="0"/>
      <w:marBottom w:val="0"/>
      <w:divBdr>
        <w:top w:val="none" w:sz="0" w:space="0" w:color="auto"/>
        <w:left w:val="none" w:sz="0" w:space="0" w:color="auto"/>
        <w:bottom w:val="none" w:sz="0" w:space="0" w:color="auto"/>
        <w:right w:val="none" w:sz="0" w:space="0" w:color="auto"/>
      </w:divBdr>
    </w:div>
    <w:div w:id="898176965">
      <w:bodyDiv w:val="1"/>
      <w:marLeft w:val="0"/>
      <w:marRight w:val="0"/>
      <w:marTop w:val="0"/>
      <w:marBottom w:val="0"/>
      <w:divBdr>
        <w:top w:val="none" w:sz="0" w:space="0" w:color="auto"/>
        <w:left w:val="none" w:sz="0" w:space="0" w:color="auto"/>
        <w:bottom w:val="none" w:sz="0" w:space="0" w:color="auto"/>
        <w:right w:val="none" w:sz="0" w:space="0" w:color="auto"/>
      </w:divBdr>
    </w:div>
    <w:div w:id="909462242">
      <w:bodyDiv w:val="1"/>
      <w:marLeft w:val="0"/>
      <w:marRight w:val="0"/>
      <w:marTop w:val="0"/>
      <w:marBottom w:val="0"/>
      <w:divBdr>
        <w:top w:val="none" w:sz="0" w:space="0" w:color="auto"/>
        <w:left w:val="none" w:sz="0" w:space="0" w:color="auto"/>
        <w:bottom w:val="none" w:sz="0" w:space="0" w:color="auto"/>
        <w:right w:val="none" w:sz="0" w:space="0" w:color="auto"/>
      </w:divBdr>
    </w:div>
    <w:div w:id="1319769757">
      <w:bodyDiv w:val="1"/>
      <w:marLeft w:val="0"/>
      <w:marRight w:val="0"/>
      <w:marTop w:val="0"/>
      <w:marBottom w:val="0"/>
      <w:divBdr>
        <w:top w:val="none" w:sz="0" w:space="0" w:color="auto"/>
        <w:left w:val="none" w:sz="0" w:space="0" w:color="auto"/>
        <w:bottom w:val="none" w:sz="0" w:space="0" w:color="auto"/>
        <w:right w:val="none" w:sz="0" w:space="0" w:color="auto"/>
      </w:divBdr>
      <w:divsChild>
        <w:div w:id="1749182089">
          <w:marLeft w:val="0"/>
          <w:marRight w:val="0"/>
          <w:marTop w:val="0"/>
          <w:marBottom w:val="0"/>
          <w:divBdr>
            <w:top w:val="none" w:sz="0" w:space="0" w:color="auto"/>
            <w:left w:val="none" w:sz="0" w:space="0" w:color="auto"/>
            <w:bottom w:val="none" w:sz="0" w:space="0" w:color="auto"/>
            <w:right w:val="none" w:sz="0" w:space="0" w:color="auto"/>
          </w:divBdr>
          <w:divsChild>
            <w:div w:id="76338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16536">
      <w:bodyDiv w:val="1"/>
      <w:marLeft w:val="0"/>
      <w:marRight w:val="0"/>
      <w:marTop w:val="0"/>
      <w:marBottom w:val="0"/>
      <w:divBdr>
        <w:top w:val="none" w:sz="0" w:space="0" w:color="auto"/>
        <w:left w:val="none" w:sz="0" w:space="0" w:color="auto"/>
        <w:bottom w:val="none" w:sz="0" w:space="0" w:color="auto"/>
        <w:right w:val="none" w:sz="0" w:space="0" w:color="auto"/>
      </w:divBdr>
    </w:div>
    <w:div w:id="1602105544">
      <w:bodyDiv w:val="1"/>
      <w:marLeft w:val="0"/>
      <w:marRight w:val="0"/>
      <w:marTop w:val="0"/>
      <w:marBottom w:val="0"/>
      <w:divBdr>
        <w:top w:val="none" w:sz="0" w:space="0" w:color="auto"/>
        <w:left w:val="none" w:sz="0" w:space="0" w:color="auto"/>
        <w:bottom w:val="none" w:sz="0" w:space="0" w:color="auto"/>
        <w:right w:val="none" w:sz="0" w:space="0" w:color="auto"/>
      </w:divBdr>
    </w:div>
    <w:div w:id="1611429136">
      <w:bodyDiv w:val="1"/>
      <w:marLeft w:val="0"/>
      <w:marRight w:val="0"/>
      <w:marTop w:val="0"/>
      <w:marBottom w:val="0"/>
      <w:divBdr>
        <w:top w:val="none" w:sz="0" w:space="0" w:color="auto"/>
        <w:left w:val="none" w:sz="0" w:space="0" w:color="auto"/>
        <w:bottom w:val="none" w:sz="0" w:space="0" w:color="auto"/>
        <w:right w:val="none" w:sz="0" w:space="0" w:color="auto"/>
      </w:divBdr>
    </w:div>
    <w:div w:id="2066485822">
      <w:bodyDiv w:val="1"/>
      <w:marLeft w:val="0"/>
      <w:marRight w:val="0"/>
      <w:marTop w:val="0"/>
      <w:marBottom w:val="0"/>
      <w:divBdr>
        <w:top w:val="none" w:sz="0" w:space="0" w:color="auto"/>
        <w:left w:val="none" w:sz="0" w:space="0" w:color="auto"/>
        <w:bottom w:val="none" w:sz="0" w:space="0" w:color="auto"/>
        <w:right w:val="none" w:sz="0" w:space="0" w:color="auto"/>
      </w:divBdr>
    </w:div>
    <w:div w:id="209231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73293F7F14D34B8C139BBB5EA118CB" ma:contentTypeVersion="11" ma:contentTypeDescription="Create a new document." ma:contentTypeScope="" ma:versionID="5f8b72e2c5c01a36443be6401e23ddcb">
  <xsd:schema xmlns:xsd="http://www.w3.org/2001/XMLSchema" xmlns:xs="http://www.w3.org/2001/XMLSchema" xmlns:p="http://schemas.microsoft.com/office/2006/metadata/properties" xmlns:ns2="9a90a3c7-0547-4ede-84ea-f647ff356b5d" xmlns:ns3="e6ef6623-126f-4122-81d6-8edae1e88741" targetNamespace="http://schemas.microsoft.com/office/2006/metadata/properties" ma:root="true" ma:fieldsID="fac2ea5eea3e3823fa00cf3b46646a47" ns2:_="" ns3:_="">
    <xsd:import namespace="9a90a3c7-0547-4ede-84ea-f647ff356b5d"/>
    <xsd:import namespace="e6ef6623-126f-4122-81d6-8edae1e887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0a3c7-0547-4ede-84ea-f647ff356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ef6623-126f-4122-81d6-8edae1e887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1DE6C-60CD-4142-9D3F-D422D87A4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0a3c7-0547-4ede-84ea-f647ff356b5d"/>
    <ds:schemaRef ds:uri="e6ef6623-126f-4122-81d6-8edae1e88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F2853-D89C-4AF8-92F9-8C640BC65721}">
  <ds:schemaRefs>
    <ds:schemaRef ds:uri="http://schemas.microsoft.com/sharepoint/v3/contenttype/forms"/>
  </ds:schemaRefs>
</ds:datastoreItem>
</file>

<file path=customXml/itemProps3.xml><?xml version="1.0" encoding="utf-8"?>
<ds:datastoreItem xmlns:ds="http://schemas.openxmlformats.org/officeDocument/2006/customXml" ds:itemID="{12A3CE65-B0D6-4F79-B8E1-9B99C6DE292F}">
  <ds:schemaRefs>
    <ds:schemaRef ds:uri="e6ef6623-126f-4122-81d6-8edae1e88741"/>
    <ds:schemaRef ds:uri="9a90a3c7-0547-4ede-84ea-f647ff356b5d"/>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0FC7794-361B-4694-9068-0941B186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24517</Words>
  <Characters>139752</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LON_LIB1\16025820\2</vt:lpstr>
    </vt:vector>
  </TitlesOfParts>
  <Company>Mills &amp; Reeve</Company>
  <LinksUpToDate>false</LinksUpToDate>
  <CharactersWithSpaces>163942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LON_LIB1\16025820\2</dc:title>
  <dc:subject/>
  <dc:creator>LucasN</dc:creator>
  <cp:keywords/>
  <dc:description/>
  <cp:lastModifiedBy>Sidney Fontaine (Staff)</cp:lastModifiedBy>
  <cp:revision>9</cp:revision>
  <cp:lastPrinted>2017-03-27T08:56:00Z</cp:lastPrinted>
  <dcterms:created xsi:type="dcterms:W3CDTF">2021-07-29T12:46:00Z</dcterms:created>
  <dcterms:modified xsi:type="dcterms:W3CDTF">2021-07-29T13:12:00Z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65870</vt:i4>
  </property>
  <property fmtid="{D5CDD505-2E9C-101B-9397-08002B2CF9AE}" pid="7" name="FILEID">
    <vt:i4>3607214</vt:i4>
  </property>
  <property fmtid="{D5CDD505-2E9C-101B-9397-08002B2CF9AE}" pid="8" name="ASSOCID">
    <vt:i4>249897346</vt:i4>
  </property>
  <property fmtid="{D5CDD505-2E9C-101B-9397-08002B2CF9AE}" pid="9" name="_NewReviewCycle">
    <vt:lpwstr/>
  </property>
  <property fmtid="{D5CDD505-2E9C-101B-9397-08002B2CF9AE}" pid="10" name="MatterID">
    <vt:lpwstr>000308</vt:lpwstr>
  </property>
  <property fmtid="{D5CDD505-2E9C-101B-9397-08002B2CF9AE}" pid="11" name="CUS_DocIDString">
    <vt:lpwstr>LEGAL\50616852v1</vt:lpwstr>
  </property>
  <property fmtid="{D5CDD505-2E9C-101B-9397-08002B2CF9AE}" pid="12" name="CUS_DocIDChunk0">
    <vt:lpwstr>LEGAL\50616852v1</vt:lpwstr>
  </property>
  <property fmtid="{D5CDD505-2E9C-101B-9397-08002B2CF9AE}" pid="13" name="CUS_DocIDActiveBits">
    <vt:lpwstr>100352</vt:lpwstr>
  </property>
  <property fmtid="{D5CDD505-2E9C-101B-9397-08002B2CF9AE}" pid="14" name="CUS_DocIDLocation">
    <vt:lpwstr>EVERY_PAGE</vt:lpwstr>
  </property>
  <property fmtid="{D5CDD505-2E9C-101B-9397-08002B2CF9AE}" pid="15" name="CUS_DocIDReference">
    <vt:lpwstr>everyPage</vt:lpwstr>
  </property>
  <property fmtid="{D5CDD505-2E9C-101B-9397-08002B2CF9AE}" pid="16" name="ContentTypeId">
    <vt:lpwstr>0x0101002073293F7F14D34B8C139BBB5EA118CB</vt:lpwstr>
  </property>
</Properties>
</file>